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27" w:rsidRPr="00FF0F8C" w:rsidRDefault="00F91B2B" w:rsidP="003B189D">
      <w:pPr>
        <w:spacing w:line="360" w:lineRule="auto"/>
        <w:rPr>
          <w:rFonts w:ascii="Times New Roman" w:hAnsi="Times New Roman" w:cs="Times New Roman"/>
          <w:sz w:val="24"/>
          <w:szCs w:val="24"/>
        </w:rPr>
      </w:pPr>
      <w:r w:rsidRPr="00FF0F8C">
        <w:rPr>
          <w:rFonts w:ascii="Times New Roman" w:hAnsi="Times New Roman" w:cs="Times New Roman"/>
          <w:sz w:val="24"/>
          <w:szCs w:val="24"/>
        </w:rPr>
        <w:t>The Supreme Court as the Fountain of Public Reason</w:t>
      </w:r>
      <w:r w:rsidR="008D38B6" w:rsidRPr="008D38B6">
        <w:rPr>
          <w:rStyle w:val="FootnoteReference"/>
          <w:rFonts w:ascii="Times New Roman" w:hAnsi="Times New Roman" w:cs="Times New Roman"/>
          <w:sz w:val="24"/>
          <w:szCs w:val="24"/>
        </w:rPr>
        <w:footnoteReference w:customMarkFollows="1" w:id="1"/>
        <w:sym w:font="Symbol" w:char="F02A"/>
      </w:r>
    </w:p>
    <w:p w:rsidR="000A4527" w:rsidRPr="00FF0F8C" w:rsidRDefault="000A4527" w:rsidP="003B189D">
      <w:pPr>
        <w:spacing w:line="360" w:lineRule="auto"/>
        <w:rPr>
          <w:rFonts w:ascii="Times New Roman" w:hAnsi="Times New Roman" w:cs="Times New Roman"/>
          <w:sz w:val="24"/>
          <w:szCs w:val="24"/>
        </w:rPr>
      </w:pPr>
    </w:p>
    <w:p w:rsidR="00A2771E" w:rsidRPr="00FF0F8C" w:rsidRDefault="00A2771E" w:rsidP="003B189D">
      <w:pPr>
        <w:tabs>
          <w:tab w:val="left" w:pos="5648"/>
        </w:tabs>
        <w:spacing w:line="360" w:lineRule="auto"/>
        <w:rPr>
          <w:rFonts w:ascii="Times New Roman" w:hAnsi="Times New Roman" w:cs="Times New Roman"/>
          <w:sz w:val="24"/>
          <w:szCs w:val="24"/>
        </w:rPr>
      </w:pPr>
      <w:r w:rsidRPr="00FF0F8C">
        <w:rPr>
          <w:rFonts w:ascii="Times New Roman" w:hAnsi="Times New Roman" w:cs="Times New Roman"/>
          <w:sz w:val="24"/>
          <w:szCs w:val="24"/>
        </w:rPr>
        <w:t>§1 Introduction</w:t>
      </w:r>
      <w:r w:rsidR="00027DE6" w:rsidRPr="00FF0F8C">
        <w:rPr>
          <w:rFonts w:ascii="Times New Roman" w:hAnsi="Times New Roman" w:cs="Times New Roman"/>
          <w:sz w:val="24"/>
          <w:szCs w:val="24"/>
        </w:rPr>
        <w:tab/>
      </w:r>
    </w:p>
    <w:p w:rsidR="00747393" w:rsidRPr="00FF0F8C" w:rsidRDefault="00FF494F" w:rsidP="00747393">
      <w:pPr>
        <w:tabs>
          <w:tab w:val="left" w:pos="5648"/>
        </w:tabs>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One of the most important contributions John Rawls made to political and legal philosophy is </w:t>
      </w:r>
      <w:r w:rsidR="00961C6F" w:rsidRPr="00FF0F8C">
        <w:rPr>
          <w:rFonts w:ascii="Times New Roman" w:hAnsi="Times New Roman" w:cs="Times New Roman"/>
          <w:sz w:val="24"/>
          <w:szCs w:val="24"/>
        </w:rPr>
        <w:t>his</w:t>
      </w:r>
      <w:r w:rsidRPr="00FF0F8C">
        <w:rPr>
          <w:rFonts w:ascii="Times New Roman" w:hAnsi="Times New Roman" w:cs="Times New Roman"/>
          <w:sz w:val="24"/>
          <w:szCs w:val="24"/>
        </w:rPr>
        <w:t xml:space="preserve"> idea of public reason. </w:t>
      </w:r>
      <w:r w:rsidR="009F72B1" w:rsidRPr="00FF0F8C">
        <w:rPr>
          <w:rFonts w:ascii="Times New Roman" w:hAnsi="Times New Roman" w:cs="Times New Roman"/>
          <w:sz w:val="24"/>
          <w:szCs w:val="24"/>
        </w:rPr>
        <w:t>P</w:t>
      </w:r>
      <w:r w:rsidRPr="00FF0F8C">
        <w:rPr>
          <w:rFonts w:ascii="Times New Roman" w:hAnsi="Times New Roman" w:cs="Times New Roman"/>
          <w:sz w:val="24"/>
          <w:szCs w:val="24"/>
        </w:rPr>
        <w:t>ublic reason imposes restrictions on argu</w:t>
      </w:r>
      <w:r w:rsidR="00687C06">
        <w:rPr>
          <w:rFonts w:ascii="Times New Roman" w:hAnsi="Times New Roman" w:cs="Times New Roman"/>
          <w:sz w:val="24"/>
          <w:szCs w:val="24"/>
        </w:rPr>
        <w:t xml:space="preserve">ments </w:t>
      </w:r>
      <w:r w:rsidR="00E17DE4">
        <w:rPr>
          <w:rFonts w:ascii="Times New Roman" w:hAnsi="Times New Roman" w:cs="Times New Roman"/>
          <w:sz w:val="24"/>
          <w:szCs w:val="24"/>
        </w:rPr>
        <w:t>citizens can make</w:t>
      </w:r>
      <w:r w:rsidR="00687C06">
        <w:rPr>
          <w:rFonts w:ascii="Times New Roman" w:hAnsi="Times New Roman" w:cs="Times New Roman"/>
          <w:sz w:val="24"/>
          <w:szCs w:val="24"/>
        </w:rPr>
        <w:t xml:space="preserve"> in the public sphere. W</w:t>
      </w:r>
      <w:r w:rsidRPr="00FF0F8C">
        <w:rPr>
          <w:rFonts w:ascii="Times New Roman" w:hAnsi="Times New Roman" w:cs="Times New Roman"/>
          <w:sz w:val="24"/>
          <w:szCs w:val="24"/>
        </w:rPr>
        <w:t xml:space="preserve">hen certain kinds of </w:t>
      </w:r>
      <w:r w:rsidR="009F72B1" w:rsidRPr="00FF0F8C">
        <w:rPr>
          <w:rFonts w:ascii="Times New Roman" w:hAnsi="Times New Roman" w:cs="Times New Roman"/>
          <w:sz w:val="24"/>
          <w:szCs w:val="24"/>
        </w:rPr>
        <w:t>issues</w:t>
      </w:r>
      <w:r w:rsidRPr="00FF0F8C">
        <w:rPr>
          <w:rFonts w:ascii="Times New Roman" w:hAnsi="Times New Roman" w:cs="Times New Roman"/>
          <w:sz w:val="24"/>
          <w:szCs w:val="24"/>
        </w:rPr>
        <w:t xml:space="preserve"> are at stake, public reason requires that only considerations stemming from a shared conception of justice </w:t>
      </w:r>
      <w:r w:rsidR="00236F01">
        <w:rPr>
          <w:rFonts w:ascii="Times New Roman" w:hAnsi="Times New Roman" w:cs="Times New Roman"/>
          <w:sz w:val="24"/>
          <w:szCs w:val="24"/>
        </w:rPr>
        <w:t>may</w:t>
      </w:r>
      <w:r w:rsidR="002C3F11" w:rsidRPr="00FF0F8C">
        <w:rPr>
          <w:rFonts w:ascii="Times New Roman" w:hAnsi="Times New Roman" w:cs="Times New Roman"/>
          <w:sz w:val="24"/>
          <w:szCs w:val="24"/>
        </w:rPr>
        <w:t xml:space="preserve"> permissibly be appealed to. </w:t>
      </w:r>
      <w:r w:rsidRPr="00FF0F8C">
        <w:rPr>
          <w:rFonts w:ascii="Times New Roman" w:hAnsi="Times New Roman" w:cs="Times New Roman"/>
          <w:sz w:val="24"/>
          <w:szCs w:val="24"/>
        </w:rPr>
        <w:t>There are multiple reasons for insisting on such onerous demands. First, the idea of public reason strikes</w:t>
      </w:r>
      <w:r w:rsidR="009F72B1" w:rsidRPr="00FF0F8C">
        <w:rPr>
          <w:rFonts w:ascii="Times New Roman" w:hAnsi="Times New Roman" w:cs="Times New Roman"/>
          <w:sz w:val="24"/>
          <w:szCs w:val="24"/>
        </w:rPr>
        <w:t xml:space="preserve"> many as normatively attractive. W</w:t>
      </w:r>
      <w:r w:rsidRPr="00FF0F8C">
        <w:rPr>
          <w:rFonts w:ascii="Times New Roman" w:hAnsi="Times New Roman" w:cs="Times New Roman"/>
          <w:sz w:val="24"/>
          <w:szCs w:val="24"/>
        </w:rPr>
        <w:t xml:space="preserve">hen we </w:t>
      </w:r>
      <w:r w:rsidR="009F72B1" w:rsidRPr="00FF0F8C">
        <w:rPr>
          <w:rFonts w:ascii="Times New Roman" w:hAnsi="Times New Roman" w:cs="Times New Roman"/>
          <w:sz w:val="24"/>
          <w:szCs w:val="24"/>
        </w:rPr>
        <w:t>use the coercive apparatus of the state to enforce restrictions on our fellow citizens</w:t>
      </w:r>
      <w:r w:rsidRPr="00FF0F8C">
        <w:rPr>
          <w:rFonts w:ascii="Times New Roman" w:hAnsi="Times New Roman" w:cs="Times New Roman"/>
          <w:sz w:val="24"/>
          <w:szCs w:val="24"/>
        </w:rPr>
        <w:t xml:space="preserve">, we ought to give </w:t>
      </w:r>
      <w:r w:rsidR="009F72B1" w:rsidRPr="00FF0F8C">
        <w:rPr>
          <w:rFonts w:ascii="Times New Roman" w:hAnsi="Times New Roman" w:cs="Times New Roman"/>
          <w:sz w:val="24"/>
          <w:szCs w:val="24"/>
        </w:rPr>
        <w:t>them</w:t>
      </w:r>
      <w:r w:rsidRPr="00FF0F8C">
        <w:rPr>
          <w:rFonts w:ascii="Times New Roman" w:hAnsi="Times New Roman" w:cs="Times New Roman"/>
          <w:sz w:val="24"/>
          <w:szCs w:val="24"/>
        </w:rPr>
        <w:t xml:space="preserve"> reasons for doing so that both they and we can accept. And second, restrictions on discourse of the kind impo</w:t>
      </w:r>
      <w:r w:rsidR="00F82A8B" w:rsidRPr="00FF0F8C">
        <w:rPr>
          <w:rFonts w:ascii="Times New Roman" w:hAnsi="Times New Roman" w:cs="Times New Roman"/>
          <w:sz w:val="24"/>
          <w:szCs w:val="24"/>
        </w:rPr>
        <w:t>sed by public reason contribute</w:t>
      </w:r>
      <w:r w:rsidRPr="00FF0F8C">
        <w:rPr>
          <w:rFonts w:ascii="Times New Roman" w:hAnsi="Times New Roman" w:cs="Times New Roman"/>
          <w:sz w:val="24"/>
          <w:szCs w:val="24"/>
        </w:rPr>
        <w:t xml:space="preserve"> to the stability of a liberal </w:t>
      </w:r>
      <w:r w:rsidR="00F82A8B" w:rsidRPr="00FF0F8C">
        <w:rPr>
          <w:rFonts w:ascii="Times New Roman" w:hAnsi="Times New Roman" w:cs="Times New Roman"/>
          <w:sz w:val="24"/>
          <w:szCs w:val="24"/>
        </w:rPr>
        <w:t>society</w:t>
      </w:r>
      <w:r w:rsidR="009F72B1" w:rsidRPr="00FF0F8C">
        <w:rPr>
          <w:rFonts w:ascii="Times New Roman" w:hAnsi="Times New Roman" w:cs="Times New Roman"/>
          <w:sz w:val="24"/>
          <w:szCs w:val="24"/>
        </w:rPr>
        <w:t>. W</w:t>
      </w:r>
      <w:r w:rsidRPr="00FF0F8C">
        <w:rPr>
          <w:rFonts w:ascii="Times New Roman" w:hAnsi="Times New Roman" w:cs="Times New Roman"/>
          <w:sz w:val="24"/>
          <w:szCs w:val="24"/>
        </w:rPr>
        <w:t xml:space="preserve">hen we adhere to such requirements, we </w:t>
      </w:r>
      <w:r w:rsidR="00725058" w:rsidRPr="00FF0F8C">
        <w:rPr>
          <w:rFonts w:ascii="Times New Roman" w:hAnsi="Times New Roman" w:cs="Times New Roman"/>
          <w:sz w:val="24"/>
          <w:szCs w:val="24"/>
        </w:rPr>
        <w:t>communicate</w:t>
      </w:r>
      <w:r w:rsidRPr="00FF0F8C">
        <w:rPr>
          <w:rFonts w:ascii="Times New Roman" w:hAnsi="Times New Roman" w:cs="Times New Roman"/>
          <w:sz w:val="24"/>
          <w:szCs w:val="24"/>
        </w:rPr>
        <w:t xml:space="preserve"> to our fellow citizens that we are committed to acting justly along with them. </w:t>
      </w:r>
    </w:p>
    <w:p w:rsidR="00FF494F" w:rsidRPr="00FF0F8C" w:rsidRDefault="00FF494F" w:rsidP="00747393">
      <w:pPr>
        <w:tabs>
          <w:tab w:val="left" w:pos="5648"/>
        </w:tabs>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But </w:t>
      </w:r>
      <w:r w:rsidR="009F72B1" w:rsidRPr="00FF0F8C">
        <w:rPr>
          <w:rFonts w:ascii="Times New Roman" w:hAnsi="Times New Roman" w:cs="Times New Roman"/>
          <w:sz w:val="24"/>
          <w:szCs w:val="24"/>
        </w:rPr>
        <w:t>though an attractive ideal, there are several compelling criticisms of Rawls’s idea of public reason</w:t>
      </w:r>
      <w:r w:rsidRPr="00FF0F8C">
        <w:rPr>
          <w:rFonts w:ascii="Times New Roman" w:hAnsi="Times New Roman" w:cs="Times New Roman"/>
          <w:sz w:val="24"/>
          <w:szCs w:val="24"/>
        </w:rPr>
        <w:t xml:space="preserve">. One criticism concerns </w:t>
      </w:r>
      <w:r w:rsidR="00347CBC" w:rsidRPr="00FF0F8C">
        <w:rPr>
          <w:rFonts w:ascii="Times New Roman" w:hAnsi="Times New Roman" w:cs="Times New Roman"/>
          <w:sz w:val="24"/>
          <w:szCs w:val="24"/>
        </w:rPr>
        <w:t>whether</w:t>
      </w:r>
      <w:r w:rsidRPr="00FF0F8C">
        <w:rPr>
          <w:rFonts w:ascii="Times New Roman" w:hAnsi="Times New Roman" w:cs="Times New Roman"/>
          <w:sz w:val="24"/>
          <w:szCs w:val="24"/>
        </w:rPr>
        <w:t xml:space="preserve"> public reason will be </w:t>
      </w:r>
      <w:r w:rsidRPr="00FF0F8C">
        <w:rPr>
          <w:rFonts w:ascii="Times New Roman" w:hAnsi="Times New Roman" w:cs="Times New Roman"/>
          <w:i/>
          <w:sz w:val="24"/>
          <w:szCs w:val="24"/>
        </w:rPr>
        <w:t>complete</w:t>
      </w:r>
      <w:r w:rsidRPr="00FF0F8C">
        <w:rPr>
          <w:rFonts w:ascii="Times New Roman" w:hAnsi="Times New Roman" w:cs="Times New Roman"/>
          <w:sz w:val="24"/>
          <w:szCs w:val="24"/>
        </w:rPr>
        <w:t xml:space="preserve"> – </w:t>
      </w:r>
      <w:r w:rsidR="00347CBC" w:rsidRPr="00FF0F8C">
        <w:rPr>
          <w:rFonts w:ascii="Times New Roman" w:hAnsi="Times New Roman" w:cs="Times New Roman"/>
          <w:sz w:val="24"/>
          <w:szCs w:val="24"/>
        </w:rPr>
        <w:t>that is, whether public reason</w:t>
      </w:r>
      <w:r w:rsidRPr="00FF0F8C">
        <w:rPr>
          <w:rFonts w:ascii="Times New Roman" w:hAnsi="Times New Roman" w:cs="Times New Roman"/>
          <w:sz w:val="24"/>
          <w:szCs w:val="24"/>
        </w:rPr>
        <w:t xml:space="preserve"> will contain sufficient material in its content to allow citizens to engage in robust public deliberation. Rawls </w:t>
      </w:r>
      <w:r w:rsidR="0067592F" w:rsidRPr="00FF0F8C">
        <w:rPr>
          <w:rFonts w:ascii="Times New Roman" w:hAnsi="Times New Roman" w:cs="Times New Roman"/>
          <w:sz w:val="24"/>
          <w:szCs w:val="24"/>
        </w:rPr>
        <w:t xml:space="preserve">was aware of this </w:t>
      </w:r>
      <w:r w:rsidR="00DB326E" w:rsidRPr="00FF0F8C">
        <w:rPr>
          <w:rFonts w:ascii="Times New Roman" w:hAnsi="Times New Roman" w:cs="Times New Roman"/>
          <w:sz w:val="24"/>
          <w:szCs w:val="24"/>
        </w:rPr>
        <w:t>problem. H</w:t>
      </w:r>
      <w:r w:rsidR="0083475D" w:rsidRPr="00FF0F8C">
        <w:rPr>
          <w:rFonts w:ascii="Times New Roman" w:hAnsi="Times New Roman" w:cs="Times New Roman"/>
          <w:sz w:val="24"/>
          <w:szCs w:val="24"/>
        </w:rPr>
        <w:t xml:space="preserve">e tells us that the content of public reason does not merely stem from a shared conception of justice, but also </w:t>
      </w:r>
      <w:r w:rsidR="00347CBC" w:rsidRPr="00FF0F8C">
        <w:rPr>
          <w:rFonts w:ascii="Times New Roman" w:hAnsi="Times New Roman" w:cs="Times New Roman"/>
          <w:sz w:val="24"/>
          <w:szCs w:val="24"/>
        </w:rPr>
        <w:t xml:space="preserve">from </w:t>
      </w:r>
      <w:r w:rsidR="0083475D" w:rsidRPr="00FF0F8C">
        <w:rPr>
          <w:rFonts w:ascii="Times New Roman" w:hAnsi="Times New Roman" w:cs="Times New Roman"/>
          <w:sz w:val="24"/>
          <w:szCs w:val="24"/>
        </w:rPr>
        <w:t>all those considerations you and me</w:t>
      </w:r>
      <w:r w:rsidR="00236F01">
        <w:rPr>
          <w:rFonts w:ascii="Times New Roman" w:hAnsi="Times New Roman" w:cs="Times New Roman"/>
          <w:sz w:val="24"/>
          <w:szCs w:val="24"/>
        </w:rPr>
        <w:t xml:space="preserve"> as theorists</w:t>
      </w:r>
      <w:r w:rsidR="0083475D" w:rsidRPr="00FF0F8C">
        <w:rPr>
          <w:rFonts w:ascii="Times New Roman" w:hAnsi="Times New Roman" w:cs="Times New Roman"/>
          <w:sz w:val="24"/>
          <w:szCs w:val="24"/>
        </w:rPr>
        <w:t xml:space="preserve"> employ when constructing this conception of justice in the first place. </w:t>
      </w:r>
      <w:r w:rsidR="00236F01">
        <w:rPr>
          <w:rFonts w:ascii="Times New Roman" w:hAnsi="Times New Roman" w:cs="Times New Roman"/>
          <w:sz w:val="24"/>
          <w:szCs w:val="24"/>
        </w:rPr>
        <w:t>T</w:t>
      </w:r>
      <w:r w:rsidR="00347CBC" w:rsidRPr="00FF0F8C">
        <w:rPr>
          <w:rFonts w:ascii="Times New Roman" w:hAnsi="Times New Roman" w:cs="Times New Roman"/>
          <w:sz w:val="24"/>
          <w:szCs w:val="24"/>
        </w:rPr>
        <w:t>hough</w:t>
      </w:r>
      <w:r w:rsidR="0083475D" w:rsidRPr="00FF0F8C">
        <w:rPr>
          <w:rFonts w:ascii="Times New Roman" w:hAnsi="Times New Roman" w:cs="Times New Roman"/>
          <w:sz w:val="24"/>
          <w:szCs w:val="24"/>
        </w:rPr>
        <w:t xml:space="preserve"> </w:t>
      </w:r>
      <w:r w:rsidR="00236F01">
        <w:rPr>
          <w:rFonts w:ascii="Times New Roman" w:hAnsi="Times New Roman" w:cs="Times New Roman"/>
          <w:sz w:val="24"/>
          <w:szCs w:val="24"/>
        </w:rPr>
        <w:t xml:space="preserve">this is </w:t>
      </w:r>
      <w:r w:rsidR="0083475D" w:rsidRPr="00FF0F8C">
        <w:rPr>
          <w:rFonts w:ascii="Times New Roman" w:hAnsi="Times New Roman" w:cs="Times New Roman"/>
          <w:sz w:val="24"/>
          <w:szCs w:val="24"/>
        </w:rPr>
        <w:t>likely sufficient for public reason to be complete, this strategy is inconsistent with reasonable assumptions about typical lib</w:t>
      </w:r>
      <w:r w:rsidR="00347CBC" w:rsidRPr="00FF0F8C">
        <w:rPr>
          <w:rFonts w:ascii="Times New Roman" w:hAnsi="Times New Roman" w:cs="Times New Roman"/>
          <w:sz w:val="24"/>
          <w:szCs w:val="24"/>
        </w:rPr>
        <w:t>eral societies.</w:t>
      </w:r>
      <w:r w:rsidR="0083475D" w:rsidRPr="00FF0F8C">
        <w:rPr>
          <w:rFonts w:ascii="Times New Roman" w:hAnsi="Times New Roman" w:cs="Times New Roman"/>
          <w:sz w:val="24"/>
          <w:szCs w:val="24"/>
        </w:rPr>
        <w:t xml:space="preserve"> </w:t>
      </w:r>
      <w:r w:rsidR="00347CBC" w:rsidRPr="00FF0F8C">
        <w:rPr>
          <w:rFonts w:ascii="Times New Roman" w:hAnsi="Times New Roman" w:cs="Times New Roman"/>
          <w:sz w:val="24"/>
          <w:szCs w:val="24"/>
        </w:rPr>
        <w:t>R</w:t>
      </w:r>
      <w:r w:rsidR="0083475D" w:rsidRPr="00FF0F8C">
        <w:rPr>
          <w:rFonts w:ascii="Times New Roman" w:hAnsi="Times New Roman" w:cs="Times New Roman"/>
          <w:sz w:val="24"/>
          <w:szCs w:val="24"/>
        </w:rPr>
        <w:t xml:space="preserve">equiring average citizens know such considerations is </w:t>
      </w:r>
      <w:r w:rsidR="00422712">
        <w:rPr>
          <w:rFonts w:ascii="Times New Roman" w:hAnsi="Times New Roman" w:cs="Times New Roman"/>
          <w:sz w:val="24"/>
          <w:szCs w:val="24"/>
        </w:rPr>
        <w:t>too</w:t>
      </w:r>
      <w:r w:rsidR="0083475D" w:rsidRPr="00FF0F8C">
        <w:rPr>
          <w:rFonts w:ascii="Times New Roman" w:hAnsi="Times New Roman" w:cs="Times New Roman"/>
          <w:sz w:val="24"/>
          <w:szCs w:val="24"/>
        </w:rPr>
        <w:t xml:space="preserve"> demanding </w:t>
      </w:r>
      <w:r w:rsidR="00422712">
        <w:rPr>
          <w:rFonts w:ascii="Times New Roman" w:hAnsi="Times New Roman" w:cs="Times New Roman"/>
          <w:sz w:val="24"/>
          <w:szCs w:val="24"/>
        </w:rPr>
        <w:t xml:space="preserve">a </w:t>
      </w:r>
      <w:r w:rsidR="0083475D" w:rsidRPr="00FF0F8C">
        <w:rPr>
          <w:rFonts w:ascii="Times New Roman" w:hAnsi="Times New Roman" w:cs="Times New Roman"/>
          <w:sz w:val="24"/>
          <w:szCs w:val="24"/>
        </w:rPr>
        <w:t>requirement; and, many of these considerations can be reasonably rejected by the kinds of diverse views we are likely to encounter</w:t>
      </w:r>
      <w:r w:rsidR="0067592F" w:rsidRPr="00FF0F8C">
        <w:rPr>
          <w:rFonts w:ascii="Times New Roman" w:hAnsi="Times New Roman" w:cs="Times New Roman"/>
          <w:sz w:val="24"/>
          <w:szCs w:val="24"/>
        </w:rPr>
        <w:t xml:space="preserve"> in a society that allows for freedom of thought, speech, and expression</w:t>
      </w:r>
      <w:r w:rsidR="0083475D" w:rsidRPr="00FF0F8C">
        <w:rPr>
          <w:rFonts w:ascii="Times New Roman" w:hAnsi="Times New Roman" w:cs="Times New Roman"/>
          <w:sz w:val="24"/>
          <w:szCs w:val="24"/>
        </w:rPr>
        <w:t>. As such, we need a new way of thinking about the source of public reason’s content</w:t>
      </w:r>
      <w:r w:rsidR="00EA5621">
        <w:rPr>
          <w:rFonts w:ascii="Times New Roman" w:hAnsi="Times New Roman" w:cs="Times New Roman"/>
          <w:sz w:val="24"/>
          <w:szCs w:val="24"/>
        </w:rPr>
        <w:t>,</w:t>
      </w:r>
      <w:r w:rsidR="0067592F" w:rsidRPr="00FF0F8C">
        <w:rPr>
          <w:rFonts w:ascii="Times New Roman" w:hAnsi="Times New Roman" w:cs="Times New Roman"/>
          <w:sz w:val="24"/>
          <w:szCs w:val="24"/>
        </w:rPr>
        <w:t xml:space="preserve"> so as to avoid incompleteness worries</w:t>
      </w:r>
      <w:r w:rsidR="0083475D" w:rsidRPr="00FF0F8C">
        <w:rPr>
          <w:rFonts w:ascii="Times New Roman" w:hAnsi="Times New Roman" w:cs="Times New Roman"/>
          <w:sz w:val="24"/>
          <w:szCs w:val="24"/>
        </w:rPr>
        <w:t xml:space="preserve">. </w:t>
      </w:r>
    </w:p>
    <w:p w:rsidR="005D22C1" w:rsidRPr="00FF0F8C" w:rsidRDefault="0083475D" w:rsidP="00747393">
      <w:pPr>
        <w:tabs>
          <w:tab w:val="left" w:pos="5648"/>
        </w:tabs>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lastRenderedPageBreak/>
        <w:t>This paper offers such an account. The key is to rethink the role certain institutions play in a liberal society. Quite famously, Rawls held that the Supreme Court acts as t</w:t>
      </w:r>
      <w:r w:rsidR="0067592F" w:rsidRPr="00FF0F8C">
        <w:rPr>
          <w:rFonts w:ascii="Times New Roman" w:hAnsi="Times New Roman" w:cs="Times New Roman"/>
          <w:sz w:val="24"/>
          <w:szCs w:val="24"/>
        </w:rPr>
        <w:t>he “exemplar” of public reason. T</w:t>
      </w:r>
      <w:r w:rsidRPr="00FF0F8C">
        <w:rPr>
          <w:rFonts w:ascii="Times New Roman" w:hAnsi="Times New Roman" w:cs="Times New Roman"/>
          <w:sz w:val="24"/>
          <w:szCs w:val="24"/>
        </w:rPr>
        <w:t>he Court gives “due and continuing effect to public reason by serving as its institutional exemplar. This means, first, that public reason is the sole reason the court exercises</w:t>
      </w:r>
      <w:r w:rsidR="00395ACD">
        <w:rPr>
          <w:rFonts w:ascii="Times New Roman" w:hAnsi="Times New Roman" w:cs="Times New Roman"/>
          <w:sz w:val="24"/>
          <w:szCs w:val="24"/>
        </w:rPr>
        <w:t>.</w:t>
      </w:r>
      <w:r w:rsidRPr="00FF0F8C">
        <w:rPr>
          <w:rFonts w:ascii="Times New Roman" w:hAnsi="Times New Roman" w:cs="Times New Roman"/>
          <w:sz w:val="24"/>
          <w:szCs w:val="24"/>
        </w:rPr>
        <w:t>”</w:t>
      </w:r>
      <w:r w:rsidR="00395ACD">
        <w:rPr>
          <w:rStyle w:val="FootnoteReference"/>
          <w:rFonts w:ascii="Times New Roman" w:hAnsi="Times New Roman" w:cs="Times New Roman"/>
          <w:sz w:val="24"/>
          <w:szCs w:val="24"/>
        </w:rPr>
        <w:footnoteReference w:id="2"/>
      </w:r>
      <w:r w:rsidR="00395ACD">
        <w:rPr>
          <w:rFonts w:ascii="Times New Roman" w:hAnsi="Times New Roman" w:cs="Times New Roman"/>
          <w:sz w:val="24"/>
          <w:szCs w:val="24"/>
        </w:rPr>
        <w:t xml:space="preserve"> </w:t>
      </w:r>
      <w:r w:rsidRPr="00FF0F8C">
        <w:rPr>
          <w:rFonts w:ascii="Times New Roman" w:hAnsi="Times New Roman" w:cs="Times New Roman"/>
          <w:sz w:val="24"/>
          <w:szCs w:val="24"/>
        </w:rPr>
        <w:t>But following recent work</w:t>
      </w:r>
      <w:r w:rsidR="0067592F" w:rsidRPr="00FF0F8C">
        <w:rPr>
          <w:rFonts w:ascii="Times New Roman" w:hAnsi="Times New Roman" w:cs="Times New Roman"/>
          <w:sz w:val="24"/>
          <w:szCs w:val="24"/>
        </w:rPr>
        <w:t xml:space="preserve"> in political economy</w:t>
      </w:r>
      <w:r w:rsidRPr="00FF0F8C">
        <w:rPr>
          <w:rFonts w:ascii="Times New Roman" w:hAnsi="Times New Roman" w:cs="Times New Roman"/>
          <w:sz w:val="24"/>
          <w:szCs w:val="24"/>
        </w:rPr>
        <w:t xml:space="preserve"> on the coordinating function of law and constitutions, we can understand the Court not just as </w:t>
      </w:r>
      <w:r w:rsidR="00EC5EED" w:rsidRPr="00FF0F8C">
        <w:rPr>
          <w:rFonts w:ascii="Times New Roman" w:hAnsi="Times New Roman" w:cs="Times New Roman"/>
          <w:sz w:val="24"/>
          <w:szCs w:val="24"/>
        </w:rPr>
        <w:t>the</w:t>
      </w:r>
      <w:r w:rsidRPr="00FF0F8C">
        <w:rPr>
          <w:rFonts w:ascii="Times New Roman" w:hAnsi="Times New Roman" w:cs="Times New Roman"/>
          <w:sz w:val="24"/>
          <w:szCs w:val="24"/>
        </w:rPr>
        <w:t xml:space="preserve"> exemplar of public reason but also as its </w:t>
      </w:r>
      <w:r w:rsidRPr="00FF0F8C">
        <w:rPr>
          <w:rFonts w:ascii="Times New Roman" w:hAnsi="Times New Roman" w:cs="Times New Roman"/>
          <w:i/>
          <w:sz w:val="24"/>
          <w:szCs w:val="24"/>
        </w:rPr>
        <w:t>fountain</w:t>
      </w:r>
      <w:r w:rsidR="005D22C1" w:rsidRPr="00FF0F8C">
        <w:rPr>
          <w:rFonts w:ascii="Times New Roman" w:hAnsi="Times New Roman" w:cs="Times New Roman"/>
          <w:sz w:val="24"/>
          <w:szCs w:val="24"/>
        </w:rPr>
        <w:t>. Over a long period of time and body of cases the Court constructs a set of reasons citizens may appeal to in order to adjudicate their disputes in the public sphere in a manner consistent with the ideal of public reason. As citizens come to adopt this common set of reasons</w:t>
      </w:r>
      <w:r w:rsidR="00236F01">
        <w:rPr>
          <w:rFonts w:ascii="Times New Roman" w:hAnsi="Times New Roman" w:cs="Times New Roman"/>
          <w:sz w:val="24"/>
          <w:szCs w:val="24"/>
        </w:rPr>
        <w:t xml:space="preserve"> </w:t>
      </w:r>
      <w:r w:rsidR="005D22C1" w:rsidRPr="00FF0F8C">
        <w:rPr>
          <w:rFonts w:ascii="Times New Roman" w:hAnsi="Times New Roman" w:cs="Times New Roman"/>
          <w:sz w:val="24"/>
          <w:szCs w:val="24"/>
        </w:rPr>
        <w:t>we slowly creep</w:t>
      </w:r>
      <w:r w:rsidR="00251F05">
        <w:rPr>
          <w:rFonts w:ascii="Times New Roman" w:hAnsi="Times New Roman" w:cs="Times New Roman"/>
          <w:sz w:val="24"/>
          <w:szCs w:val="24"/>
        </w:rPr>
        <w:t xml:space="preserve"> toward </w:t>
      </w:r>
      <w:r w:rsidR="00C03B59">
        <w:rPr>
          <w:rFonts w:ascii="Times New Roman" w:hAnsi="Times New Roman" w:cs="Times New Roman"/>
          <w:sz w:val="24"/>
          <w:szCs w:val="24"/>
        </w:rPr>
        <w:t>complete public reason</w:t>
      </w:r>
      <w:r w:rsidR="001E3A8B">
        <w:rPr>
          <w:rFonts w:ascii="Times New Roman" w:hAnsi="Times New Roman" w:cs="Times New Roman"/>
          <w:sz w:val="24"/>
          <w:szCs w:val="24"/>
        </w:rPr>
        <w:t>.</w:t>
      </w:r>
      <w:r w:rsidR="00C03B59">
        <w:rPr>
          <w:rFonts w:ascii="Times New Roman" w:hAnsi="Times New Roman" w:cs="Times New Roman"/>
          <w:sz w:val="24"/>
          <w:szCs w:val="24"/>
        </w:rPr>
        <w:t xml:space="preserve"> </w:t>
      </w:r>
      <w:r w:rsidR="001E3A8B">
        <w:rPr>
          <w:rFonts w:ascii="Times New Roman" w:hAnsi="Times New Roman" w:cs="Times New Roman"/>
          <w:sz w:val="24"/>
          <w:szCs w:val="24"/>
        </w:rPr>
        <w:t>Not only this, but we achieve a complete set of public reasons in a</w:t>
      </w:r>
      <w:r w:rsidR="00C03B59">
        <w:rPr>
          <w:rFonts w:ascii="Times New Roman" w:hAnsi="Times New Roman" w:cs="Times New Roman"/>
          <w:sz w:val="24"/>
          <w:szCs w:val="24"/>
        </w:rPr>
        <w:t xml:space="preserve"> manner that is not too demanding</w:t>
      </w:r>
      <w:r w:rsidR="001E3A8B">
        <w:rPr>
          <w:rFonts w:ascii="Times New Roman" w:hAnsi="Times New Roman" w:cs="Times New Roman"/>
          <w:sz w:val="24"/>
          <w:szCs w:val="24"/>
        </w:rPr>
        <w:t xml:space="preserve"> on the average citizen</w:t>
      </w:r>
      <w:r w:rsidR="00422712">
        <w:rPr>
          <w:rFonts w:ascii="Times New Roman" w:hAnsi="Times New Roman" w:cs="Times New Roman"/>
          <w:sz w:val="24"/>
          <w:szCs w:val="24"/>
        </w:rPr>
        <w:t>,</w:t>
      </w:r>
      <w:r w:rsidR="00C03B59">
        <w:rPr>
          <w:rFonts w:ascii="Times New Roman" w:hAnsi="Times New Roman" w:cs="Times New Roman"/>
          <w:sz w:val="24"/>
          <w:szCs w:val="24"/>
        </w:rPr>
        <w:t xml:space="preserve"> </w:t>
      </w:r>
      <w:r w:rsidR="007005F4">
        <w:rPr>
          <w:rFonts w:ascii="Times New Roman" w:hAnsi="Times New Roman" w:cs="Times New Roman"/>
          <w:sz w:val="24"/>
          <w:szCs w:val="24"/>
        </w:rPr>
        <w:t>while still being</w:t>
      </w:r>
      <w:r w:rsidR="00C03B59">
        <w:rPr>
          <w:rFonts w:ascii="Times New Roman" w:hAnsi="Times New Roman" w:cs="Times New Roman"/>
          <w:sz w:val="24"/>
          <w:szCs w:val="24"/>
        </w:rPr>
        <w:t xml:space="preserve"> consistent with the diversity we can expect to </w:t>
      </w:r>
      <w:r w:rsidR="001E3A8B">
        <w:rPr>
          <w:rFonts w:ascii="Times New Roman" w:hAnsi="Times New Roman" w:cs="Times New Roman"/>
          <w:sz w:val="24"/>
          <w:szCs w:val="24"/>
        </w:rPr>
        <w:t>encounter</w:t>
      </w:r>
      <w:r w:rsidR="00C03B59">
        <w:rPr>
          <w:rFonts w:ascii="Times New Roman" w:hAnsi="Times New Roman" w:cs="Times New Roman"/>
          <w:sz w:val="24"/>
          <w:szCs w:val="24"/>
        </w:rPr>
        <w:t xml:space="preserve"> in </w:t>
      </w:r>
      <w:r w:rsidR="009963CD">
        <w:rPr>
          <w:rFonts w:ascii="Times New Roman" w:hAnsi="Times New Roman" w:cs="Times New Roman"/>
          <w:sz w:val="24"/>
          <w:szCs w:val="24"/>
        </w:rPr>
        <w:t xml:space="preserve">liberal, open societies. </w:t>
      </w:r>
    </w:p>
    <w:p w:rsidR="00F91B2B" w:rsidRPr="00FF0F8C" w:rsidRDefault="00F91B2B" w:rsidP="003B189D">
      <w:pPr>
        <w:tabs>
          <w:tab w:val="left" w:pos="5648"/>
        </w:tabs>
        <w:spacing w:line="360" w:lineRule="auto"/>
        <w:rPr>
          <w:rFonts w:ascii="Times New Roman" w:hAnsi="Times New Roman" w:cs="Times New Roman"/>
          <w:sz w:val="24"/>
          <w:szCs w:val="24"/>
        </w:rPr>
      </w:pPr>
    </w:p>
    <w:p w:rsidR="00F91B2B" w:rsidRDefault="00F91B2B" w:rsidP="003B189D">
      <w:pPr>
        <w:tabs>
          <w:tab w:val="left" w:pos="5648"/>
        </w:tabs>
        <w:spacing w:line="360" w:lineRule="auto"/>
        <w:rPr>
          <w:rFonts w:ascii="Times New Roman" w:hAnsi="Times New Roman" w:cs="Times New Roman"/>
          <w:sz w:val="24"/>
          <w:szCs w:val="24"/>
        </w:rPr>
      </w:pPr>
      <w:r w:rsidRPr="00FF0F8C">
        <w:rPr>
          <w:rFonts w:ascii="Times New Roman" w:hAnsi="Times New Roman" w:cs="Times New Roman"/>
          <w:sz w:val="24"/>
          <w:szCs w:val="24"/>
        </w:rPr>
        <w:t>§2 The Idea of Public Reason</w:t>
      </w:r>
    </w:p>
    <w:p w:rsidR="00FC2BA6" w:rsidRDefault="00FC2BA6" w:rsidP="003B189D">
      <w:pPr>
        <w:tabs>
          <w:tab w:val="left" w:pos="5648"/>
        </w:tabs>
        <w:spacing w:line="360" w:lineRule="auto"/>
        <w:rPr>
          <w:rFonts w:ascii="Times New Roman" w:hAnsi="Times New Roman" w:cs="Times New Roman"/>
          <w:sz w:val="24"/>
          <w:szCs w:val="24"/>
        </w:rPr>
      </w:pPr>
    </w:p>
    <w:p w:rsidR="00FC2BA6" w:rsidRPr="00FC2BA6" w:rsidRDefault="00FC2BA6" w:rsidP="003B189D">
      <w:pPr>
        <w:tabs>
          <w:tab w:val="left" w:pos="5648"/>
        </w:tabs>
        <w:spacing w:line="360" w:lineRule="auto"/>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i/>
          <w:sz w:val="24"/>
          <w:szCs w:val="24"/>
        </w:rPr>
        <w:t>The Demands of Public Reason</w:t>
      </w:r>
      <w:r>
        <w:rPr>
          <w:rFonts w:ascii="Times New Roman" w:hAnsi="Times New Roman" w:cs="Times New Roman"/>
          <w:sz w:val="24"/>
          <w:szCs w:val="24"/>
        </w:rPr>
        <w:t xml:space="preserve">. </w:t>
      </w:r>
    </w:p>
    <w:p w:rsidR="00F91B2B" w:rsidRPr="00FF0F8C" w:rsidRDefault="00F91B2B" w:rsidP="003B189D">
      <w:pPr>
        <w:tabs>
          <w:tab w:val="left" w:pos="5648"/>
        </w:tabs>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Though a rich </w:t>
      </w:r>
      <w:r w:rsidR="008933BC" w:rsidRPr="00FF0F8C">
        <w:rPr>
          <w:rFonts w:ascii="Times New Roman" w:hAnsi="Times New Roman" w:cs="Times New Roman"/>
          <w:sz w:val="24"/>
          <w:szCs w:val="24"/>
        </w:rPr>
        <w:t>text with several different themes running throughout</w:t>
      </w:r>
      <w:r w:rsidRPr="00FF0F8C">
        <w:rPr>
          <w:rFonts w:ascii="Times New Roman" w:hAnsi="Times New Roman" w:cs="Times New Roman"/>
          <w:sz w:val="24"/>
          <w:szCs w:val="24"/>
        </w:rPr>
        <w:t xml:space="preserve">, </w:t>
      </w:r>
      <w:r w:rsidR="006515B9" w:rsidRPr="00FF0F8C">
        <w:rPr>
          <w:rFonts w:ascii="Times New Roman" w:hAnsi="Times New Roman" w:cs="Times New Roman"/>
          <w:sz w:val="24"/>
          <w:szCs w:val="24"/>
        </w:rPr>
        <w:t xml:space="preserve">perhaps </w:t>
      </w:r>
      <w:r w:rsidRPr="00FF0F8C">
        <w:rPr>
          <w:rFonts w:ascii="Times New Roman" w:hAnsi="Times New Roman" w:cs="Times New Roman"/>
          <w:sz w:val="24"/>
          <w:szCs w:val="24"/>
        </w:rPr>
        <w:t xml:space="preserve">the core idea of Rawls’s </w:t>
      </w:r>
      <w:r w:rsidRPr="00FF0F8C">
        <w:rPr>
          <w:rFonts w:ascii="Times New Roman" w:hAnsi="Times New Roman" w:cs="Times New Roman"/>
          <w:i/>
          <w:sz w:val="24"/>
          <w:szCs w:val="24"/>
        </w:rPr>
        <w:t>Political Liberalism</w:t>
      </w:r>
      <w:r w:rsidRPr="00FF0F8C">
        <w:rPr>
          <w:rFonts w:ascii="Times New Roman" w:hAnsi="Times New Roman" w:cs="Times New Roman"/>
          <w:sz w:val="24"/>
          <w:szCs w:val="24"/>
        </w:rPr>
        <w:t xml:space="preserve"> is the idea of public reason.</w:t>
      </w:r>
      <w:r w:rsidR="001B6952" w:rsidRPr="00FF0F8C">
        <w:rPr>
          <w:rFonts w:ascii="Times New Roman" w:hAnsi="Times New Roman" w:cs="Times New Roman"/>
          <w:sz w:val="24"/>
          <w:szCs w:val="24"/>
        </w:rPr>
        <w:t xml:space="preserve"> Rawls </w:t>
      </w:r>
      <w:r w:rsidR="008933BC" w:rsidRPr="00FF0F8C">
        <w:rPr>
          <w:rFonts w:ascii="Times New Roman" w:hAnsi="Times New Roman" w:cs="Times New Roman"/>
          <w:sz w:val="24"/>
          <w:szCs w:val="24"/>
        </w:rPr>
        <w:t>opens</w:t>
      </w:r>
      <w:r w:rsidR="00FF1459" w:rsidRPr="00FF0F8C">
        <w:rPr>
          <w:rFonts w:ascii="Times New Roman" w:hAnsi="Times New Roman" w:cs="Times New Roman"/>
          <w:sz w:val="24"/>
          <w:szCs w:val="24"/>
        </w:rPr>
        <w:t xml:space="preserve"> his discussion of public reason</w:t>
      </w:r>
      <w:r w:rsidR="008933BC" w:rsidRPr="00FF0F8C">
        <w:rPr>
          <w:rFonts w:ascii="Times New Roman" w:hAnsi="Times New Roman" w:cs="Times New Roman"/>
          <w:sz w:val="24"/>
          <w:szCs w:val="24"/>
        </w:rPr>
        <w:t xml:space="preserve"> by telling us that “a political society… has a way of formulating its plans, of putting its ends in an order of priority and of </w:t>
      </w:r>
      <w:r w:rsidR="006515B9" w:rsidRPr="00FF0F8C">
        <w:rPr>
          <w:rFonts w:ascii="Times New Roman" w:hAnsi="Times New Roman" w:cs="Times New Roman"/>
          <w:sz w:val="24"/>
          <w:szCs w:val="24"/>
        </w:rPr>
        <w:t>making its decisions accordingly. The way a political society does this is its reason</w:t>
      </w:r>
      <w:r w:rsidR="00395ACD">
        <w:rPr>
          <w:rFonts w:ascii="Times New Roman" w:hAnsi="Times New Roman" w:cs="Times New Roman"/>
          <w:sz w:val="24"/>
          <w:szCs w:val="24"/>
        </w:rPr>
        <w:t>.</w:t>
      </w:r>
      <w:r w:rsidR="006515B9" w:rsidRPr="00FF0F8C">
        <w:rPr>
          <w:rFonts w:ascii="Times New Roman" w:hAnsi="Times New Roman" w:cs="Times New Roman"/>
          <w:sz w:val="24"/>
          <w:szCs w:val="24"/>
        </w:rPr>
        <w:t>”</w:t>
      </w:r>
      <w:r w:rsidR="00395ACD">
        <w:rPr>
          <w:rStyle w:val="FootnoteReference"/>
          <w:rFonts w:ascii="Times New Roman" w:hAnsi="Times New Roman" w:cs="Times New Roman"/>
          <w:sz w:val="24"/>
          <w:szCs w:val="24"/>
        </w:rPr>
        <w:footnoteReference w:id="3"/>
      </w:r>
      <w:r w:rsidR="00395ACD">
        <w:rPr>
          <w:rFonts w:ascii="Times New Roman" w:hAnsi="Times New Roman" w:cs="Times New Roman"/>
          <w:sz w:val="24"/>
          <w:szCs w:val="24"/>
        </w:rPr>
        <w:t xml:space="preserve"> </w:t>
      </w:r>
      <w:r w:rsidR="006515B9" w:rsidRPr="00FF0F8C">
        <w:rPr>
          <w:rFonts w:ascii="Times New Roman" w:hAnsi="Times New Roman" w:cs="Times New Roman"/>
          <w:sz w:val="24"/>
          <w:szCs w:val="24"/>
        </w:rPr>
        <w:t>Rawls’s idea of public reason is but one way of fleshing out how it is a political society does this; that is, public reason is but one way of specifying how it is a political society ought to reason</w:t>
      </w:r>
      <w:r w:rsidR="00965F41" w:rsidRPr="00FF0F8C">
        <w:rPr>
          <w:rFonts w:ascii="Times New Roman" w:hAnsi="Times New Roman" w:cs="Times New Roman"/>
          <w:sz w:val="24"/>
          <w:szCs w:val="24"/>
        </w:rPr>
        <w:t xml:space="preserve"> and</w:t>
      </w:r>
      <w:r w:rsidR="00CC18CD" w:rsidRPr="00FF0F8C">
        <w:rPr>
          <w:rFonts w:ascii="Times New Roman" w:hAnsi="Times New Roman" w:cs="Times New Roman"/>
          <w:sz w:val="24"/>
          <w:szCs w:val="24"/>
        </w:rPr>
        <w:t xml:space="preserve"> ought to</w:t>
      </w:r>
      <w:r w:rsidR="00965F41" w:rsidRPr="00FF0F8C">
        <w:rPr>
          <w:rFonts w:ascii="Times New Roman" w:hAnsi="Times New Roman" w:cs="Times New Roman"/>
          <w:sz w:val="24"/>
          <w:szCs w:val="24"/>
        </w:rPr>
        <w:t xml:space="preserve"> make</w:t>
      </w:r>
      <w:r w:rsidR="00CC18CD" w:rsidRPr="00FF0F8C">
        <w:rPr>
          <w:rFonts w:ascii="Times New Roman" w:hAnsi="Times New Roman" w:cs="Times New Roman"/>
          <w:sz w:val="24"/>
          <w:szCs w:val="24"/>
        </w:rPr>
        <w:t xml:space="preserve"> its</w:t>
      </w:r>
      <w:r w:rsidR="00965F41" w:rsidRPr="00FF0F8C">
        <w:rPr>
          <w:rFonts w:ascii="Times New Roman" w:hAnsi="Times New Roman" w:cs="Times New Roman"/>
          <w:sz w:val="24"/>
          <w:szCs w:val="24"/>
        </w:rPr>
        <w:t xml:space="preserve"> collective decisions</w:t>
      </w:r>
      <w:r w:rsidR="006515B9" w:rsidRPr="00FF0F8C">
        <w:rPr>
          <w:rFonts w:ascii="Times New Roman" w:hAnsi="Times New Roman" w:cs="Times New Roman"/>
          <w:sz w:val="24"/>
          <w:szCs w:val="24"/>
        </w:rPr>
        <w:t xml:space="preserve"> together. </w:t>
      </w:r>
      <w:r w:rsidR="003164C6" w:rsidRPr="00FF0F8C">
        <w:rPr>
          <w:rFonts w:ascii="Times New Roman" w:hAnsi="Times New Roman" w:cs="Times New Roman"/>
          <w:sz w:val="24"/>
          <w:szCs w:val="24"/>
        </w:rPr>
        <w:t>Very briefly, the idea of public reason says that when certain kinds of questions are at stake in the public sphere</w:t>
      </w:r>
      <w:r w:rsidR="00FA5BE0" w:rsidRPr="00FF0F8C">
        <w:rPr>
          <w:rFonts w:ascii="Times New Roman" w:hAnsi="Times New Roman" w:cs="Times New Roman"/>
          <w:sz w:val="24"/>
          <w:szCs w:val="24"/>
        </w:rPr>
        <w:t xml:space="preserve"> (matters of basic justice and constitutional essentials)</w:t>
      </w:r>
      <w:proofErr w:type="gramStart"/>
      <w:r w:rsidR="003164C6" w:rsidRPr="00FF0F8C">
        <w:rPr>
          <w:rFonts w:ascii="Times New Roman" w:hAnsi="Times New Roman" w:cs="Times New Roman"/>
          <w:sz w:val="24"/>
          <w:szCs w:val="24"/>
        </w:rPr>
        <w:t>,</w:t>
      </w:r>
      <w:proofErr w:type="gramEnd"/>
      <w:r w:rsidR="003164C6" w:rsidRPr="00FF0F8C">
        <w:rPr>
          <w:rFonts w:ascii="Times New Roman" w:hAnsi="Times New Roman" w:cs="Times New Roman"/>
          <w:sz w:val="24"/>
          <w:szCs w:val="24"/>
        </w:rPr>
        <w:t xml:space="preserve"> only reasons and considerations </w:t>
      </w:r>
      <w:r w:rsidR="00173437" w:rsidRPr="00FF0F8C">
        <w:rPr>
          <w:rFonts w:ascii="Times New Roman" w:hAnsi="Times New Roman" w:cs="Times New Roman"/>
          <w:sz w:val="24"/>
          <w:szCs w:val="24"/>
        </w:rPr>
        <w:t>stemming</w:t>
      </w:r>
      <w:r w:rsidR="003164C6" w:rsidRPr="00FF0F8C">
        <w:rPr>
          <w:rFonts w:ascii="Times New Roman" w:hAnsi="Times New Roman" w:cs="Times New Roman"/>
          <w:sz w:val="24"/>
          <w:szCs w:val="24"/>
        </w:rPr>
        <w:t xml:space="preserve"> from a shared conception of justice may permissibly be appealed to. </w:t>
      </w:r>
    </w:p>
    <w:p w:rsidR="008933BC" w:rsidRPr="00FF0F8C" w:rsidRDefault="003164C6" w:rsidP="003B189D">
      <w:pPr>
        <w:tabs>
          <w:tab w:val="left" w:pos="5648"/>
        </w:tabs>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lastRenderedPageBreak/>
        <w:t xml:space="preserve">The </w:t>
      </w:r>
      <w:r w:rsidR="00046B8C" w:rsidRPr="00FF0F8C">
        <w:rPr>
          <w:rFonts w:ascii="Times New Roman" w:hAnsi="Times New Roman" w:cs="Times New Roman"/>
          <w:sz w:val="24"/>
          <w:szCs w:val="24"/>
        </w:rPr>
        <w:t>demands</w:t>
      </w:r>
      <w:r w:rsidRPr="00FF0F8C">
        <w:rPr>
          <w:rFonts w:ascii="Times New Roman" w:hAnsi="Times New Roman" w:cs="Times New Roman"/>
          <w:sz w:val="24"/>
          <w:szCs w:val="24"/>
        </w:rPr>
        <w:t xml:space="preserve"> of public reason are</w:t>
      </w:r>
      <w:r w:rsidR="004057BC" w:rsidRPr="00FF0F8C">
        <w:rPr>
          <w:rFonts w:ascii="Times New Roman" w:hAnsi="Times New Roman" w:cs="Times New Roman"/>
          <w:sz w:val="24"/>
          <w:szCs w:val="24"/>
        </w:rPr>
        <w:t xml:space="preserve"> quite onerous. As Rawls notes, </w:t>
      </w:r>
      <w:r w:rsidR="00046B8C" w:rsidRPr="00FF0F8C">
        <w:rPr>
          <w:rFonts w:ascii="Times New Roman" w:hAnsi="Times New Roman" w:cs="Times New Roman"/>
          <w:sz w:val="24"/>
          <w:szCs w:val="24"/>
        </w:rPr>
        <w:t>the skeptic of public reason can quite reasonably ask</w:t>
      </w:r>
      <w:r w:rsidR="004057BC" w:rsidRPr="00FF0F8C">
        <w:rPr>
          <w:rFonts w:ascii="Times New Roman" w:hAnsi="Times New Roman" w:cs="Times New Roman"/>
          <w:sz w:val="24"/>
          <w:szCs w:val="24"/>
        </w:rPr>
        <w:t>: “why should citizens in discussing and voting on the most fundamental political questions honor the limits of public reason? How can it be either reasonable or rational, when basic matters are at stake, for citizens to appeal only to a public conception of justice and not to the whole truth as they see it?”</w:t>
      </w:r>
      <w:r w:rsidR="00395ACD">
        <w:rPr>
          <w:rStyle w:val="FootnoteReference"/>
          <w:rFonts w:ascii="Times New Roman" w:hAnsi="Times New Roman" w:cs="Times New Roman"/>
          <w:sz w:val="24"/>
          <w:szCs w:val="24"/>
        </w:rPr>
        <w:footnoteReference w:id="4"/>
      </w:r>
      <w:r w:rsidR="00395ACD">
        <w:rPr>
          <w:rFonts w:ascii="Times New Roman" w:hAnsi="Times New Roman" w:cs="Times New Roman"/>
          <w:sz w:val="24"/>
          <w:szCs w:val="24"/>
        </w:rPr>
        <w:t xml:space="preserve"> </w:t>
      </w:r>
      <w:r w:rsidR="001B6952" w:rsidRPr="00FF0F8C">
        <w:rPr>
          <w:rFonts w:ascii="Times New Roman" w:hAnsi="Times New Roman" w:cs="Times New Roman"/>
          <w:sz w:val="24"/>
          <w:szCs w:val="24"/>
        </w:rPr>
        <w:t xml:space="preserve">There seem to be two roles public reason plays in Rawls’s broader </w:t>
      </w:r>
      <w:r w:rsidR="00055F42" w:rsidRPr="00FF0F8C">
        <w:rPr>
          <w:rFonts w:ascii="Times New Roman" w:hAnsi="Times New Roman" w:cs="Times New Roman"/>
          <w:sz w:val="24"/>
          <w:szCs w:val="24"/>
        </w:rPr>
        <w:t>theory</w:t>
      </w:r>
      <w:r w:rsidR="00C93ACA" w:rsidRPr="00FF0F8C">
        <w:rPr>
          <w:rFonts w:ascii="Times New Roman" w:hAnsi="Times New Roman" w:cs="Times New Roman"/>
          <w:sz w:val="24"/>
          <w:szCs w:val="24"/>
        </w:rPr>
        <w:t>, and thus two reasons for insisting that its</w:t>
      </w:r>
      <w:r w:rsidR="001C716C" w:rsidRPr="00FF0F8C">
        <w:rPr>
          <w:rFonts w:ascii="Times New Roman" w:hAnsi="Times New Roman" w:cs="Times New Roman"/>
          <w:sz w:val="24"/>
          <w:szCs w:val="24"/>
        </w:rPr>
        <w:t xml:space="preserve"> onerous</w:t>
      </w:r>
      <w:r w:rsidR="00C93ACA" w:rsidRPr="00FF0F8C">
        <w:rPr>
          <w:rFonts w:ascii="Times New Roman" w:hAnsi="Times New Roman" w:cs="Times New Roman"/>
          <w:sz w:val="24"/>
          <w:szCs w:val="24"/>
        </w:rPr>
        <w:t xml:space="preserve"> demands be met</w:t>
      </w:r>
      <w:r w:rsidR="001B6952" w:rsidRPr="00FF0F8C">
        <w:rPr>
          <w:rFonts w:ascii="Times New Roman" w:hAnsi="Times New Roman" w:cs="Times New Roman"/>
          <w:sz w:val="24"/>
          <w:szCs w:val="24"/>
        </w:rPr>
        <w:t xml:space="preserve">. First, public reason </w:t>
      </w:r>
      <w:r w:rsidR="00C93ACA" w:rsidRPr="00FF0F8C">
        <w:rPr>
          <w:rFonts w:ascii="Times New Roman" w:hAnsi="Times New Roman" w:cs="Times New Roman"/>
          <w:sz w:val="24"/>
          <w:szCs w:val="24"/>
        </w:rPr>
        <w:t>serves an important normative function</w:t>
      </w:r>
      <w:r w:rsidR="001B6952" w:rsidRPr="00FF0F8C">
        <w:rPr>
          <w:rFonts w:ascii="Times New Roman" w:hAnsi="Times New Roman" w:cs="Times New Roman"/>
          <w:sz w:val="24"/>
          <w:szCs w:val="24"/>
        </w:rPr>
        <w:t>. The liberal principle of legitimacy, Rawls tells us, requires</w:t>
      </w:r>
      <w:r w:rsidR="00833D82" w:rsidRPr="00FF0F8C">
        <w:rPr>
          <w:rFonts w:ascii="Times New Roman" w:hAnsi="Times New Roman" w:cs="Times New Roman"/>
          <w:sz w:val="24"/>
          <w:szCs w:val="24"/>
        </w:rPr>
        <w:t xml:space="preserve"> that</w:t>
      </w:r>
      <w:r w:rsidR="001B6952" w:rsidRPr="00FF0F8C">
        <w:rPr>
          <w:rFonts w:ascii="Times New Roman" w:hAnsi="Times New Roman" w:cs="Times New Roman"/>
          <w:sz w:val="24"/>
          <w:szCs w:val="24"/>
        </w:rPr>
        <w:t xml:space="preserve"> we exercise</w:t>
      </w:r>
      <w:r w:rsidR="008933BC" w:rsidRPr="00FF0F8C">
        <w:rPr>
          <w:rFonts w:ascii="Times New Roman" w:hAnsi="Times New Roman" w:cs="Times New Roman"/>
          <w:sz w:val="24"/>
          <w:szCs w:val="24"/>
        </w:rPr>
        <w:t xml:space="preserve"> coercive</w:t>
      </w:r>
      <w:r w:rsidR="001B6952" w:rsidRPr="00FF0F8C">
        <w:rPr>
          <w:rFonts w:ascii="Times New Roman" w:hAnsi="Times New Roman" w:cs="Times New Roman"/>
          <w:sz w:val="24"/>
          <w:szCs w:val="24"/>
        </w:rPr>
        <w:t xml:space="preserve"> political power in a manner justifiable to all. This creates a “moral, not a legal, duty” – the duty of civility – which requires citizens “be able to explain to one another… how the principles and policies they advocate and vote for can be supported by the political values of public reason</w:t>
      </w:r>
      <w:r w:rsidR="00395ACD">
        <w:rPr>
          <w:rFonts w:ascii="Times New Roman" w:hAnsi="Times New Roman" w:cs="Times New Roman"/>
          <w:sz w:val="24"/>
          <w:szCs w:val="24"/>
        </w:rPr>
        <w:t>.</w:t>
      </w:r>
      <w:r w:rsidR="001B6952" w:rsidRPr="00FF0F8C">
        <w:rPr>
          <w:rFonts w:ascii="Times New Roman" w:hAnsi="Times New Roman" w:cs="Times New Roman"/>
          <w:sz w:val="24"/>
          <w:szCs w:val="24"/>
        </w:rPr>
        <w:t>”</w:t>
      </w:r>
      <w:r w:rsidR="00395ACD">
        <w:rPr>
          <w:rStyle w:val="FootnoteReference"/>
          <w:rFonts w:ascii="Times New Roman" w:hAnsi="Times New Roman" w:cs="Times New Roman"/>
          <w:sz w:val="24"/>
          <w:szCs w:val="24"/>
        </w:rPr>
        <w:footnoteReference w:id="5"/>
      </w:r>
      <w:r w:rsidR="00395ACD">
        <w:rPr>
          <w:rFonts w:ascii="Times New Roman" w:hAnsi="Times New Roman" w:cs="Times New Roman"/>
          <w:sz w:val="24"/>
          <w:szCs w:val="24"/>
        </w:rPr>
        <w:t xml:space="preserve"> </w:t>
      </w:r>
      <w:r w:rsidR="001B6952" w:rsidRPr="00FF0F8C">
        <w:rPr>
          <w:rFonts w:ascii="Times New Roman" w:hAnsi="Times New Roman" w:cs="Times New Roman"/>
          <w:sz w:val="24"/>
          <w:szCs w:val="24"/>
        </w:rPr>
        <w:t xml:space="preserve">That is, as a basic normative requirement, we have an obligation to exercise coercive force in a manner </w:t>
      </w:r>
      <w:r w:rsidR="008933BC" w:rsidRPr="00FF0F8C">
        <w:rPr>
          <w:rFonts w:ascii="Times New Roman" w:hAnsi="Times New Roman" w:cs="Times New Roman"/>
          <w:sz w:val="24"/>
          <w:szCs w:val="24"/>
        </w:rPr>
        <w:t xml:space="preserve">that is justifiable to </w:t>
      </w:r>
      <w:r w:rsidR="00C93ACA" w:rsidRPr="00FF0F8C">
        <w:rPr>
          <w:rFonts w:ascii="Times New Roman" w:hAnsi="Times New Roman" w:cs="Times New Roman"/>
          <w:sz w:val="24"/>
          <w:szCs w:val="24"/>
        </w:rPr>
        <w:t xml:space="preserve">all </w:t>
      </w:r>
      <w:r w:rsidR="008933BC" w:rsidRPr="00FF0F8C">
        <w:rPr>
          <w:rFonts w:ascii="Times New Roman" w:hAnsi="Times New Roman" w:cs="Times New Roman"/>
          <w:sz w:val="24"/>
          <w:szCs w:val="24"/>
        </w:rPr>
        <w:t xml:space="preserve">those who are subject to such </w:t>
      </w:r>
      <w:r w:rsidR="00A4592D" w:rsidRPr="00FF0F8C">
        <w:rPr>
          <w:rFonts w:ascii="Times New Roman" w:hAnsi="Times New Roman" w:cs="Times New Roman"/>
          <w:sz w:val="24"/>
          <w:szCs w:val="24"/>
        </w:rPr>
        <w:t>force</w:t>
      </w:r>
      <w:r w:rsidR="00C93ACA" w:rsidRPr="00FF0F8C">
        <w:rPr>
          <w:rFonts w:ascii="Times New Roman" w:hAnsi="Times New Roman" w:cs="Times New Roman"/>
          <w:sz w:val="24"/>
          <w:szCs w:val="24"/>
        </w:rPr>
        <w:t xml:space="preserve"> (this is the liberal principle of legitimacy), which further requires that we adhere to the requirements of public reason in our democratic discourse (this is the duty of civility).</w:t>
      </w:r>
      <w:r w:rsidR="005A3946">
        <w:rPr>
          <w:rFonts w:ascii="Times New Roman" w:hAnsi="Times New Roman" w:cs="Times New Roman"/>
          <w:sz w:val="24"/>
          <w:szCs w:val="24"/>
        </w:rPr>
        <w:t xml:space="preserve"> Public reason is thus an integral part of treating one’s fellow citizens in a certain normatively desirable fashion. </w:t>
      </w:r>
    </w:p>
    <w:p w:rsidR="008933BC" w:rsidRPr="00FF0F8C" w:rsidRDefault="008933BC" w:rsidP="003B189D">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Perhaps more important than </w:t>
      </w:r>
      <w:r w:rsidR="001C39DC" w:rsidRPr="00FF0F8C">
        <w:rPr>
          <w:rFonts w:ascii="Times New Roman" w:hAnsi="Times New Roman" w:cs="Times New Roman"/>
          <w:sz w:val="24"/>
          <w:szCs w:val="24"/>
        </w:rPr>
        <w:t>this normative</w:t>
      </w:r>
      <w:r w:rsidRPr="00FF0F8C">
        <w:rPr>
          <w:rFonts w:ascii="Times New Roman" w:hAnsi="Times New Roman" w:cs="Times New Roman"/>
          <w:sz w:val="24"/>
          <w:szCs w:val="24"/>
        </w:rPr>
        <w:t xml:space="preserve"> </w:t>
      </w:r>
      <w:r w:rsidR="001C39DC" w:rsidRPr="00FF0F8C">
        <w:rPr>
          <w:rFonts w:ascii="Times New Roman" w:hAnsi="Times New Roman" w:cs="Times New Roman"/>
          <w:sz w:val="24"/>
          <w:szCs w:val="24"/>
        </w:rPr>
        <w:t>function is the practical function public reason is meant to serve</w:t>
      </w:r>
      <w:r w:rsidRPr="00FF0F8C">
        <w:rPr>
          <w:rFonts w:ascii="Times New Roman" w:hAnsi="Times New Roman" w:cs="Times New Roman"/>
          <w:sz w:val="24"/>
          <w:szCs w:val="24"/>
        </w:rPr>
        <w:t xml:space="preserve">. Specifically, public reason plays a crucial role in securing the stability of </w:t>
      </w:r>
      <w:r w:rsidR="00642602">
        <w:rPr>
          <w:rFonts w:ascii="Times New Roman" w:hAnsi="Times New Roman" w:cs="Times New Roman"/>
          <w:sz w:val="24"/>
          <w:szCs w:val="24"/>
        </w:rPr>
        <w:t xml:space="preserve">a liberal </w:t>
      </w:r>
      <w:r w:rsidRPr="00FF0F8C">
        <w:rPr>
          <w:rFonts w:ascii="Times New Roman" w:hAnsi="Times New Roman" w:cs="Times New Roman"/>
          <w:sz w:val="24"/>
          <w:szCs w:val="24"/>
        </w:rPr>
        <w:t>society. According to Rawls, even</w:t>
      </w:r>
      <w:r w:rsidR="000C2E0E" w:rsidRPr="00FF0F8C">
        <w:rPr>
          <w:rFonts w:ascii="Times New Roman" w:hAnsi="Times New Roman" w:cs="Times New Roman"/>
          <w:sz w:val="24"/>
          <w:szCs w:val="24"/>
        </w:rPr>
        <w:t xml:space="preserve"> </w:t>
      </w:r>
      <w:r w:rsidRPr="00FF0F8C">
        <w:rPr>
          <w:rFonts w:ascii="Times New Roman" w:hAnsi="Times New Roman" w:cs="Times New Roman"/>
          <w:sz w:val="24"/>
          <w:szCs w:val="24"/>
        </w:rPr>
        <w:t>reasonable persons with a sense of justice</w:t>
      </w:r>
      <w:r w:rsidR="00642602">
        <w:rPr>
          <w:rFonts w:ascii="Times New Roman" w:hAnsi="Times New Roman" w:cs="Times New Roman"/>
          <w:sz w:val="24"/>
          <w:szCs w:val="24"/>
        </w:rPr>
        <w:t xml:space="preserve"> </w:t>
      </w:r>
      <w:r w:rsidRPr="00FF0F8C">
        <w:rPr>
          <w:rFonts w:ascii="Times New Roman" w:hAnsi="Times New Roman" w:cs="Times New Roman"/>
          <w:sz w:val="24"/>
          <w:szCs w:val="24"/>
        </w:rPr>
        <w:t xml:space="preserve">wish to do as justice requires </w:t>
      </w:r>
      <w:r w:rsidR="004E7B39" w:rsidRPr="00FF0F8C">
        <w:rPr>
          <w:rFonts w:ascii="Times New Roman" w:hAnsi="Times New Roman" w:cs="Times New Roman"/>
          <w:sz w:val="24"/>
          <w:szCs w:val="24"/>
        </w:rPr>
        <w:t>only on</w:t>
      </w:r>
      <w:r w:rsidR="00767122">
        <w:rPr>
          <w:rFonts w:ascii="Times New Roman" w:hAnsi="Times New Roman" w:cs="Times New Roman"/>
          <w:sz w:val="24"/>
          <w:szCs w:val="24"/>
        </w:rPr>
        <w:t xml:space="preserve"> a conditional basis. T</w:t>
      </w:r>
      <w:r w:rsidRPr="00FF0F8C">
        <w:rPr>
          <w:rFonts w:ascii="Times New Roman" w:hAnsi="Times New Roman" w:cs="Times New Roman"/>
          <w:sz w:val="24"/>
          <w:szCs w:val="24"/>
        </w:rPr>
        <w:t>hey “are ready to propose principles and standards as fair terms of cooperation and to abide by them willingly, given the assurance that others will likewise do so</w:t>
      </w:r>
      <w:r w:rsidR="00395ACD">
        <w:rPr>
          <w:rFonts w:ascii="Times New Roman" w:hAnsi="Times New Roman" w:cs="Times New Roman"/>
          <w:sz w:val="24"/>
          <w:szCs w:val="24"/>
        </w:rPr>
        <w:t>.</w:t>
      </w:r>
      <w:r w:rsidRPr="00FF0F8C">
        <w:rPr>
          <w:rFonts w:ascii="Times New Roman" w:hAnsi="Times New Roman" w:cs="Times New Roman"/>
          <w:sz w:val="24"/>
          <w:szCs w:val="24"/>
        </w:rPr>
        <w:t>”</w:t>
      </w:r>
      <w:r w:rsidR="00395ACD">
        <w:rPr>
          <w:rStyle w:val="FootnoteReference"/>
          <w:rFonts w:ascii="Times New Roman" w:hAnsi="Times New Roman" w:cs="Times New Roman"/>
          <w:sz w:val="24"/>
          <w:szCs w:val="24"/>
        </w:rPr>
        <w:footnoteReference w:id="6"/>
      </w:r>
      <w:r w:rsidR="00395ACD">
        <w:rPr>
          <w:rFonts w:ascii="Times New Roman" w:hAnsi="Times New Roman" w:cs="Times New Roman"/>
          <w:sz w:val="24"/>
          <w:szCs w:val="24"/>
        </w:rPr>
        <w:t xml:space="preserve"> </w:t>
      </w:r>
      <w:r w:rsidRPr="00FF0F8C">
        <w:rPr>
          <w:rFonts w:ascii="Times New Roman" w:hAnsi="Times New Roman" w:cs="Times New Roman"/>
          <w:sz w:val="24"/>
          <w:szCs w:val="24"/>
        </w:rPr>
        <w:t>This conditional nature of the desire to do what is just creates an instability threat: “even with a sense of justice men’s compliance with a cooperative venture is predicated on the belief that others will do their part; citizens may be tempted to avoid making a contribution when they believe, or with reason suspect, th</w:t>
      </w:r>
      <w:r w:rsidR="000C2E0E" w:rsidRPr="00FF0F8C">
        <w:rPr>
          <w:rFonts w:ascii="Times New Roman" w:hAnsi="Times New Roman" w:cs="Times New Roman"/>
          <w:sz w:val="24"/>
          <w:szCs w:val="24"/>
        </w:rPr>
        <w:t>at others are not making theirs</w:t>
      </w:r>
      <w:r w:rsidR="00395ACD">
        <w:rPr>
          <w:rFonts w:ascii="Times New Roman" w:hAnsi="Times New Roman" w:cs="Times New Roman"/>
          <w:sz w:val="24"/>
          <w:szCs w:val="24"/>
        </w:rPr>
        <w:t>.</w:t>
      </w:r>
      <w:r w:rsidRPr="00FF0F8C">
        <w:rPr>
          <w:rFonts w:ascii="Times New Roman" w:hAnsi="Times New Roman" w:cs="Times New Roman"/>
          <w:sz w:val="24"/>
          <w:szCs w:val="24"/>
        </w:rPr>
        <w:t>”</w:t>
      </w:r>
      <w:r w:rsidR="00395ACD">
        <w:rPr>
          <w:rStyle w:val="FootnoteReference"/>
          <w:rFonts w:ascii="Times New Roman" w:hAnsi="Times New Roman" w:cs="Times New Roman"/>
          <w:sz w:val="24"/>
          <w:szCs w:val="24"/>
        </w:rPr>
        <w:footnoteReference w:id="7"/>
      </w:r>
      <w:r w:rsidR="00395ACD">
        <w:rPr>
          <w:rFonts w:ascii="Times New Roman" w:hAnsi="Times New Roman" w:cs="Times New Roman"/>
          <w:sz w:val="24"/>
          <w:szCs w:val="24"/>
        </w:rPr>
        <w:t xml:space="preserve"> </w:t>
      </w:r>
      <w:r w:rsidR="000C2E0E" w:rsidRPr="00FF0F8C">
        <w:rPr>
          <w:rFonts w:ascii="Times New Roman" w:hAnsi="Times New Roman" w:cs="Times New Roman"/>
          <w:sz w:val="24"/>
          <w:szCs w:val="24"/>
        </w:rPr>
        <w:t>That is, because persons w</w:t>
      </w:r>
      <w:r w:rsidR="00727F96" w:rsidRPr="00FF0F8C">
        <w:rPr>
          <w:rFonts w:ascii="Times New Roman" w:hAnsi="Times New Roman" w:cs="Times New Roman"/>
          <w:sz w:val="24"/>
          <w:szCs w:val="24"/>
        </w:rPr>
        <w:t xml:space="preserve">ish to act justly </w:t>
      </w:r>
      <w:r w:rsidR="000C2E0E" w:rsidRPr="00FF0F8C">
        <w:rPr>
          <w:rFonts w:ascii="Times New Roman" w:hAnsi="Times New Roman" w:cs="Times New Roman"/>
          <w:sz w:val="24"/>
          <w:szCs w:val="24"/>
        </w:rPr>
        <w:t>only if they are reasonably sure</w:t>
      </w:r>
      <w:r w:rsidR="004E7B39" w:rsidRPr="00FF0F8C">
        <w:rPr>
          <w:rFonts w:ascii="Times New Roman" w:hAnsi="Times New Roman" w:cs="Times New Roman"/>
          <w:sz w:val="24"/>
          <w:szCs w:val="24"/>
        </w:rPr>
        <w:t xml:space="preserve"> that</w:t>
      </w:r>
      <w:r w:rsidR="000C2E0E" w:rsidRPr="00FF0F8C">
        <w:rPr>
          <w:rFonts w:ascii="Times New Roman" w:hAnsi="Times New Roman" w:cs="Times New Roman"/>
          <w:sz w:val="24"/>
          <w:szCs w:val="24"/>
        </w:rPr>
        <w:t xml:space="preserve"> other</w:t>
      </w:r>
      <w:r w:rsidR="00122015" w:rsidRPr="00FF0F8C">
        <w:rPr>
          <w:rFonts w:ascii="Times New Roman" w:hAnsi="Times New Roman" w:cs="Times New Roman"/>
          <w:sz w:val="24"/>
          <w:szCs w:val="24"/>
        </w:rPr>
        <w:t>s</w:t>
      </w:r>
      <w:r w:rsidR="000C2E0E" w:rsidRPr="00FF0F8C">
        <w:rPr>
          <w:rFonts w:ascii="Times New Roman" w:hAnsi="Times New Roman" w:cs="Times New Roman"/>
          <w:sz w:val="24"/>
          <w:szCs w:val="24"/>
        </w:rPr>
        <w:t xml:space="preserve"> will</w:t>
      </w:r>
      <w:r w:rsidR="004E7B39" w:rsidRPr="00FF0F8C">
        <w:rPr>
          <w:rFonts w:ascii="Times New Roman" w:hAnsi="Times New Roman" w:cs="Times New Roman"/>
          <w:sz w:val="24"/>
          <w:szCs w:val="24"/>
        </w:rPr>
        <w:t xml:space="preserve"> also</w:t>
      </w:r>
      <w:r w:rsidR="000C2E0E" w:rsidRPr="00FF0F8C">
        <w:rPr>
          <w:rFonts w:ascii="Times New Roman" w:hAnsi="Times New Roman" w:cs="Times New Roman"/>
          <w:sz w:val="24"/>
          <w:szCs w:val="24"/>
        </w:rPr>
        <w:t xml:space="preserve"> act justly, we might</w:t>
      </w:r>
      <w:r w:rsidR="00A4592D" w:rsidRPr="00FF0F8C">
        <w:rPr>
          <w:rFonts w:ascii="Times New Roman" w:hAnsi="Times New Roman" w:cs="Times New Roman"/>
          <w:sz w:val="24"/>
          <w:szCs w:val="24"/>
        </w:rPr>
        <w:t xml:space="preserve"> quite easily</w:t>
      </w:r>
      <w:r w:rsidR="000C2E0E" w:rsidRPr="00FF0F8C">
        <w:rPr>
          <w:rFonts w:ascii="Times New Roman" w:hAnsi="Times New Roman" w:cs="Times New Roman"/>
          <w:sz w:val="24"/>
          <w:szCs w:val="24"/>
        </w:rPr>
        <w:t xml:space="preserve"> end up in a situation where everyone acts unjustly even if they all </w:t>
      </w:r>
      <w:r w:rsidR="000C2E0E" w:rsidRPr="00FF0F8C">
        <w:rPr>
          <w:rFonts w:ascii="Times New Roman" w:hAnsi="Times New Roman" w:cs="Times New Roman"/>
          <w:sz w:val="24"/>
          <w:szCs w:val="24"/>
        </w:rPr>
        <w:lastRenderedPageBreak/>
        <w:t>most prefer</w:t>
      </w:r>
      <w:r w:rsidR="00727F96" w:rsidRPr="00FF0F8C">
        <w:rPr>
          <w:rFonts w:ascii="Times New Roman" w:hAnsi="Times New Roman" w:cs="Times New Roman"/>
          <w:sz w:val="24"/>
          <w:szCs w:val="24"/>
        </w:rPr>
        <w:t xml:space="preserve"> mutual</w:t>
      </w:r>
      <w:r w:rsidR="000C2E0E" w:rsidRPr="00FF0F8C">
        <w:rPr>
          <w:rFonts w:ascii="Times New Roman" w:hAnsi="Times New Roman" w:cs="Times New Roman"/>
          <w:sz w:val="24"/>
          <w:szCs w:val="24"/>
        </w:rPr>
        <w:t xml:space="preserve"> </w:t>
      </w:r>
      <w:r w:rsidR="004E7B39" w:rsidRPr="00FF0F8C">
        <w:rPr>
          <w:rFonts w:ascii="Times New Roman" w:hAnsi="Times New Roman" w:cs="Times New Roman"/>
          <w:sz w:val="24"/>
          <w:szCs w:val="24"/>
        </w:rPr>
        <w:t>adherence to justice</w:t>
      </w:r>
      <w:r w:rsidR="000C2E0E" w:rsidRPr="00FF0F8C">
        <w:rPr>
          <w:rFonts w:ascii="Times New Roman" w:hAnsi="Times New Roman" w:cs="Times New Roman"/>
          <w:sz w:val="24"/>
          <w:szCs w:val="24"/>
        </w:rPr>
        <w:t xml:space="preserve">, because </w:t>
      </w:r>
      <w:r w:rsidR="00CD19BE" w:rsidRPr="00FF0F8C">
        <w:rPr>
          <w:rFonts w:ascii="Times New Roman" w:hAnsi="Times New Roman" w:cs="Times New Roman"/>
          <w:sz w:val="24"/>
          <w:szCs w:val="24"/>
        </w:rPr>
        <w:t xml:space="preserve">persons are not sufficiently </w:t>
      </w:r>
      <w:r w:rsidR="00A5710B" w:rsidRPr="00FF0F8C">
        <w:rPr>
          <w:rFonts w:ascii="Times New Roman" w:hAnsi="Times New Roman" w:cs="Times New Roman"/>
          <w:sz w:val="24"/>
          <w:szCs w:val="24"/>
        </w:rPr>
        <w:t>sure</w:t>
      </w:r>
      <w:r w:rsidR="00CD19BE" w:rsidRPr="00FF0F8C">
        <w:rPr>
          <w:rFonts w:ascii="Times New Roman" w:hAnsi="Times New Roman" w:cs="Times New Roman"/>
          <w:sz w:val="24"/>
          <w:szCs w:val="24"/>
        </w:rPr>
        <w:t xml:space="preserve"> that their fellow citizens will </w:t>
      </w:r>
      <w:r w:rsidR="00F9519B" w:rsidRPr="00FF0F8C">
        <w:rPr>
          <w:rFonts w:ascii="Times New Roman" w:hAnsi="Times New Roman" w:cs="Times New Roman"/>
          <w:sz w:val="24"/>
          <w:szCs w:val="24"/>
        </w:rPr>
        <w:t>do as justice requires</w:t>
      </w:r>
      <w:r w:rsidR="000C2E0E" w:rsidRPr="00FF0F8C">
        <w:rPr>
          <w:rFonts w:ascii="Times New Roman" w:hAnsi="Times New Roman" w:cs="Times New Roman"/>
          <w:sz w:val="24"/>
          <w:szCs w:val="24"/>
        </w:rPr>
        <w:t>.</w:t>
      </w:r>
      <w:r w:rsidR="00FA7DBF">
        <w:rPr>
          <w:rStyle w:val="FootnoteReference"/>
          <w:rFonts w:ascii="Times New Roman" w:hAnsi="Times New Roman" w:cs="Times New Roman"/>
          <w:sz w:val="24"/>
          <w:szCs w:val="24"/>
        </w:rPr>
        <w:footnoteReference w:id="8"/>
      </w:r>
      <w:r w:rsidR="000C2E0E" w:rsidRPr="00FF0F8C">
        <w:rPr>
          <w:rFonts w:ascii="Times New Roman" w:hAnsi="Times New Roman" w:cs="Times New Roman"/>
          <w:sz w:val="24"/>
          <w:szCs w:val="24"/>
        </w:rPr>
        <w:t xml:space="preserve"> </w:t>
      </w:r>
    </w:p>
    <w:p w:rsidR="001B6952" w:rsidRPr="00FF0F8C" w:rsidRDefault="008933BC" w:rsidP="003B189D">
      <w:pPr>
        <w:spacing w:line="360" w:lineRule="auto"/>
        <w:ind w:firstLine="720"/>
        <w:rPr>
          <w:rFonts w:ascii="Times New Roman" w:hAnsi="Times New Roman" w:cs="Times New Roman"/>
          <w:sz w:val="24"/>
          <w:szCs w:val="24"/>
        </w:rPr>
      </w:pPr>
      <w:r w:rsidRPr="00767122">
        <w:rPr>
          <w:rFonts w:ascii="Times New Roman" w:hAnsi="Times New Roman" w:cs="Times New Roman"/>
          <w:sz w:val="24"/>
          <w:szCs w:val="24"/>
        </w:rPr>
        <w:t xml:space="preserve">According to much recent scholarship, Rawls solves this </w:t>
      </w:r>
      <w:r w:rsidR="004E7B39" w:rsidRPr="00767122">
        <w:rPr>
          <w:rFonts w:ascii="Times New Roman" w:hAnsi="Times New Roman" w:cs="Times New Roman"/>
          <w:sz w:val="24"/>
          <w:szCs w:val="24"/>
        </w:rPr>
        <w:t>instability threat</w:t>
      </w:r>
      <w:r w:rsidRPr="00767122">
        <w:rPr>
          <w:rFonts w:ascii="Times New Roman" w:hAnsi="Times New Roman" w:cs="Times New Roman"/>
          <w:sz w:val="24"/>
          <w:szCs w:val="24"/>
        </w:rPr>
        <w:t xml:space="preserve"> with</w:t>
      </w:r>
      <w:r w:rsidR="004E7B39" w:rsidRPr="00767122">
        <w:rPr>
          <w:rFonts w:ascii="Times New Roman" w:hAnsi="Times New Roman" w:cs="Times New Roman"/>
          <w:sz w:val="24"/>
          <w:szCs w:val="24"/>
        </w:rPr>
        <w:t xml:space="preserve"> </w:t>
      </w:r>
      <w:r w:rsidRPr="00767122">
        <w:rPr>
          <w:rFonts w:ascii="Times New Roman" w:hAnsi="Times New Roman" w:cs="Times New Roman"/>
          <w:sz w:val="24"/>
          <w:szCs w:val="24"/>
        </w:rPr>
        <w:t>public reason.</w:t>
      </w:r>
      <w:r w:rsidRPr="00767122">
        <w:rPr>
          <w:rStyle w:val="FootnoteReference"/>
          <w:rFonts w:ascii="Times New Roman" w:hAnsi="Times New Roman" w:cs="Times New Roman"/>
          <w:sz w:val="24"/>
          <w:szCs w:val="24"/>
        </w:rPr>
        <w:footnoteReference w:id="9"/>
      </w:r>
      <w:r w:rsidRPr="00767122">
        <w:rPr>
          <w:rFonts w:ascii="Times New Roman" w:hAnsi="Times New Roman" w:cs="Times New Roman"/>
          <w:sz w:val="24"/>
          <w:szCs w:val="24"/>
        </w:rPr>
        <w:t xml:space="preserve"> When citizens </w:t>
      </w:r>
      <w:r w:rsidR="000C2E0E" w:rsidRPr="00767122">
        <w:rPr>
          <w:rFonts w:ascii="Times New Roman" w:hAnsi="Times New Roman" w:cs="Times New Roman"/>
          <w:sz w:val="24"/>
          <w:szCs w:val="24"/>
        </w:rPr>
        <w:t>adhere to the requirements of public reason</w:t>
      </w:r>
      <w:r w:rsidRPr="00767122">
        <w:rPr>
          <w:rFonts w:ascii="Times New Roman" w:hAnsi="Times New Roman" w:cs="Times New Roman"/>
          <w:sz w:val="24"/>
          <w:szCs w:val="24"/>
        </w:rPr>
        <w:t xml:space="preserve"> while engaged in public discourse they signal commitment to the political conception of justice over their own private interests, assuring their fellow citizens </w:t>
      </w:r>
      <w:r w:rsidR="00833D82" w:rsidRPr="00767122">
        <w:rPr>
          <w:rFonts w:ascii="Times New Roman" w:hAnsi="Times New Roman" w:cs="Times New Roman"/>
          <w:sz w:val="24"/>
          <w:szCs w:val="24"/>
        </w:rPr>
        <w:t xml:space="preserve">that </w:t>
      </w:r>
      <w:r w:rsidRPr="00767122">
        <w:rPr>
          <w:rFonts w:ascii="Times New Roman" w:hAnsi="Times New Roman" w:cs="Times New Roman"/>
          <w:sz w:val="24"/>
          <w:szCs w:val="24"/>
        </w:rPr>
        <w:t xml:space="preserve">they will </w:t>
      </w:r>
      <w:r w:rsidR="000C2E0E" w:rsidRPr="00767122">
        <w:rPr>
          <w:rFonts w:ascii="Times New Roman" w:hAnsi="Times New Roman" w:cs="Times New Roman"/>
          <w:sz w:val="24"/>
          <w:szCs w:val="24"/>
        </w:rPr>
        <w:t>continue to act justly rather than abandon their sense of justice</w:t>
      </w:r>
      <w:r w:rsidR="000C2E0E" w:rsidRPr="00FF0F8C">
        <w:rPr>
          <w:rFonts w:ascii="Times New Roman" w:hAnsi="Times New Roman" w:cs="Times New Roman"/>
          <w:sz w:val="24"/>
          <w:szCs w:val="24"/>
        </w:rPr>
        <w:t xml:space="preserve"> in pursuit of private </w:t>
      </w:r>
      <w:r w:rsidR="00833D82" w:rsidRPr="00FF0F8C">
        <w:rPr>
          <w:rFonts w:ascii="Times New Roman" w:hAnsi="Times New Roman" w:cs="Times New Roman"/>
          <w:sz w:val="24"/>
          <w:szCs w:val="24"/>
        </w:rPr>
        <w:t>gain</w:t>
      </w:r>
      <w:r w:rsidRPr="00FF0F8C">
        <w:rPr>
          <w:rFonts w:ascii="Times New Roman" w:hAnsi="Times New Roman" w:cs="Times New Roman"/>
          <w:sz w:val="24"/>
          <w:szCs w:val="24"/>
        </w:rPr>
        <w:t xml:space="preserve">. When citizens do not adhere to </w:t>
      </w:r>
      <w:r w:rsidR="002D45B6" w:rsidRPr="00FF0F8C">
        <w:rPr>
          <w:rFonts w:ascii="Times New Roman" w:hAnsi="Times New Roman" w:cs="Times New Roman"/>
          <w:sz w:val="24"/>
          <w:szCs w:val="24"/>
        </w:rPr>
        <w:t xml:space="preserve">the requirements of </w:t>
      </w:r>
      <w:r w:rsidRPr="00FF0F8C">
        <w:rPr>
          <w:rFonts w:ascii="Times New Roman" w:hAnsi="Times New Roman" w:cs="Times New Roman"/>
          <w:sz w:val="24"/>
          <w:szCs w:val="24"/>
        </w:rPr>
        <w:t xml:space="preserve">public reason, though, </w:t>
      </w:r>
      <w:r w:rsidR="000C2E0E" w:rsidRPr="00FF0F8C">
        <w:rPr>
          <w:rFonts w:ascii="Times New Roman" w:hAnsi="Times New Roman" w:cs="Times New Roman"/>
          <w:sz w:val="24"/>
          <w:szCs w:val="24"/>
        </w:rPr>
        <w:t>the worry is that they</w:t>
      </w:r>
      <w:r w:rsidRPr="00FF0F8C">
        <w:rPr>
          <w:rFonts w:ascii="Times New Roman" w:hAnsi="Times New Roman" w:cs="Times New Roman"/>
          <w:sz w:val="24"/>
          <w:szCs w:val="24"/>
        </w:rPr>
        <w:t xml:space="preserve"> signal commitment to their own private interests over the </w:t>
      </w:r>
      <w:r w:rsidR="00BF6311" w:rsidRPr="00FF0F8C">
        <w:rPr>
          <w:rFonts w:ascii="Times New Roman" w:hAnsi="Times New Roman" w:cs="Times New Roman"/>
          <w:sz w:val="24"/>
          <w:szCs w:val="24"/>
        </w:rPr>
        <w:t>governing</w:t>
      </w:r>
      <w:r w:rsidRPr="00FF0F8C">
        <w:rPr>
          <w:rFonts w:ascii="Times New Roman" w:hAnsi="Times New Roman" w:cs="Times New Roman"/>
          <w:sz w:val="24"/>
          <w:szCs w:val="24"/>
        </w:rPr>
        <w:t xml:space="preserve"> conception of justice, </w:t>
      </w:r>
      <w:r w:rsidR="006D0C4E" w:rsidRPr="00FF0F8C">
        <w:rPr>
          <w:rFonts w:ascii="Times New Roman" w:hAnsi="Times New Roman" w:cs="Times New Roman"/>
          <w:sz w:val="24"/>
          <w:szCs w:val="24"/>
        </w:rPr>
        <w:t>leading to a breakdown of assurance</w:t>
      </w:r>
      <w:r w:rsidRPr="00FF0F8C">
        <w:rPr>
          <w:rFonts w:ascii="Times New Roman" w:hAnsi="Times New Roman" w:cs="Times New Roman"/>
          <w:sz w:val="24"/>
          <w:szCs w:val="24"/>
        </w:rPr>
        <w:t>. In Rawls’s words</w:t>
      </w:r>
      <w:r w:rsidR="00366190" w:rsidRPr="00FF0F8C">
        <w:rPr>
          <w:rFonts w:ascii="Times New Roman" w:hAnsi="Times New Roman" w:cs="Times New Roman"/>
          <w:sz w:val="24"/>
          <w:szCs w:val="24"/>
        </w:rPr>
        <w:t>:</w:t>
      </w:r>
      <w:r w:rsidRPr="00FF0F8C">
        <w:rPr>
          <w:rFonts w:ascii="Times New Roman" w:hAnsi="Times New Roman" w:cs="Times New Roman"/>
          <w:sz w:val="24"/>
          <w:szCs w:val="24"/>
        </w:rPr>
        <w:t xml:space="preserve"> “For without citizens’ allegiance to public reason and their honoring the duty of civility, divisions and hostilities between doctrines are bound in time to assert themselves… harmony and concord depend on the vitality of the public political culture and on citizens’ being devoted to and realization of</w:t>
      </w:r>
      <w:r w:rsidR="000C2E0E" w:rsidRPr="00FF0F8C">
        <w:rPr>
          <w:rFonts w:ascii="Times New Roman" w:hAnsi="Times New Roman" w:cs="Times New Roman"/>
          <w:sz w:val="24"/>
          <w:szCs w:val="24"/>
        </w:rPr>
        <w:t xml:space="preserve"> the ideal of public reason</w:t>
      </w:r>
      <w:r w:rsidR="005E61CE">
        <w:rPr>
          <w:rFonts w:ascii="Times New Roman" w:hAnsi="Times New Roman" w:cs="Times New Roman"/>
          <w:sz w:val="24"/>
          <w:szCs w:val="24"/>
        </w:rPr>
        <w:t>.</w:t>
      </w:r>
      <w:r w:rsidRPr="00FF0F8C">
        <w:rPr>
          <w:rFonts w:ascii="Times New Roman" w:hAnsi="Times New Roman" w:cs="Times New Roman"/>
          <w:sz w:val="24"/>
          <w:szCs w:val="24"/>
        </w:rPr>
        <w:t>”</w:t>
      </w:r>
      <w:r w:rsidR="005E61CE">
        <w:rPr>
          <w:rStyle w:val="FootnoteReference"/>
          <w:rFonts w:ascii="Times New Roman" w:hAnsi="Times New Roman" w:cs="Times New Roman"/>
          <w:sz w:val="24"/>
          <w:szCs w:val="24"/>
        </w:rPr>
        <w:footnoteReference w:id="10"/>
      </w:r>
      <w:r w:rsidR="005E61CE">
        <w:rPr>
          <w:rFonts w:ascii="Times New Roman" w:hAnsi="Times New Roman" w:cs="Times New Roman"/>
          <w:sz w:val="24"/>
          <w:szCs w:val="24"/>
        </w:rPr>
        <w:t xml:space="preserve"> </w:t>
      </w:r>
      <w:r w:rsidR="001B6952" w:rsidRPr="00FF0F8C">
        <w:rPr>
          <w:rFonts w:ascii="Times New Roman" w:hAnsi="Times New Roman" w:cs="Times New Roman"/>
          <w:sz w:val="24"/>
          <w:szCs w:val="24"/>
        </w:rPr>
        <w:t xml:space="preserve"> </w:t>
      </w:r>
    </w:p>
    <w:p w:rsidR="00A92845" w:rsidRDefault="00A92845" w:rsidP="003B189D">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So public reason can be understood as a set of requirements citizens must adhere to in public discourse</w:t>
      </w:r>
      <w:r w:rsidR="00E57026" w:rsidRPr="00FF0F8C">
        <w:rPr>
          <w:rFonts w:ascii="Times New Roman" w:hAnsi="Times New Roman" w:cs="Times New Roman"/>
          <w:sz w:val="24"/>
          <w:szCs w:val="24"/>
        </w:rPr>
        <w:t xml:space="preserve"> </w:t>
      </w:r>
      <w:r w:rsidRPr="00FF0F8C">
        <w:rPr>
          <w:rFonts w:ascii="Times New Roman" w:hAnsi="Times New Roman" w:cs="Times New Roman"/>
          <w:sz w:val="24"/>
          <w:szCs w:val="24"/>
        </w:rPr>
        <w:t xml:space="preserve">that serve </w:t>
      </w:r>
      <w:r w:rsidR="0081243E" w:rsidRPr="00FF0F8C">
        <w:rPr>
          <w:rFonts w:ascii="Times New Roman" w:hAnsi="Times New Roman" w:cs="Times New Roman"/>
          <w:sz w:val="24"/>
          <w:szCs w:val="24"/>
        </w:rPr>
        <w:t xml:space="preserve">an important normative function </w:t>
      </w:r>
      <w:r w:rsidR="00BF6311" w:rsidRPr="00FF0F8C">
        <w:rPr>
          <w:rFonts w:ascii="Times New Roman" w:hAnsi="Times New Roman" w:cs="Times New Roman"/>
          <w:sz w:val="24"/>
          <w:szCs w:val="24"/>
        </w:rPr>
        <w:t>as well as</w:t>
      </w:r>
      <w:r w:rsidR="0081243E" w:rsidRPr="00FF0F8C">
        <w:rPr>
          <w:rFonts w:ascii="Times New Roman" w:hAnsi="Times New Roman" w:cs="Times New Roman"/>
          <w:sz w:val="24"/>
          <w:szCs w:val="24"/>
        </w:rPr>
        <w:t xml:space="preserve"> an important practical function</w:t>
      </w:r>
      <w:r w:rsidRPr="00FF0F8C">
        <w:rPr>
          <w:rFonts w:ascii="Times New Roman" w:hAnsi="Times New Roman" w:cs="Times New Roman"/>
          <w:sz w:val="24"/>
          <w:szCs w:val="24"/>
        </w:rPr>
        <w:t xml:space="preserve">. Yet what are </w:t>
      </w:r>
      <w:r w:rsidR="005205B0" w:rsidRPr="00FF0F8C">
        <w:rPr>
          <w:rFonts w:ascii="Times New Roman" w:hAnsi="Times New Roman" w:cs="Times New Roman"/>
          <w:sz w:val="24"/>
          <w:szCs w:val="24"/>
        </w:rPr>
        <w:t>the</w:t>
      </w:r>
      <w:r w:rsidRPr="00FF0F8C">
        <w:rPr>
          <w:rFonts w:ascii="Times New Roman" w:hAnsi="Times New Roman" w:cs="Times New Roman"/>
          <w:sz w:val="24"/>
          <w:szCs w:val="24"/>
        </w:rPr>
        <w:t xml:space="preserve"> requirements</w:t>
      </w:r>
      <w:r w:rsidR="005205B0" w:rsidRPr="00FF0F8C">
        <w:rPr>
          <w:rFonts w:ascii="Times New Roman" w:hAnsi="Times New Roman" w:cs="Times New Roman"/>
          <w:sz w:val="24"/>
          <w:szCs w:val="24"/>
        </w:rPr>
        <w:t xml:space="preserve"> of public reason</w:t>
      </w:r>
      <w:r w:rsidRPr="00FF0F8C">
        <w:rPr>
          <w:rFonts w:ascii="Times New Roman" w:hAnsi="Times New Roman" w:cs="Times New Roman"/>
          <w:sz w:val="24"/>
          <w:szCs w:val="24"/>
        </w:rPr>
        <w:t xml:space="preserve"> specifically? That is, exactly what sort</w:t>
      </w:r>
      <w:r w:rsidR="00A8210E" w:rsidRPr="00FF0F8C">
        <w:rPr>
          <w:rFonts w:ascii="Times New Roman" w:hAnsi="Times New Roman" w:cs="Times New Roman"/>
          <w:sz w:val="24"/>
          <w:szCs w:val="24"/>
        </w:rPr>
        <w:t>s</w:t>
      </w:r>
      <w:r w:rsidRPr="00FF0F8C">
        <w:rPr>
          <w:rFonts w:ascii="Times New Roman" w:hAnsi="Times New Roman" w:cs="Times New Roman"/>
          <w:sz w:val="24"/>
          <w:szCs w:val="24"/>
        </w:rPr>
        <w:t xml:space="preserve"> of considerations does public reason allow citizens to </w:t>
      </w:r>
      <w:r w:rsidR="00B208E6" w:rsidRPr="00FF0F8C">
        <w:rPr>
          <w:rFonts w:ascii="Times New Roman" w:hAnsi="Times New Roman" w:cs="Times New Roman"/>
          <w:sz w:val="24"/>
          <w:szCs w:val="24"/>
        </w:rPr>
        <w:t xml:space="preserve">permissibly </w:t>
      </w:r>
      <w:r w:rsidRPr="00FF0F8C">
        <w:rPr>
          <w:rFonts w:ascii="Times New Roman" w:hAnsi="Times New Roman" w:cs="Times New Roman"/>
          <w:sz w:val="24"/>
          <w:szCs w:val="24"/>
        </w:rPr>
        <w:t xml:space="preserve">appeal to in their </w:t>
      </w:r>
      <w:r w:rsidR="00F30610" w:rsidRPr="00FF0F8C">
        <w:rPr>
          <w:rFonts w:ascii="Times New Roman" w:hAnsi="Times New Roman" w:cs="Times New Roman"/>
          <w:sz w:val="24"/>
          <w:szCs w:val="24"/>
        </w:rPr>
        <w:t xml:space="preserve">public </w:t>
      </w:r>
      <w:r w:rsidRPr="00FF0F8C">
        <w:rPr>
          <w:rFonts w:ascii="Times New Roman" w:hAnsi="Times New Roman" w:cs="Times New Roman"/>
          <w:sz w:val="24"/>
          <w:szCs w:val="24"/>
        </w:rPr>
        <w:t xml:space="preserve">deliberation? Above we noted that the content of public reason stems from a shared conception of justice; more, though, needs to be said </w:t>
      </w:r>
      <w:r w:rsidR="005C43F2">
        <w:rPr>
          <w:rFonts w:ascii="Times New Roman" w:hAnsi="Times New Roman" w:cs="Times New Roman"/>
          <w:sz w:val="24"/>
          <w:szCs w:val="24"/>
        </w:rPr>
        <w:t>about what exactly this amounts to</w:t>
      </w:r>
      <w:r w:rsidRPr="00FF0F8C">
        <w:rPr>
          <w:rFonts w:ascii="Times New Roman" w:hAnsi="Times New Roman" w:cs="Times New Roman"/>
          <w:sz w:val="24"/>
          <w:szCs w:val="24"/>
        </w:rPr>
        <w:t xml:space="preserve">. </w:t>
      </w:r>
      <w:r w:rsidR="0032151C" w:rsidRPr="00FF0F8C">
        <w:rPr>
          <w:rFonts w:ascii="Times New Roman" w:hAnsi="Times New Roman" w:cs="Times New Roman"/>
          <w:sz w:val="24"/>
          <w:szCs w:val="24"/>
        </w:rPr>
        <w:t>Clearly, public reason allows citizens to appeal to the conception</w:t>
      </w:r>
      <w:r w:rsidR="00817CE9" w:rsidRPr="00FF0F8C">
        <w:rPr>
          <w:rFonts w:ascii="Times New Roman" w:hAnsi="Times New Roman" w:cs="Times New Roman"/>
          <w:sz w:val="24"/>
          <w:szCs w:val="24"/>
        </w:rPr>
        <w:t xml:space="preserve"> of justice</w:t>
      </w:r>
      <w:r w:rsidR="0032151C" w:rsidRPr="00FF0F8C">
        <w:rPr>
          <w:rFonts w:ascii="Times New Roman" w:hAnsi="Times New Roman" w:cs="Times New Roman"/>
          <w:sz w:val="24"/>
          <w:szCs w:val="24"/>
        </w:rPr>
        <w:t xml:space="preserve"> </w:t>
      </w:r>
      <w:r w:rsidR="00F30610" w:rsidRPr="00FF0F8C">
        <w:rPr>
          <w:rFonts w:ascii="Times New Roman" w:hAnsi="Times New Roman" w:cs="Times New Roman"/>
          <w:sz w:val="24"/>
          <w:szCs w:val="24"/>
        </w:rPr>
        <w:t xml:space="preserve">governing </w:t>
      </w:r>
      <w:r w:rsidR="00AE58ED" w:rsidRPr="00FF0F8C">
        <w:rPr>
          <w:rFonts w:ascii="Times New Roman" w:hAnsi="Times New Roman" w:cs="Times New Roman"/>
          <w:sz w:val="24"/>
          <w:szCs w:val="24"/>
        </w:rPr>
        <w:t>the society</w:t>
      </w:r>
      <w:r w:rsidR="005C43F2">
        <w:rPr>
          <w:rFonts w:ascii="Times New Roman" w:hAnsi="Times New Roman" w:cs="Times New Roman"/>
          <w:sz w:val="24"/>
          <w:szCs w:val="24"/>
        </w:rPr>
        <w:t xml:space="preserve"> they inhabit</w:t>
      </w:r>
      <w:r w:rsidR="0032151C" w:rsidRPr="00FF0F8C">
        <w:rPr>
          <w:rFonts w:ascii="Times New Roman" w:hAnsi="Times New Roman" w:cs="Times New Roman"/>
          <w:sz w:val="24"/>
          <w:szCs w:val="24"/>
        </w:rPr>
        <w:t xml:space="preserve">. For example, if </w:t>
      </w:r>
      <w:r w:rsidR="00AE58ED" w:rsidRPr="00FF0F8C">
        <w:rPr>
          <w:rFonts w:ascii="Times New Roman" w:hAnsi="Times New Roman" w:cs="Times New Roman"/>
          <w:sz w:val="24"/>
          <w:szCs w:val="24"/>
        </w:rPr>
        <w:t>the</w:t>
      </w:r>
      <w:r w:rsidR="0032151C" w:rsidRPr="00FF0F8C">
        <w:rPr>
          <w:rFonts w:ascii="Times New Roman" w:hAnsi="Times New Roman" w:cs="Times New Roman"/>
          <w:sz w:val="24"/>
          <w:szCs w:val="24"/>
        </w:rPr>
        <w:t xml:space="preserve"> overarching conception of justice is Rawls’s justice as fairness, then</w:t>
      </w:r>
      <w:r w:rsidR="00AE58ED" w:rsidRPr="00FF0F8C">
        <w:rPr>
          <w:rFonts w:ascii="Times New Roman" w:hAnsi="Times New Roman" w:cs="Times New Roman"/>
          <w:sz w:val="24"/>
          <w:szCs w:val="24"/>
        </w:rPr>
        <w:t xml:space="preserve"> the demands of</w:t>
      </w:r>
      <w:r w:rsidR="0032151C" w:rsidRPr="00FF0F8C">
        <w:rPr>
          <w:rFonts w:ascii="Times New Roman" w:hAnsi="Times New Roman" w:cs="Times New Roman"/>
          <w:sz w:val="24"/>
          <w:szCs w:val="24"/>
        </w:rPr>
        <w:t xml:space="preserve"> public reason would permit citizens to appeal to the principles constituting justice as fairness in their deliberation. A citizen Althea, for instance, could say to</w:t>
      </w:r>
      <w:r w:rsidR="00817CE9" w:rsidRPr="00FF0F8C">
        <w:rPr>
          <w:rFonts w:ascii="Times New Roman" w:hAnsi="Times New Roman" w:cs="Times New Roman"/>
          <w:sz w:val="24"/>
          <w:szCs w:val="24"/>
        </w:rPr>
        <w:t xml:space="preserve"> her fellow citizen</w:t>
      </w:r>
      <w:r w:rsidR="0032151C" w:rsidRPr="00FF0F8C">
        <w:rPr>
          <w:rFonts w:ascii="Times New Roman" w:hAnsi="Times New Roman" w:cs="Times New Roman"/>
          <w:sz w:val="24"/>
          <w:szCs w:val="24"/>
        </w:rPr>
        <w:t xml:space="preserve"> Bertha that “we should support policy </w:t>
      </w:r>
      <w:r w:rsidR="0032151C" w:rsidRPr="00FF0F8C">
        <w:rPr>
          <w:rFonts w:ascii="Times New Roman" w:hAnsi="Times New Roman" w:cs="Times New Roman"/>
          <w:i/>
          <w:sz w:val="24"/>
          <w:szCs w:val="24"/>
        </w:rPr>
        <w:t>p</w:t>
      </w:r>
      <w:r w:rsidR="0032151C" w:rsidRPr="00FF0F8C">
        <w:rPr>
          <w:rFonts w:ascii="Times New Roman" w:hAnsi="Times New Roman" w:cs="Times New Roman"/>
          <w:sz w:val="24"/>
          <w:szCs w:val="24"/>
        </w:rPr>
        <w:t xml:space="preserve">, because </w:t>
      </w:r>
      <w:r w:rsidR="0032151C" w:rsidRPr="00FF0F8C">
        <w:rPr>
          <w:rFonts w:ascii="Times New Roman" w:hAnsi="Times New Roman" w:cs="Times New Roman"/>
          <w:i/>
          <w:sz w:val="24"/>
          <w:szCs w:val="24"/>
        </w:rPr>
        <w:t>p</w:t>
      </w:r>
      <w:r w:rsidR="0032151C" w:rsidRPr="00FF0F8C">
        <w:rPr>
          <w:rFonts w:ascii="Times New Roman" w:hAnsi="Times New Roman" w:cs="Times New Roman"/>
          <w:sz w:val="24"/>
          <w:szCs w:val="24"/>
        </w:rPr>
        <w:t xml:space="preserve"> is most likely to maximize the welfare of the least </w:t>
      </w:r>
      <w:r w:rsidR="0032151C" w:rsidRPr="00FF0F8C">
        <w:rPr>
          <w:rFonts w:ascii="Times New Roman" w:hAnsi="Times New Roman" w:cs="Times New Roman"/>
          <w:sz w:val="24"/>
          <w:szCs w:val="24"/>
        </w:rPr>
        <w:lastRenderedPageBreak/>
        <w:t>advantaged, and the diff</w:t>
      </w:r>
      <w:r w:rsidR="007F79DA" w:rsidRPr="00FF0F8C">
        <w:rPr>
          <w:rFonts w:ascii="Times New Roman" w:hAnsi="Times New Roman" w:cs="Times New Roman"/>
          <w:sz w:val="24"/>
          <w:szCs w:val="24"/>
        </w:rPr>
        <w:t>erence principle</w:t>
      </w:r>
      <w:r w:rsidR="0032151C" w:rsidRPr="00FF0F8C">
        <w:rPr>
          <w:rFonts w:ascii="Times New Roman" w:hAnsi="Times New Roman" w:cs="Times New Roman"/>
          <w:sz w:val="24"/>
          <w:szCs w:val="24"/>
        </w:rPr>
        <w:t xml:space="preserve"> requires this.” Moreover, principles of justice also imply a </w:t>
      </w:r>
      <w:r w:rsidR="00A8210E" w:rsidRPr="00FF0F8C">
        <w:rPr>
          <w:rFonts w:ascii="Times New Roman" w:hAnsi="Times New Roman" w:cs="Times New Roman"/>
          <w:sz w:val="24"/>
          <w:szCs w:val="24"/>
        </w:rPr>
        <w:t xml:space="preserve">certain </w:t>
      </w:r>
      <w:r w:rsidR="0032151C" w:rsidRPr="00FF0F8C">
        <w:rPr>
          <w:rFonts w:ascii="Times New Roman" w:hAnsi="Times New Roman" w:cs="Times New Roman"/>
          <w:sz w:val="24"/>
          <w:szCs w:val="24"/>
        </w:rPr>
        <w:t xml:space="preserve">constitution and </w:t>
      </w:r>
      <w:r w:rsidR="00EA221E" w:rsidRPr="00FF0F8C">
        <w:rPr>
          <w:rFonts w:ascii="Times New Roman" w:hAnsi="Times New Roman" w:cs="Times New Roman"/>
          <w:sz w:val="24"/>
          <w:szCs w:val="24"/>
        </w:rPr>
        <w:t>economic institutions</w:t>
      </w:r>
      <w:r w:rsidR="0032151C" w:rsidRPr="00FF0F8C">
        <w:rPr>
          <w:rFonts w:ascii="Times New Roman" w:hAnsi="Times New Roman" w:cs="Times New Roman"/>
          <w:sz w:val="24"/>
          <w:szCs w:val="24"/>
        </w:rPr>
        <w:t xml:space="preserve"> as well. Presumably, </w:t>
      </w:r>
      <w:r w:rsidR="00A8210E" w:rsidRPr="00FF0F8C">
        <w:rPr>
          <w:rFonts w:ascii="Times New Roman" w:hAnsi="Times New Roman" w:cs="Times New Roman"/>
          <w:sz w:val="24"/>
          <w:szCs w:val="24"/>
        </w:rPr>
        <w:t>the requirements of public reason also make it fair game</w:t>
      </w:r>
      <w:r w:rsidR="0032151C" w:rsidRPr="00FF0F8C">
        <w:rPr>
          <w:rFonts w:ascii="Times New Roman" w:hAnsi="Times New Roman" w:cs="Times New Roman"/>
          <w:sz w:val="24"/>
          <w:szCs w:val="24"/>
        </w:rPr>
        <w:t xml:space="preserve"> to appeal to these </w:t>
      </w:r>
      <w:r w:rsidR="00904364" w:rsidRPr="00FF0F8C">
        <w:rPr>
          <w:rFonts w:ascii="Times New Roman" w:hAnsi="Times New Roman" w:cs="Times New Roman"/>
          <w:sz w:val="24"/>
          <w:szCs w:val="24"/>
        </w:rPr>
        <w:t>along with</w:t>
      </w:r>
      <w:r w:rsidR="0032151C" w:rsidRPr="00FF0F8C">
        <w:rPr>
          <w:rFonts w:ascii="Times New Roman" w:hAnsi="Times New Roman" w:cs="Times New Roman"/>
          <w:sz w:val="24"/>
          <w:szCs w:val="24"/>
        </w:rPr>
        <w:t xml:space="preserve"> the principles of justice themselves. </w:t>
      </w:r>
      <w:r w:rsidR="001E2A6A" w:rsidRPr="00FF0F8C">
        <w:rPr>
          <w:rFonts w:ascii="Times New Roman" w:hAnsi="Times New Roman" w:cs="Times New Roman"/>
          <w:sz w:val="24"/>
          <w:szCs w:val="24"/>
        </w:rPr>
        <w:t xml:space="preserve">So much seems clear. </w:t>
      </w:r>
    </w:p>
    <w:p w:rsidR="005A3946" w:rsidRDefault="005A3946" w:rsidP="005A3946">
      <w:pPr>
        <w:spacing w:line="360" w:lineRule="auto"/>
        <w:ind w:firstLine="720"/>
        <w:rPr>
          <w:rFonts w:ascii="Times New Roman" w:hAnsi="Times New Roman" w:cs="Times New Roman"/>
          <w:sz w:val="24"/>
          <w:szCs w:val="24"/>
        </w:rPr>
      </w:pPr>
      <w:r>
        <w:rPr>
          <w:rFonts w:ascii="Times New Roman" w:hAnsi="Times New Roman" w:cs="Times New Roman"/>
          <w:sz w:val="24"/>
          <w:szCs w:val="24"/>
        </w:rPr>
        <w:t>F</w:t>
      </w:r>
      <w:r w:rsidRPr="00FF0F8C">
        <w:rPr>
          <w:rFonts w:ascii="Times New Roman" w:hAnsi="Times New Roman" w:cs="Times New Roman"/>
          <w:sz w:val="24"/>
          <w:szCs w:val="24"/>
        </w:rPr>
        <w:t xml:space="preserve">or many questions, merely appealing to the governing conception of justice or our political and economic institutions might be insufficient to generate a compelling argument capable of addressing the issue at hand. Many times public deliberation will require the use of social scientific considerations. Other times we might need to appeal to more abstract normative values – a certain conception of dignity or equality, for instance – rather than something as concrete as the difference principle. The worry here is that public reason will be </w:t>
      </w:r>
      <w:r w:rsidRPr="00FF0F8C">
        <w:rPr>
          <w:rFonts w:ascii="Times New Roman" w:hAnsi="Times New Roman" w:cs="Times New Roman"/>
          <w:i/>
          <w:sz w:val="24"/>
          <w:szCs w:val="24"/>
        </w:rPr>
        <w:t>incomplete</w:t>
      </w:r>
      <w:r w:rsidRPr="00FF0F8C">
        <w:rPr>
          <w:rFonts w:ascii="Times New Roman" w:hAnsi="Times New Roman" w:cs="Times New Roman"/>
          <w:sz w:val="24"/>
          <w:szCs w:val="24"/>
        </w:rPr>
        <w:t>, in that its content will be insufficient for persons to both adhere to its requirements while also engaging in successful public deliberation.</w:t>
      </w:r>
      <w:r w:rsidRPr="00FF0F8C">
        <w:rPr>
          <w:rStyle w:val="FootnoteReference"/>
          <w:rFonts w:ascii="Times New Roman" w:hAnsi="Times New Roman" w:cs="Times New Roman"/>
          <w:sz w:val="24"/>
          <w:szCs w:val="24"/>
        </w:rPr>
        <w:footnoteReference w:id="11"/>
      </w:r>
      <w:r w:rsidRPr="00FF0F8C">
        <w:rPr>
          <w:rFonts w:ascii="Times New Roman" w:hAnsi="Times New Roman" w:cs="Times New Roman"/>
          <w:sz w:val="24"/>
          <w:szCs w:val="24"/>
        </w:rPr>
        <w:t xml:space="preserve"> When incompleteness occurs it means that citizens must violate the requirements of public reason in order for them to fully engage in public debate – that is, citizens will end up appealing to non-public reasons in their discourse. </w:t>
      </w:r>
      <w:r>
        <w:rPr>
          <w:rFonts w:ascii="Times New Roman" w:hAnsi="Times New Roman" w:cs="Times New Roman"/>
          <w:sz w:val="24"/>
          <w:szCs w:val="24"/>
        </w:rPr>
        <w:t>But</w:t>
      </w:r>
      <w:r w:rsidRPr="00FF0F8C">
        <w:rPr>
          <w:rFonts w:ascii="Times New Roman" w:hAnsi="Times New Roman" w:cs="Times New Roman"/>
          <w:sz w:val="24"/>
          <w:szCs w:val="24"/>
        </w:rPr>
        <w:t xml:space="preserve"> when this happens, the normative and practical functions of public reason go unfulfilled, for these functions are only realized when the requirements of public reason are adhered to.</w:t>
      </w:r>
      <w:r w:rsidRPr="00FF0F8C">
        <w:rPr>
          <w:rStyle w:val="FootnoteReference"/>
          <w:rFonts w:ascii="Times New Roman" w:hAnsi="Times New Roman" w:cs="Times New Roman"/>
          <w:sz w:val="24"/>
          <w:szCs w:val="24"/>
        </w:rPr>
        <w:footnoteReference w:id="12"/>
      </w:r>
      <w:r w:rsidRPr="00FF0F8C">
        <w:rPr>
          <w:rFonts w:ascii="Times New Roman" w:hAnsi="Times New Roman" w:cs="Times New Roman"/>
          <w:sz w:val="24"/>
          <w:szCs w:val="24"/>
        </w:rPr>
        <w:t xml:space="preserve"> This, clearly, is a problem. </w:t>
      </w:r>
    </w:p>
    <w:p w:rsidR="00FC2BA6" w:rsidRDefault="00FC2BA6" w:rsidP="00FC2BA6">
      <w:pPr>
        <w:spacing w:line="360" w:lineRule="auto"/>
        <w:rPr>
          <w:rFonts w:ascii="Times New Roman" w:hAnsi="Times New Roman" w:cs="Times New Roman"/>
          <w:sz w:val="24"/>
          <w:szCs w:val="24"/>
        </w:rPr>
      </w:pPr>
    </w:p>
    <w:p w:rsidR="00FC2BA6" w:rsidRPr="00FC2BA6" w:rsidRDefault="00FC2BA6" w:rsidP="00FC2BA6">
      <w:pPr>
        <w:spacing w:line="360" w:lineRule="auto"/>
        <w:rPr>
          <w:rFonts w:ascii="Times New Roman" w:hAnsi="Times New Roman" w:cs="Times New Roman"/>
          <w:sz w:val="24"/>
          <w:szCs w:val="24"/>
        </w:rPr>
      </w:pPr>
      <w:r>
        <w:rPr>
          <w:rFonts w:ascii="Times New Roman" w:hAnsi="Times New Roman" w:cs="Times New Roman"/>
          <w:sz w:val="24"/>
          <w:szCs w:val="24"/>
        </w:rPr>
        <w:t xml:space="preserve">2.2 </w:t>
      </w:r>
      <w:r w:rsidR="005A3946">
        <w:rPr>
          <w:rFonts w:ascii="Times New Roman" w:hAnsi="Times New Roman" w:cs="Times New Roman"/>
          <w:i/>
          <w:sz w:val="24"/>
          <w:szCs w:val="24"/>
        </w:rPr>
        <w:t>Achieving Complete Public Reason</w:t>
      </w:r>
      <w:r w:rsidR="005A394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C43F2" w:rsidRDefault="00840306" w:rsidP="008B2BEF">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Perhaps with foresight </w:t>
      </w:r>
      <w:r w:rsidR="00302C4A" w:rsidRPr="00FF0F8C">
        <w:rPr>
          <w:rFonts w:ascii="Times New Roman" w:hAnsi="Times New Roman" w:cs="Times New Roman"/>
          <w:sz w:val="24"/>
          <w:szCs w:val="24"/>
        </w:rPr>
        <w:t>of</w:t>
      </w:r>
      <w:r w:rsidRPr="00FF0F8C">
        <w:rPr>
          <w:rFonts w:ascii="Times New Roman" w:hAnsi="Times New Roman" w:cs="Times New Roman"/>
          <w:sz w:val="24"/>
          <w:szCs w:val="24"/>
        </w:rPr>
        <w:t xml:space="preserve"> </w:t>
      </w:r>
      <w:r w:rsidR="00967832">
        <w:rPr>
          <w:rFonts w:ascii="Times New Roman" w:hAnsi="Times New Roman" w:cs="Times New Roman"/>
          <w:sz w:val="24"/>
          <w:szCs w:val="24"/>
        </w:rPr>
        <w:t>the above</w:t>
      </w:r>
      <w:r w:rsidRPr="00FF0F8C">
        <w:rPr>
          <w:rFonts w:ascii="Times New Roman" w:hAnsi="Times New Roman" w:cs="Times New Roman"/>
          <w:sz w:val="24"/>
          <w:szCs w:val="24"/>
        </w:rPr>
        <w:t xml:space="preserve"> concerns,</w:t>
      </w:r>
      <w:r w:rsidR="0032151C" w:rsidRPr="00FF0F8C">
        <w:rPr>
          <w:rFonts w:ascii="Times New Roman" w:hAnsi="Times New Roman" w:cs="Times New Roman"/>
          <w:sz w:val="24"/>
          <w:szCs w:val="24"/>
        </w:rPr>
        <w:t xml:space="preserve"> </w:t>
      </w:r>
      <w:r w:rsidRPr="00FF0F8C">
        <w:rPr>
          <w:rFonts w:ascii="Times New Roman" w:hAnsi="Times New Roman" w:cs="Times New Roman"/>
          <w:sz w:val="24"/>
          <w:szCs w:val="24"/>
        </w:rPr>
        <w:t xml:space="preserve">Rawls specifies the content of public reason to not </w:t>
      </w:r>
      <w:r w:rsidRPr="004C40B2">
        <w:rPr>
          <w:rFonts w:ascii="Times New Roman" w:hAnsi="Times New Roman" w:cs="Times New Roman"/>
          <w:i/>
          <w:sz w:val="24"/>
          <w:szCs w:val="24"/>
        </w:rPr>
        <w:t>only</w:t>
      </w:r>
      <w:r w:rsidRPr="00FF0F8C">
        <w:rPr>
          <w:rFonts w:ascii="Times New Roman" w:hAnsi="Times New Roman" w:cs="Times New Roman"/>
          <w:sz w:val="24"/>
          <w:szCs w:val="24"/>
        </w:rPr>
        <w:t xml:space="preserve"> include</w:t>
      </w:r>
      <w:r w:rsidR="0032151C" w:rsidRPr="00FF0F8C">
        <w:rPr>
          <w:rFonts w:ascii="Times New Roman" w:hAnsi="Times New Roman" w:cs="Times New Roman"/>
          <w:sz w:val="24"/>
          <w:szCs w:val="24"/>
        </w:rPr>
        <w:t xml:space="preserve"> the conception of justice and corresponding ins</w:t>
      </w:r>
      <w:r w:rsidR="00302C4A" w:rsidRPr="00FF0F8C">
        <w:rPr>
          <w:rFonts w:ascii="Times New Roman" w:hAnsi="Times New Roman" w:cs="Times New Roman"/>
          <w:sz w:val="24"/>
          <w:szCs w:val="24"/>
        </w:rPr>
        <w:t>titutions governing society</w:t>
      </w:r>
      <w:r w:rsidR="0075545D" w:rsidRPr="00FF0F8C">
        <w:rPr>
          <w:rFonts w:ascii="Times New Roman" w:hAnsi="Times New Roman" w:cs="Times New Roman"/>
          <w:sz w:val="24"/>
          <w:szCs w:val="24"/>
        </w:rPr>
        <w:t>. Rather,</w:t>
      </w:r>
      <w:r w:rsidR="0032151C" w:rsidRPr="00FF0F8C">
        <w:rPr>
          <w:rFonts w:ascii="Times New Roman" w:hAnsi="Times New Roman" w:cs="Times New Roman"/>
          <w:sz w:val="24"/>
          <w:szCs w:val="24"/>
        </w:rPr>
        <w:t xml:space="preserve"> the content of public reason also includes the considerations you and me appeal to when choosing </w:t>
      </w:r>
      <w:r w:rsidR="00EE0D52" w:rsidRPr="00FF0F8C">
        <w:rPr>
          <w:rFonts w:ascii="Times New Roman" w:hAnsi="Times New Roman" w:cs="Times New Roman"/>
          <w:sz w:val="24"/>
          <w:szCs w:val="24"/>
        </w:rPr>
        <w:t>the conception of justice to govern society</w:t>
      </w:r>
      <w:r w:rsidR="0075545D" w:rsidRPr="00FF0F8C">
        <w:rPr>
          <w:rFonts w:ascii="Times New Roman" w:hAnsi="Times New Roman" w:cs="Times New Roman"/>
          <w:sz w:val="24"/>
          <w:szCs w:val="24"/>
        </w:rPr>
        <w:t xml:space="preserve"> in the first place.</w:t>
      </w:r>
      <w:r w:rsidR="00904364" w:rsidRPr="00FF0F8C">
        <w:rPr>
          <w:rFonts w:ascii="Times New Roman" w:hAnsi="Times New Roman" w:cs="Times New Roman"/>
          <w:sz w:val="24"/>
          <w:szCs w:val="24"/>
        </w:rPr>
        <w:t xml:space="preserve"> </w:t>
      </w:r>
      <w:r w:rsidR="0075545D" w:rsidRPr="00FF0F8C">
        <w:rPr>
          <w:rFonts w:ascii="Times New Roman" w:hAnsi="Times New Roman" w:cs="Times New Roman"/>
          <w:sz w:val="24"/>
          <w:szCs w:val="24"/>
        </w:rPr>
        <w:t>I</w:t>
      </w:r>
      <w:r w:rsidR="00904364" w:rsidRPr="00FF0F8C">
        <w:rPr>
          <w:rFonts w:ascii="Times New Roman" w:hAnsi="Times New Roman" w:cs="Times New Roman"/>
          <w:sz w:val="24"/>
          <w:szCs w:val="24"/>
        </w:rPr>
        <w:t xml:space="preserve">nclusion of such considerations hopefully </w:t>
      </w:r>
      <w:r w:rsidR="008B2BEF" w:rsidRPr="00FF0F8C">
        <w:rPr>
          <w:rFonts w:ascii="Times New Roman" w:hAnsi="Times New Roman" w:cs="Times New Roman"/>
          <w:sz w:val="24"/>
          <w:szCs w:val="24"/>
        </w:rPr>
        <w:t>provides enough material</w:t>
      </w:r>
      <w:r w:rsidR="00904364" w:rsidRPr="00FF0F8C">
        <w:rPr>
          <w:rFonts w:ascii="Times New Roman" w:hAnsi="Times New Roman" w:cs="Times New Roman"/>
          <w:sz w:val="24"/>
          <w:szCs w:val="24"/>
        </w:rPr>
        <w:t xml:space="preserve"> for adequate public debate</w:t>
      </w:r>
      <w:r w:rsidR="00D46523" w:rsidRPr="00FF0F8C">
        <w:rPr>
          <w:rFonts w:ascii="Times New Roman" w:hAnsi="Times New Roman" w:cs="Times New Roman"/>
          <w:sz w:val="24"/>
          <w:szCs w:val="24"/>
        </w:rPr>
        <w:t>, thereby remedying potential incompleteness and allow</w:t>
      </w:r>
      <w:r w:rsidR="00B41319" w:rsidRPr="00FF0F8C">
        <w:rPr>
          <w:rFonts w:ascii="Times New Roman" w:hAnsi="Times New Roman" w:cs="Times New Roman"/>
          <w:sz w:val="24"/>
          <w:szCs w:val="24"/>
        </w:rPr>
        <w:t>ing</w:t>
      </w:r>
      <w:r w:rsidR="00D46523" w:rsidRPr="00FF0F8C">
        <w:rPr>
          <w:rFonts w:ascii="Times New Roman" w:hAnsi="Times New Roman" w:cs="Times New Roman"/>
          <w:sz w:val="24"/>
          <w:szCs w:val="24"/>
        </w:rPr>
        <w:t xml:space="preserve"> public reason to </w:t>
      </w:r>
      <w:r w:rsidR="005C43F2">
        <w:rPr>
          <w:rFonts w:ascii="Times New Roman" w:hAnsi="Times New Roman" w:cs="Times New Roman"/>
          <w:sz w:val="24"/>
          <w:szCs w:val="24"/>
        </w:rPr>
        <w:t>serve</w:t>
      </w:r>
      <w:r w:rsidR="00D46523" w:rsidRPr="00FF0F8C">
        <w:rPr>
          <w:rFonts w:ascii="Times New Roman" w:hAnsi="Times New Roman" w:cs="Times New Roman"/>
          <w:sz w:val="24"/>
          <w:szCs w:val="24"/>
        </w:rPr>
        <w:t xml:space="preserve"> its normative and practical functions</w:t>
      </w:r>
      <w:r w:rsidR="0032151C" w:rsidRPr="00FF0F8C">
        <w:rPr>
          <w:rFonts w:ascii="Times New Roman" w:hAnsi="Times New Roman" w:cs="Times New Roman"/>
          <w:sz w:val="24"/>
          <w:szCs w:val="24"/>
        </w:rPr>
        <w:t xml:space="preserve">. </w:t>
      </w:r>
    </w:p>
    <w:p w:rsidR="0032151C" w:rsidRPr="00FF0F8C" w:rsidRDefault="0032151C" w:rsidP="008B2BEF">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lastRenderedPageBreak/>
        <w:t xml:space="preserve">This </w:t>
      </w:r>
      <w:r w:rsidR="00904364" w:rsidRPr="00FF0F8C">
        <w:rPr>
          <w:rFonts w:ascii="Times New Roman" w:hAnsi="Times New Roman" w:cs="Times New Roman"/>
          <w:sz w:val="24"/>
          <w:szCs w:val="24"/>
        </w:rPr>
        <w:t>expansion of the content of public reason can be seen most clearly</w:t>
      </w:r>
      <w:r w:rsidRPr="00FF0F8C">
        <w:rPr>
          <w:rFonts w:ascii="Times New Roman" w:hAnsi="Times New Roman" w:cs="Times New Roman"/>
          <w:sz w:val="24"/>
          <w:szCs w:val="24"/>
        </w:rPr>
        <w:t xml:space="preserve"> when examining Rawls’s three levels of publicity</w:t>
      </w:r>
      <w:r w:rsidR="005C097B" w:rsidRPr="00FF0F8C">
        <w:rPr>
          <w:rFonts w:ascii="Times New Roman" w:hAnsi="Times New Roman" w:cs="Times New Roman"/>
          <w:sz w:val="24"/>
          <w:szCs w:val="24"/>
        </w:rPr>
        <w:t xml:space="preserve"> and their relationship to public reason</w:t>
      </w:r>
      <w:r w:rsidRPr="00FF0F8C">
        <w:rPr>
          <w:rFonts w:ascii="Times New Roman" w:hAnsi="Times New Roman" w:cs="Times New Roman"/>
          <w:sz w:val="24"/>
          <w:szCs w:val="24"/>
        </w:rPr>
        <w:t xml:space="preserve">. </w:t>
      </w:r>
      <w:r w:rsidR="00904364" w:rsidRPr="00FF0F8C">
        <w:rPr>
          <w:rFonts w:ascii="Times New Roman" w:hAnsi="Times New Roman" w:cs="Times New Roman"/>
          <w:sz w:val="24"/>
          <w:szCs w:val="24"/>
        </w:rPr>
        <w:t>P</w:t>
      </w:r>
      <w:r w:rsidRPr="00FF0F8C">
        <w:rPr>
          <w:rFonts w:ascii="Times New Roman" w:hAnsi="Times New Roman" w:cs="Times New Roman"/>
          <w:sz w:val="24"/>
          <w:szCs w:val="24"/>
        </w:rPr>
        <w:t xml:space="preserve">ublicity conditions are conditions that a society </w:t>
      </w:r>
      <w:r w:rsidR="00904364" w:rsidRPr="00FF0F8C">
        <w:rPr>
          <w:rFonts w:ascii="Times New Roman" w:hAnsi="Times New Roman" w:cs="Times New Roman"/>
          <w:sz w:val="24"/>
          <w:szCs w:val="24"/>
        </w:rPr>
        <w:t>either</w:t>
      </w:r>
      <w:r w:rsidRPr="00FF0F8C">
        <w:rPr>
          <w:rFonts w:ascii="Times New Roman" w:hAnsi="Times New Roman" w:cs="Times New Roman"/>
          <w:sz w:val="24"/>
          <w:szCs w:val="24"/>
        </w:rPr>
        <w:t xml:space="preserve"> satisfies or fails to satisfy. A society satisfies the first level of publicity when members of society know and accept the </w:t>
      </w:r>
      <w:r w:rsidR="0075545D" w:rsidRPr="00FF0F8C">
        <w:rPr>
          <w:rFonts w:ascii="Times New Roman" w:hAnsi="Times New Roman" w:cs="Times New Roman"/>
          <w:sz w:val="24"/>
          <w:szCs w:val="24"/>
        </w:rPr>
        <w:t>governing</w:t>
      </w:r>
      <w:r w:rsidRPr="00FF0F8C">
        <w:rPr>
          <w:rFonts w:ascii="Times New Roman" w:hAnsi="Times New Roman" w:cs="Times New Roman"/>
          <w:sz w:val="24"/>
          <w:szCs w:val="24"/>
        </w:rPr>
        <w:t xml:space="preserve"> conception of justice</w:t>
      </w:r>
      <w:r w:rsidR="00DD71A9" w:rsidRPr="00FF0F8C">
        <w:rPr>
          <w:rFonts w:ascii="Times New Roman" w:hAnsi="Times New Roman" w:cs="Times New Roman"/>
          <w:sz w:val="24"/>
          <w:szCs w:val="24"/>
        </w:rPr>
        <w:t xml:space="preserve"> as well as its corresponding political and economic institutions</w:t>
      </w:r>
      <w:r w:rsidRPr="00FF0F8C">
        <w:rPr>
          <w:rFonts w:ascii="Times New Roman" w:hAnsi="Times New Roman" w:cs="Times New Roman"/>
          <w:sz w:val="24"/>
          <w:szCs w:val="24"/>
        </w:rPr>
        <w:t xml:space="preserve">. This level of publicity is the least demanding level of publicity that can be </w:t>
      </w:r>
      <w:r w:rsidR="004C40B2">
        <w:rPr>
          <w:rFonts w:ascii="Times New Roman" w:hAnsi="Times New Roman" w:cs="Times New Roman"/>
          <w:sz w:val="24"/>
          <w:szCs w:val="24"/>
        </w:rPr>
        <w:t>met</w:t>
      </w:r>
      <w:r w:rsidRPr="00FF0F8C">
        <w:rPr>
          <w:rFonts w:ascii="Times New Roman" w:hAnsi="Times New Roman" w:cs="Times New Roman"/>
          <w:sz w:val="24"/>
          <w:szCs w:val="24"/>
        </w:rPr>
        <w:t>.</w:t>
      </w:r>
    </w:p>
    <w:p w:rsidR="0032151C" w:rsidRPr="00FF0F8C" w:rsidRDefault="0032151C" w:rsidP="003B189D">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The second level of publicity goes deeper</w:t>
      </w:r>
      <w:r w:rsidR="0075545D" w:rsidRPr="00FF0F8C">
        <w:rPr>
          <w:rFonts w:ascii="Times New Roman" w:hAnsi="Times New Roman" w:cs="Times New Roman"/>
          <w:sz w:val="24"/>
          <w:szCs w:val="24"/>
        </w:rPr>
        <w:t xml:space="preserve"> than this</w:t>
      </w:r>
      <w:r w:rsidRPr="00FF0F8C">
        <w:rPr>
          <w:rFonts w:ascii="Times New Roman" w:hAnsi="Times New Roman" w:cs="Times New Roman"/>
          <w:sz w:val="24"/>
          <w:szCs w:val="24"/>
        </w:rPr>
        <w:t>. A society satisfies the second level of publicity when members of society not only know and accept the political conception of justice</w:t>
      </w:r>
      <w:r w:rsidR="00C47393" w:rsidRPr="00FF0F8C">
        <w:rPr>
          <w:rFonts w:ascii="Times New Roman" w:hAnsi="Times New Roman" w:cs="Times New Roman"/>
          <w:sz w:val="24"/>
          <w:szCs w:val="24"/>
        </w:rPr>
        <w:t xml:space="preserve"> and its corresponding institutions</w:t>
      </w:r>
      <w:r w:rsidR="004C40B2">
        <w:rPr>
          <w:rFonts w:ascii="Times New Roman" w:hAnsi="Times New Roman" w:cs="Times New Roman"/>
          <w:sz w:val="24"/>
          <w:szCs w:val="24"/>
        </w:rPr>
        <w:t>,</w:t>
      </w:r>
      <w:r w:rsidRPr="00FF0F8C">
        <w:rPr>
          <w:rFonts w:ascii="Times New Roman" w:hAnsi="Times New Roman" w:cs="Times New Roman"/>
          <w:sz w:val="24"/>
          <w:szCs w:val="24"/>
        </w:rPr>
        <w:t xml:space="preserve"> but also adopt the “</w:t>
      </w:r>
      <w:r w:rsidR="0075545D" w:rsidRPr="00FF0F8C">
        <w:rPr>
          <w:rFonts w:ascii="Times New Roman" w:hAnsi="Times New Roman" w:cs="Times New Roman"/>
          <w:sz w:val="24"/>
          <w:szCs w:val="24"/>
        </w:rPr>
        <w:t xml:space="preserve">the general beliefs in the light of which first principles of justice themselves can be accepted, that is, the </w:t>
      </w:r>
      <w:r w:rsidRPr="00FF0F8C">
        <w:rPr>
          <w:rFonts w:ascii="Times New Roman" w:hAnsi="Times New Roman" w:cs="Times New Roman"/>
          <w:sz w:val="24"/>
          <w:szCs w:val="24"/>
        </w:rPr>
        <w:t>general beliefs about human nature and the way political and social institutions generally work, and indeed all such belief</w:t>
      </w:r>
      <w:r w:rsidR="00541239" w:rsidRPr="00FF0F8C">
        <w:rPr>
          <w:rFonts w:ascii="Times New Roman" w:hAnsi="Times New Roman" w:cs="Times New Roman"/>
          <w:sz w:val="24"/>
          <w:szCs w:val="24"/>
        </w:rPr>
        <w:t>s relevant to political justice</w:t>
      </w:r>
      <w:r w:rsidR="00B91FC1">
        <w:rPr>
          <w:rFonts w:ascii="Times New Roman" w:hAnsi="Times New Roman" w:cs="Times New Roman"/>
          <w:sz w:val="24"/>
          <w:szCs w:val="24"/>
        </w:rPr>
        <w:t>.</w:t>
      </w:r>
      <w:r w:rsidRPr="00FF0F8C">
        <w:rPr>
          <w:rFonts w:ascii="Times New Roman" w:hAnsi="Times New Roman" w:cs="Times New Roman"/>
          <w:sz w:val="24"/>
          <w:szCs w:val="24"/>
        </w:rPr>
        <w:t>”</w:t>
      </w:r>
      <w:r w:rsidR="00B91FC1">
        <w:rPr>
          <w:rStyle w:val="FootnoteReference"/>
          <w:rFonts w:ascii="Times New Roman" w:hAnsi="Times New Roman" w:cs="Times New Roman"/>
          <w:sz w:val="24"/>
          <w:szCs w:val="24"/>
        </w:rPr>
        <w:footnoteReference w:id="13"/>
      </w:r>
      <w:r w:rsidR="00B91FC1">
        <w:rPr>
          <w:rFonts w:ascii="Times New Roman" w:hAnsi="Times New Roman" w:cs="Times New Roman"/>
          <w:sz w:val="24"/>
          <w:szCs w:val="24"/>
        </w:rPr>
        <w:t xml:space="preserve"> </w:t>
      </w:r>
      <w:r w:rsidR="00541239" w:rsidRPr="00FF0F8C">
        <w:rPr>
          <w:rFonts w:ascii="Times New Roman" w:hAnsi="Times New Roman" w:cs="Times New Roman"/>
          <w:sz w:val="24"/>
          <w:szCs w:val="24"/>
        </w:rPr>
        <w:t xml:space="preserve">As an example, if we end up selecting a </w:t>
      </w:r>
      <w:r w:rsidR="00B465EF" w:rsidRPr="00FF0F8C">
        <w:rPr>
          <w:rFonts w:ascii="Times New Roman" w:hAnsi="Times New Roman" w:cs="Times New Roman"/>
          <w:sz w:val="24"/>
          <w:szCs w:val="24"/>
        </w:rPr>
        <w:t xml:space="preserve">specific </w:t>
      </w:r>
      <w:r w:rsidR="00541239" w:rsidRPr="00FF0F8C">
        <w:rPr>
          <w:rFonts w:ascii="Times New Roman" w:hAnsi="Times New Roman" w:cs="Times New Roman"/>
          <w:sz w:val="24"/>
          <w:szCs w:val="24"/>
        </w:rPr>
        <w:t>constitution</w:t>
      </w:r>
      <w:r w:rsidR="00B465EF" w:rsidRPr="00FF0F8C">
        <w:rPr>
          <w:rFonts w:ascii="Times New Roman" w:hAnsi="Times New Roman" w:cs="Times New Roman"/>
          <w:sz w:val="24"/>
          <w:szCs w:val="24"/>
        </w:rPr>
        <w:t xml:space="preserve"> to govern</w:t>
      </w:r>
      <w:r w:rsidR="008D5C99" w:rsidRPr="00FF0F8C">
        <w:rPr>
          <w:rFonts w:ascii="Times New Roman" w:hAnsi="Times New Roman" w:cs="Times New Roman"/>
          <w:sz w:val="24"/>
          <w:szCs w:val="24"/>
        </w:rPr>
        <w:t xml:space="preserve"> </w:t>
      </w:r>
      <w:r w:rsidR="006131BD" w:rsidRPr="00FF0F8C">
        <w:rPr>
          <w:rFonts w:ascii="Times New Roman" w:hAnsi="Times New Roman" w:cs="Times New Roman"/>
          <w:sz w:val="24"/>
          <w:szCs w:val="24"/>
        </w:rPr>
        <w:t>society</w:t>
      </w:r>
      <w:r w:rsidR="00541239" w:rsidRPr="00FF0F8C">
        <w:rPr>
          <w:rFonts w:ascii="Times New Roman" w:hAnsi="Times New Roman" w:cs="Times New Roman"/>
          <w:sz w:val="24"/>
          <w:szCs w:val="24"/>
        </w:rPr>
        <w:t xml:space="preserve"> using complex social scientific </w:t>
      </w:r>
      <w:r w:rsidR="00B465EF" w:rsidRPr="00FF0F8C">
        <w:rPr>
          <w:rFonts w:ascii="Times New Roman" w:hAnsi="Times New Roman" w:cs="Times New Roman"/>
          <w:sz w:val="24"/>
          <w:szCs w:val="24"/>
        </w:rPr>
        <w:t>facts and methods</w:t>
      </w:r>
      <w:r w:rsidR="00541239" w:rsidRPr="00FF0F8C">
        <w:rPr>
          <w:rFonts w:ascii="Times New Roman" w:hAnsi="Times New Roman" w:cs="Times New Roman"/>
          <w:sz w:val="24"/>
          <w:szCs w:val="24"/>
        </w:rPr>
        <w:t xml:space="preserve"> – something Rawls says we </w:t>
      </w:r>
      <w:r w:rsidR="00B465EF" w:rsidRPr="00FF0F8C">
        <w:rPr>
          <w:rFonts w:ascii="Times New Roman" w:hAnsi="Times New Roman" w:cs="Times New Roman"/>
          <w:sz w:val="24"/>
          <w:szCs w:val="24"/>
        </w:rPr>
        <w:t>will need to do</w:t>
      </w:r>
      <w:r w:rsidR="006131BD" w:rsidRPr="00FF0F8C">
        <w:rPr>
          <w:rFonts w:ascii="Times New Roman" w:hAnsi="Times New Roman" w:cs="Times New Roman"/>
          <w:sz w:val="24"/>
          <w:szCs w:val="24"/>
        </w:rPr>
        <w:t xml:space="preserve">, as we shall see in the section below </w:t>
      </w:r>
      <w:r w:rsidR="00541239" w:rsidRPr="00FF0F8C">
        <w:rPr>
          <w:rFonts w:ascii="Times New Roman" w:hAnsi="Times New Roman" w:cs="Times New Roman"/>
          <w:sz w:val="24"/>
          <w:szCs w:val="24"/>
        </w:rPr>
        <w:t>– then, when the second level of publicity is satisfied, persons in</w:t>
      </w:r>
      <w:r w:rsidR="006131BD" w:rsidRPr="00FF0F8C">
        <w:rPr>
          <w:rFonts w:ascii="Times New Roman" w:hAnsi="Times New Roman" w:cs="Times New Roman"/>
          <w:sz w:val="24"/>
          <w:szCs w:val="24"/>
        </w:rPr>
        <w:t xml:space="preserve"> this</w:t>
      </w:r>
      <w:r w:rsidR="00541239" w:rsidRPr="00FF0F8C">
        <w:rPr>
          <w:rFonts w:ascii="Times New Roman" w:hAnsi="Times New Roman" w:cs="Times New Roman"/>
          <w:sz w:val="24"/>
          <w:szCs w:val="24"/>
        </w:rPr>
        <w:t xml:space="preserve"> society will also know</w:t>
      </w:r>
      <w:r w:rsidR="00B465EF" w:rsidRPr="00FF0F8C">
        <w:rPr>
          <w:rFonts w:ascii="Times New Roman" w:hAnsi="Times New Roman" w:cs="Times New Roman"/>
          <w:sz w:val="24"/>
          <w:szCs w:val="24"/>
        </w:rPr>
        <w:t xml:space="preserve"> and accept</w:t>
      </w:r>
      <w:r w:rsidR="00541239" w:rsidRPr="00FF0F8C">
        <w:rPr>
          <w:rFonts w:ascii="Times New Roman" w:hAnsi="Times New Roman" w:cs="Times New Roman"/>
          <w:sz w:val="24"/>
          <w:szCs w:val="24"/>
        </w:rPr>
        <w:t xml:space="preserve"> </w:t>
      </w:r>
      <w:r w:rsidR="00904364" w:rsidRPr="00FF0F8C">
        <w:rPr>
          <w:rFonts w:ascii="Times New Roman" w:hAnsi="Times New Roman" w:cs="Times New Roman"/>
          <w:sz w:val="24"/>
          <w:szCs w:val="24"/>
        </w:rPr>
        <w:t xml:space="preserve">these </w:t>
      </w:r>
      <w:r w:rsidR="00B465EF" w:rsidRPr="00FF0F8C">
        <w:rPr>
          <w:rFonts w:ascii="Times New Roman" w:hAnsi="Times New Roman" w:cs="Times New Roman"/>
          <w:sz w:val="24"/>
          <w:szCs w:val="24"/>
        </w:rPr>
        <w:t>facts and methods</w:t>
      </w:r>
      <w:r w:rsidR="00904364" w:rsidRPr="00FF0F8C">
        <w:rPr>
          <w:rFonts w:ascii="Times New Roman" w:hAnsi="Times New Roman" w:cs="Times New Roman"/>
          <w:sz w:val="24"/>
          <w:szCs w:val="24"/>
        </w:rPr>
        <w:t xml:space="preserve">. Clearly a society can satisfy the first level of publicity without this second, more demanding condition being </w:t>
      </w:r>
      <w:r w:rsidR="008D5C99" w:rsidRPr="00FF0F8C">
        <w:rPr>
          <w:rFonts w:ascii="Times New Roman" w:hAnsi="Times New Roman" w:cs="Times New Roman"/>
          <w:sz w:val="24"/>
          <w:szCs w:val="24"/>
        </w:rPr>
        <w:t>met</w:t>
      </w:r>
      <w:r w:rsidR="00904364" w:rsidRPr="00FF0F8C">
        <w:rPr>
          <w:rFonts w:ascii="Times New Roman" w:hAnsi="Times New Roman" w:cs="Times New Roman"/>
          <w:sz w:val="24"/>
          <w:szCs w:val="24"/>
        </w:rPr>
        <w:t xml:space="preserve">. </w:t>
      </w:r>
    </w:p>
    <w:p w:rsidR="0032151C" w:rsidRPr="00FF0F8C" w:rsidRDefault="0032151C" w:rsidP="003B189D">
      <w:pPr>
        <w:spacing w:line="360" w:lineRule="auto"/>
        <w:rPr>
          <w:rFonts w:ascii="Times New Roman" w:hAnsi="Times New Roman" w:cs="Times New Roman"/>
          <w:sz w:val="24"/>
          <w:szCs w:val="24"/>
        </w:rPr>
      </w:pPr>
      <w:r w:rsidRPr="00FF0F8C">
        <w:rPr>
          <w:rFonts w:ascii="Times New Roman" w:hAnsi="Times New Roman" w:cs="Times New Roman"/>
          <w:sz w:val="24"/>
          <w:szCs w:val="24"/>
        </w:rPr>
        <w:tab/>
        <w:t>The third</w:t>
      </w:r>
      <w:r w:rsidR="00C47393" w:rsidRPr="00FF0F8C">
        <w:rPr>
          <w:rFonts w:ascii="Times New Roman" w:hAnsi="Times New Roman" w:cs="Times New Roman"/>
          <w:sz w:val="24"/>
          <w:szCs w:val="24"/>
        </w:rPr>
        <w:t xml:space="preserve"> and final</w:t>
      </w:r>
      <w:r w:rsidRPr="00FF0F8C">
        <w:rPr>
          <w:rFonts w:ascii="Times New Roman" w:hAnsi="Times New Roman" w:cs="Times New Roman"/>
          <w:sz w:val="24"/>
          <w:szCs w:val="24"/>
        </w:rPr>
        <w:t xml:space="preserve"> level of publicity is satisfied when citizens know </w:t>
      </w:r>
      <w:r w:rsidR="00541239" w:rsidRPr="00FF0F8C">
        <w:rPr>
          <w:rFonts w:ascii="Times New Roman" w:hAnsi="Times New Roman" w:cs="Times New Roman"/>
          <w:sz w:val="24"/>
          <w:szCs w:val="24"/>
        </w:rPr>
        <w:t>the full justification of the conception of justice</w:t>
      </w:r>
      <w:r w:rsidR="00904364" w:rsidRPr="00FF0F8C">
        <w:rPr>
          <w:rFonts w:ascii="Times New Roman" w:hAnsi="Times New Roman" w:cs="Times New Roman"/>
          <w:sz w:val="24"/>
          <w:szCs w:val="24"/>
        </w:rPr>
        <w:t xml:space="preserve"> governing their society</w:t>
      </w:r>
      <w:r w:rsidRPr="00FF0F8C">
        <w:rPr>
          <w:rFonts w:ascii="Times New Roman" w:hAnsi="Times New Roman" w:cs="Times New Roman"/>
          <w:sz w:val="24"/>
          <w:szCs w:val="24"/>
        </w:rPr>
        <w:t>.</w:t>
      </w:r>
      <w:r w:rsidR="00541239" w:rsidRPr="00FF0F8C">
        <w:rPr>
          <w:rFonts w:ascii="Times New Roman" w:hAnsi="Times New Roman" w:cs="Times New Roman"/>
          <w:sz w:val="24"/>
          <w:szCs w:val="24"/>
        </w:rPr>
        <w:t xml:space="preserve"> In Rawls’s words</w:t>
      </w:r>
      <w:r w:rsidR="00FF2DBC" w:rsidRPr="00FF0F8C">
        <w:rPr>
          <w:rFonts w:ascii="Times New Roman" w:hAnsi="Times New Roman" w:cs="Times New Roman"/>
          <w:sz w:val="24"/>
          <w:szCs w:val="24"/>
        </w:rPr>
        <w:t xml:space="preserve">, “the third and last level of publicity has to do with the full justification of the public conception of justice as it would be presented on its own terms. This justification includes everything that we would say—you and I—when we set up justice as fairness and reflect on why we proceed in one way rather than another. At this level I suppose this full justification also to be publicly </w:t>
      </w:r>
      <w:proofErr w:type="gramStart"/>
      <w:r w:rsidR="00FF2DBC" w:rsidRPr="00FF0F8C">
        <w:rPr>
          <w:rFonts w:ascii="Times New Roman" w:hAnsi="Times New Roman" w:cs="Times New Roman"/>
          <w:sz w:val="24"/>
          <w:szCs w:val="24"/>
        </w:rPr>
        <w:t>known,</w:t>
      </w:r>
      <w:proofErr w:type="gramEnd"/>
      <w:r w:rsidR="00FF2DBC" w:rsidRPr="00FF0F8C">
        <w:rPr>
          <w:rFonts w:ascii="Times New Roman" w:hAnsi="Times New Roman" w:cs="Times New Roman"/>
          <w:sz w:val="24"/>
          <w:szCs w:val="24"/>
        </w:rPr>
        <w:t xml:space="preserve"> or better, at least to be publicly available</w:t>
      </w:r>
      <w:r w:rsidR="00B91FC1">
        <w:rPr>
          <w:rFonts w:ascii="Times New Roman" w:hAnsi="Times New Roman" w:cs="Times New Roman"/>
          <w:sz w:val="24"/>
          <w:szCs w:val="24"/>
        </w:rPr>
        <w:t>.</w:t>
      </w:r>
      <w:r w:rsidR="00FF2DBC" w:rsidRPr="00FF0F8C">
        <w:rPr>
          <w:rFonts w:ascii="Times New Roman" w:hAnsi="Times New Roman" w:cs="Times New Roman"/>
          <w:sz w:val="24"/>
          <w:szCs w:val="24"/>
        </w:rPr>
        <w:t>”</w:t>
      </w:r>
      <w:r w:rsidR="00B91FC1">
        <w:rPr>
          <w:rStyle w:val="FootnoteReference"/>
          <w:rFonts w:ascii="Times New Roman" w:hAnsi="Times New Roman" w:cs="Times New Roman"/>
          <w:sz w:val="24"/>
          <w:szCs w:val="24"/>
        </w:rPr>
        <w:footnoteReference w:id="14"/>
      </w:r>
      <w:r w:rsidR="00B91FC1">
        <w:rPr>
          <w:rFonts w:ascii="Times New Roman" w:hAnsi="Times New Roman" w:cs="Times New Roman"/>
          <w:sz w:val="24"/>
          <w:szCs w:val="24"/>
        </w:rPr>
        <w:t xml:space="preserve"> </w:t>
      </w:r>
      <w:r w:rsidR="00904364" w:rsidRPr="00FF0F8C">
        <w:rPr>
          <w:rFonts w:ascii="Times New Roman" w:hAnsi="Times New Roman" w:cs="Times New Roman"/>
          <w:sz w:val="24"/>
          <w:szCs w:val="24"/>
        </w:rPr>
        <w:t xml:space="preserve">As an example, if </w:t>
      </w:r>
      <w:r w:rsidR="00FE3697" w:rsidRPr="00FF0F8C">
        <w:rPr>
          <w:rFonts w:ascii="Times New Roman" w:hAnsi="Times New Roman" w:cs="Times New Roman"/>
          <w:sz w:val="24"/>
          <w:szCs w:val="24"/>
        </w:rPr>
        <w:t>the conception of justice governing society</w:t>
      </w:r>
      <w:r w:rsidR="00904364" w:rsidRPr="00FF0F8C">
        <w:rPr>
          <w:rFonts w:ascii="Times New Roman" w:hAnsi="Times New Roman" w:cs="Times New Roman"/>
          <w:sz w:val="24"/>
          <w:szCs w:val="24"/>
        </w:rPr>
        <w:t xml:space="preserve"> is justice as fairness</w:t>
      </w:r>
      <w:r w:rsidR="00B465EF" w:rsidRPr="00FF0F8C">
        <w:rPr>
          <w:rFonts w:ascii="Times New Roman" w:hAnsi="Times New Roman" w:cs="Times New Roman"/>
          <w:sz w:val="24"/>
          <w:szCs w:val="24"/>
        </w:rPr>
        <w:t>,</w:t>
      </w:r>
      <w:r w:rsidR="00904364" w:rsidRPr="00FF0F8C">
        <w:rPr>
          <w:rFonts w:ascii="Times New Roman" w:hAnsi="Times New Roman" w:cs="Times New Roman"/>
          <w:sz w:val="24"/>
          <w:szCs w:val="24"/>
        </w:rPr>
        <w:t xml:space="preserve"> then this third level of publicity is satisfied when citizens</w:t>
      </w:r>
      <w:r w:rsidRPr="00FF0F8C">
        <w:rPr>
          <w:rFonts w:ascii="Times New Roman" w:hAnsi="Times New Roman" w:cs="Times New Roman"/>
          <w:sz w:val="24"/>
          <w:szCs w:val="24"/>
        </w:rPr>
        <w:t xml:space="preserve"> know the method of political constructivism, how the original position decision procedure is set up, why</w:t>
      </w:r>
      <w:r w:rsidRPr="00FF0F8C">
        <w:rPr>
          <w:rFonts w:ascii="Times New Roman" w:hAnsi="Times New Roman" w:cs="Times New Roman"/>
          <w:i/>
          <w:sz w:val="24"/>
          <w:szCs w:val="24"/>
        </w:rPr>
        <w:t xml:space="preserve"> </w:t>
      </w:r>
      <w:r w:rsidRPr="00FF0F8C">
        <w:rPr>
          <w:rFonts w:ascii="Times New Roman" w:hAnsi="Times New Roman" w:cs="Times New Roman"/>
          <w:sz w:val="24"/>
          <w:szCs w:val="24"/>
        </w:rPr>
        <w:t xml:space="preserve">the original position includes the features it does, </w:t>
      </w:r>
      <w:r w:rsidR="00904364" w:rsidRPr="00FF0F8C">
        <w:rPr>
          <w:rFonts w:ascii="Times New Roman" w:hAnsi="Times New Roman" w:cs="Times New Roman"/>
          <w:sz w:val="24"/>
          <w:szCs w:val="24"/>
        </w:rPr>
        <w:t xml:space="preserve">and </w:t>
      </w:r>
      <w:r w:rsidR="008D5C99" w:rsidRPr="00FF0F8C">
        <w:rPr>
          <w:rFonts w:ascii="Times New Roman" w:hAnsi="Times New Roman" w:cs="Times New Roman"/>
          <w:sz w:val="24"/>
          <w:szCs w:val="24"/>
        </w:rPr>
        <w:t xml:space="preserve">really everything that Rawls writes in </w:t>
      </w:r>
      <w:r w:rsidR="008D5C99" w:rsidRPr="00FF0F8C">
        <w:rPr>
          <w:rFonts w:ascii="Times New Roman" w:hAnsi="Times New Roman" w:cs="Times New Roman"/>
          <w:i/>
          <w:sz w:val="24"/>
          <w:szCs w:val="24"/>
        </w:rPr>
        <w:t xml:space="preserve">Political </w:t>
      </w:r>
      <w:r w:rsidR="008D5C99" w:rsidRPr="00FF0F8C">
        <w:rPr>
          <w:rFonts w:ascii="Times New Roman" w:hAnsi="Times New Roman" w:cs="Times New Roman"/>
          <w:i/>
          <w:sz w:val="24"/>
          <w:szCs w:val="24"/>
        </w:rPr>
        <w:lastRenderedPageBreak/>
        <w:t>Liberalism</w:t>
      </w:r>
      <w:r w:rsidR="00904364" w:rsidRPr="00FF0F8C">
        <w:rPr>
          <w:rFonts w:ascii="Times New Roman" w:hAnsi="Times New Roman" w:cs="Times New Roman"/>
          <w:sz w:val="24"/>
          <w:szCs w:val="24"/>
        </w:rPr>
        <w:t xml:space="preserve">. </w:t>
      </w:r>
      <w:r w:rsidR="00B465EF" w:rsidRPr="00FF0F8C">
        <w:rPr>
          <w:rFonts w:ascii="Times New Roman" w:hAnsi="Times New Roman" w:cs="Times New Roman"/>
          <w:sz w:val="24"/>
          <w:szCs w:val="24"/>
        </w:rPr>
        <w:t xml:space="preserve">Clearly the first two levels of publicity can be satisfied without this final condition being </w:t>
      </w:r>
      <w:r w:rsidR="00543A1A" w:rsidRPr="00FF0F8C">
        <w:rPr>
          <w:rFonts w:ascii="Times New Roman" w:hAnsi="Times New Roman" w:cs="Times New Roman"/>
          <w:sz w:val="24"/>
          <w:szCs w:val="24"/>
        </w:rPr>
        <w:t>met</w:t>
      </w:r>
      <w:r w:rsidR="00B465EF" w:rsidRPr="00FF0F8C">
        <w:rPr>
          <w:rFonts w:ascii="Times New Roman" w:hAnsi="Times New Roman" w:cs="Times New Roman"/>
          <w:sz w:val="24"/>
          <w:szCs w:val="24"/>
        </w:rPr>
        <w:t xml:space="preserve">. </w:t>
      </w:r>
    </w:p>
    <w:p w:rsidR="00072B35" w:rsidRPr="00FF0F8C" w:rsidRDefault="00E03FB1" w:rsidP="00904364">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Why introduce these demanding conditions?</w:t>
      </w:r>
      <w:r w:rsidR="00904364" w:rsidRPr="00FF0F8C">
        <w:rPr>
          <w:rFonts w:ascii="Times New Roman" w:hAnsi="Times New Roman" w:cs="Times New Roman"/>
          <w:sz w:val="24"/>
          <w:szCs w:val="24"/>
        </w:rPr>
        <w:t xml:space="preserve"> </w:t>
      </w:r>
      <w:r w:rsidR="00543A1A" w:rsidRPr="00FF0F8C">
        <w:rPr>
          <w:rFonts w:ascii="Times New Roman" w:hAnsi="Times New Roman" w:cs="Times New Roman"/>
          <w:sz w:val="24"/>
          <w:szCs w:val="24"/>
        </w:rPr>
        <w:t>One of the</w:t>
      </w:r>
      <w:r w:rsidR="00904364" w:rsidRPr="00FF0F8C">
        <w:rPr>
          <w:rFonts w:ascii="Times New Roman" w:hAnsi="Times New Roman" w:cs="Times New Roman"/>
          <w:sz w:val="24"/>
          <w:szCs w:val="24"/>
        </w:rPr>
        <w:t xml:space="preserve"> </w:t>
      </w:r>
      <w:r w:rsidR="00B465EF" w:rsidRPr="00FF0F8C">
        <w:rPr>
          <w:rFonts w:ascii="Times New Roman" w:hAnsi="Times New Roman" w:cs="Times New Roman"/>
          <w:sz w:val="24"/>
          <w:szCs w:val="24"/>
        </w:rPr>
        <w:t>motivation</w:t>
      </w:r>
      <w:r w:rsidR="00543A1A" w:rsidRPr="00FF0F8C">
        <w:rPr>
          <w:rFonts w:ascii="Times New Roman" w:hAnsi="Times New Roman" w:cs="Times New Roman"/>
          <w:sz w:val="24"/>
          <w:szCs w:val="24"/>
        </w:rPr>
        <w:t>s</w:t>
      </w:r>
      <w:r w:rsidR="00B465EF" w:rsidRPr="00FF0F8C">
        <w:rPr>
          <w:rFonts w:ascii="Times New Roman" w:hAnsi="Times New Roman" w:cs="Times New Roman"/>
          <w:sz w:val="24"/>
          <w:szCs w:val="24"/>
        </w:rPr>
        <w:t xml:space="preserve"> here is to provide</w:t>
      </w:r>
      <w:r w:rsidR="00904364" w:rsidRPr="00FF0F8C">
        <w:rPr>
          <w:rFonts w:ascii="Times New Roman" w:hAnsi="Times New Roman" w:cs="Times New Roman"/>
          <w:sz w:val="24"/>
          <w:szCs w:val="24"/>
        </w:rPr>
        <w:t xml:space="preserve"> ample content for public reason so that citizens have sufficient material to engage in public deliberation with.</w:t>
      </w:r>
      <w:r w:rsidR="00543A1A" w:rsidRPr="00FF0F8C">
        <w:rPr>
          <w:rStyle w:val="FootnoteReference"/>
          <w:rFonts w:ascii="Times New Roman" w:hAnsi="Times New Roman" w:cs="Times New Roman"/>
          <w:sz w:val="24"/>
          <w:szCs w:val="24"/>
        </w:rPr>
        <w:footnoteReference w:id="15"/>
      </w:r>
      <w:r w:rsidR="00904364" w:rsidRPr="00FF0F8C">
        <w:rPr>
          <w:rFonts w:ascii="Times New Roman" w:hAnsi="Times New Roman" w:cs="Times New Roman"/>
          <w:sz w:val="24"/>
          <w:szCs w:val="24"/>
        </w:rPr>
        <w:t xml:space="preserve"> In Rawls’s words:</w:t>
      </w:r>
      <w:r w:rsidR="00072B35" w:rsidRPr="00FF0F8C">
        <w:rPr>
          <w:rFonts w:ascii="Times New Roman" w:hAnsi="Times New Roman" w:cs="Times New Roman"/>
          <w:sz w:val="24"/>
          <w:szCs w:val="24"/>
        </w:rPr>
        <w:t xml:space="preserve"> “it is fitting, then, that the first terms of social cooperation between citizens as free and equal should meet the requirements of full publicity… When a political conception of justice satisfies this condition… citizens can give reasons for their beliefs and conduct before one another and not weaken public understanding</w:t>
      </w:r>
      <w:r w:rsidR="000B4D9A">
        <w:rPr>
          <w:rFonts w:ascii="Times New Roman" w:hAnsi="Times New Roman" w:cs="Times New Roman"/>
          <w:sz w:val="24"/>
          <w:szCs w:val="24"/>
        </w:rPr>
        <w:t>.</w:t>
      </w:r>
      <w:r w:rsidR="00072B35" w:rsidRPr="00FF0F8C">
        <w:rPr>
          <w:rFonts w:ascii="Times New Roman" w:hAnsi="Times New Roman" w:cs="Times New Roman"/>
          <w:sz w:val="24"/>
          <w:szCs w:val="24"/>
        </w:rPr>
        <w:t>”</w:t>
      </w:r>
      <w:r w:rsidR="000B4D9A">
        <w:rPr>
          <w:rStyle w:val="FootnoteReference"/>
          <w:rFonts w:ascii="Times New Roman" w:hAnsi="Times New Roman" w:cs="Times New Roman"/>
          <w:sz w:val="24"/>
          <w:szCs w:val="24"/>
        </w:rPr>
        <w:footnoteReference w:id="16"/>
      </w:r>
      <w:r w:rsidR="000B4D9A">
        <w:rPr>
          <w:rFonts w:ascii="Times New Roman" w:hAnsi="Times New Roman" w:cs="Times New Roman"/>
          <w:sz w:val="24"/>
          <w:szCs w:val="24"/>
        </w:rPr>
        <w:t xml:space="preserve"> </w:t>
      </w:r>
      <w:r w:rsidR="008372D5" w:rsidRPr="00FF0F8C">
        <w:rPr>
          <w:rFonts w:ascii="Times New Roman" w:hAnsi="Times New Roman" w:cs="Times New Roman"/>
          <w:sz w:val="24"/>
          <w:szCs w:val="24"/>
        </w:rPr>
        <w:t>Note how this resolves the</w:t>
      </w:r>
      <w:r w:rsidRPr="00FF0F8C">
        <w:rPr>
          <w:rFonts w:ascii="Times New Roman" w:hAnsi="Times New Roman" w:cs="Times New Roman"/>
          <w:sz w:val="24"/>
          <w:szCs w:val="24"/>
        </w:rPr>
        <w:t xml:space="preserve"> incompleteness</w:t>
      </w:r>
      <w:r w:rsidR="008372D5" w:rsidRPr="00FF0F8C">
        <w:rPr>
          <w:rFonts w:ascii="Times New Roman" w:hAnsi="Times New Roman" w:cs="Times New Roman"/>
          <w:sz w:val="24"/>
          <w:szCs w:val="24"/>
        </w:rPr>
        <w:t xml:space="preserve"> worry </w:t>
      </w:r>
      <w:r w:rsidRPr="00FF0F8C">
        <w:rPr>
          <w:rFonts w:ascii="Times New Roman" w:hAnsi="Times New Roman" w:cs="Times New Roman"/>
          <w:sz w:val="24"/>
          <w:szCs w:val="24"/>
        </w:rPr>
        <w:t>examined</w:t>
      </w:r>
      <w:r w:rsidR="008372D5" w:rsidRPr="00FF0F8C">
        <w:rPr>
          <w:rFonts w:ascii="Times New Roman" w:hAnsi="Times New Roman" w:cs="Times New Roman"/>
          <w:sz w:val="24"/>
          <w:szCs w:val="24"/>
        </w:rPr>
        <w:t xml:space="preserve"> above. </w:t>
      </w:r>
      <w:r w:rsidR="00543A1A" w:rsidRPr="00FF0F8C">
        <w:rPr>
          <w:rFonts w:ascii="Times New Roman" w:hAnsi="Times New Roman" w:cs="Times New Roman"/>
          <w:sz w:val="24"/>
          <w:szCs w:val="24"/>
        </w:rPr>
        <w:t>There</w:t>
      </w:r>
      <w:r w:rsidR="008372D5" w:rsidRPr="00FF0F8C">
        <w:rPr>
          <w:rFonts w:ascii="Times New Roman" w:hAnsi="Times New Roman" w:cs="Times New Roman"/>
          <w:sz w:val="24"/>
          <w:szCs w:val="24"/>
        </w:rPr>
        <w:t xml:space="preserve"> we noted that merely appealing to principles of justice or our governing </w:t>
      </w:r>
      <w:r w:rsidR="00132DD1" w:rsidRPr="00FF0F8C">
        <w:rPr>
          <w:rFonts w:ascii="Times New Roman" w:hAnsi="Times New Roman" w:cs="Times New Roman"/>
          <w:sz w:val="24"/>
          <w:szCs w:val="24"/>
        </w:rPr>
        <w:t>political and economic institutions are</w:t>
      </w:r>
      <w:r w:rsidR="008372D5" w:rsidRPr="00FF0F8C">
        <w:rPr>
          <w:rFonts w:ascii="Times New Roman" w:hAnsi="Times New Roman" w:cs="Times New Roman"/>
          <w:sz w:val="24"/>
          <w:szCs w:val="24"/>
        </w:rPr>
        <w:t xml:space="preserve"> unlikely to provide us with </w:t>
      </w:r>
      <w:r w:rsidR="00B465EF" w:rsidRPr="00FF0F8C">
        <w:rPr>
          <w:rFonts w:ascii="Times New Roman" w:hAnsi="Times New Roman" w:cs="Times New Roman"/>
          <w:sz w:val="24"/>
          <w:szCs w:val="24"/>
        </w:rPr>
        <w:t>sufficient</w:t>
      </w:r>
      <w:r w:rsidR="008372D5" w:rsidRPr="00FF0F8C">
        <w:rPr>
          <w:rFonts w:ascii="Times New Roman" w:hAnsi="Times New Roman" w:cs="Times New Roman"/>
          <w:sz w:val="24"/>
          <w:szCs w:val="24"/>
        </w:rPr>
        <w:t xml:space="preserve"> consider</w:t>
      </w:r>
      <w:r w:rsidR="00B465EF" w:rsidRPr="00FF0F8C">
        <w:rPr>
          <w:rFonts w:ascii="Times New Roman" w:hAnsi="Times New Roman" w:cs="Times New Roman"/>
          <w:sz w:val="24"/>
          <w:szCs w:val="24"/>
        </w:rPr>
        <w:t>ation</w:t>
      </w:r>
      <w:r w:rsidR="00543A1A" w:rsidRPr="00FF0F8C">
        <w:rPr>
          <w:rFonts w:ascii="Times New Roman" w:hAnsi="Times New Roman" w:cs="Times New Roman"/>
          <w:sz w:val="24"/>
          <w:szCs w:val="24"/>
        </w:rPr>
        <w:t>s</w:t>
      </w:r>
      <w:r w:rsidR="00B465EF" w:rsidRPr="00FF0F8C">
        <w:rPr>
          <w:rFonts w:ascii="Times New Roman" w:hAnsi="Times New Roman" w:cs="Times New Roman"/>
          <w:sz w:val="24"/>
          <w:szCs w:val="24"/>
        </w:rPr>
        <w:t xml:space="preserve"> for</w:t>
      </w:r>
      <w:r w:rsidR="00132DD1">
        <w:rPr>
          <w:rFonts w:ascii="Times New Roman" w:hAnsi="Times New Roman" w:cs="Times New Roman"/>
          <w:sz w:val="24"/>
          <w:szCs w:val="24"/>
        </w:rPr>
        <w:t xml:space="preserve"> robust</w:t>
      </w:r>
      <w:r w:rsidR="008372D5" w:rsidRPr="00FF0F8C">
        <w:rPr>
          <w:rFonts w:ascii="Times New Roman" w:hAnsi="Times New Roman" w:cs="Times New Roman"/>
          <w:sz w:val="24"/>
          <w:szCs w:val="24"/>
        </w:rPr>
        <w:t xml:space="preserve"> public debate</w:t>
      </w:r>
      <w:r w:rsidR="005C43F2">
        <w:rPr>
          <w:rFonts w:ascii="Times New Roman" w:hAnsi="Times New Roman" w:cs="Times New Roman"/>
          <w:sz w:val="24"/>
          <w:szCs w:val="24"/>
        </w:rPr>
        <w:t>. T</w:t>
      </w:r>
      <w:r w:rsidR="00E9275C" w:rsidRPr="00FF0F8C">
        <w:rPr>
          <w:rFonts w:ascii="Times New Roman" w:hAnsi="Times New Roman" w:cs="Times New Roman"/>
          <w:sz w:val="24"/>
          <w:szCs w:val="24"/>
        </w:rPr>
        <w:t>he requirements of public reason will then be violated, leaving its normative and practical functions unfulfilled</w:t>
      </w:r>
      <w:r w:rsidR="008372D5" w:rsidRPr="00FF0F8C">
        <w:rPr>
          <w:rFonts w:ascii="Times New Roman" w:hAnsi="Times New Roman" w:cs="Times New Roman"/>
          <w:sz w:val="24"/>
          <w:szCs w:val="24"/>
        </w:rPr>
        <w:t>. But if public reason include</w:t>
      </w:r>
      <w:r w:rsidR="00B465EF" w:rsidRPr="00FF0F8C">
        <w:rPr>
          <w:rFonts w:ascii="Times New Roman" w:hAnsi="Times New Roman" w:cs="Times New Roman"/>
          <w:sz w:val="24"/>
          <w:szCs w:val="24"/>
        </w:rPr>
        <w:t>s</w:t>
      </w:r>
      <w:r w:rsidR="008372D5" w:rsidRPr="00FF0F8C">
        <w:rPr>
          <w:rFonts w:ascii="Times New Roman" w:hAnsi="Times New Roman" w:cs="Times New Roman"/>
          <w:sz w:val="24"/>
          <w:szCs w:val="24"/>
        </w:rPr>
        <w:t xml:space="preserve"> those considerations required as public knowledge when the second and third levels of publicity are satisfied then it seems like the content of public reason will be sufficiently </w:t>
      </w:r>
      <w:r w:rsidR="00B465EF" w:rsidRPr="00FF0F8C">
        <w:rPr>
          <w:rFonts w:ascii="Times New Roman" w:hAnsi="Times New Roman" w:cs="Times New Roman"/>
          <w:sz w:val="24"/>
          <w:szCs w:val="24"/>
        </w:rPr>
        <w:t>robust</w:t>
      </w:r>
      <w:r w:rsidR="008372D5" w:rsidRPr="00FF0F8C">
        <w:rPr>
          <w:rFonts w:ascii="Times New Roman" w:hAnsi="Times New Roman" w:cs="Times New Roman"/>
          <w:sz w:val="24"/>
          <w:szCs w:val="24"/>
        </w:rPr>
        <w:t xml:space="preserve"> for</w:t>
      </w:r>
      <w:r w:rsidR="00B465EF" w:rsidRPr="00FF0F8C">
        <w:rPr>
          <w:rFonts w:ascii="Times New Roman" w:hAnsi="Times New Roman" w:cs="Times New Roman"/>
          <w:sz w:val="24"/>
          <w:szCs w:val="24"/>
        </w:rPr>
        <w:t xml:space="preserve"> successful</w:t>
      </w:r>
      <w:r w:rsidR="008372D5" w:rsidRPr="00FF0F8C">
        <w:rPr>
          <w:rFonts w:ascii="Times New Roman" w:hAnsi="Times New Roman" w:cs="Times New Roman"/>
          <w:sz w:val="24"/>
          <w:szCs w:val="24"/>
        </w:rPr>
        <w:t xml:space="preserve"> public discourse. When the second level of publicity is satisfied citizens have social scientific facts and methods at their disposal for public </w:t>
      </w:r>
      <w:r w:rsidR="00A707E1">
        <w:rPr>
          <w:rFonts w:ascii="Times New Roman" w:hAnsi="Times New Roman" w:cs="Times New Roman"/>
          <w:sz w:val="24"/>
          <w:szCs w:val="24"/>
        </w:rPr>
        <w:t>deliberation</w:t>
      </w:r>
      <w:r w:rsidR="008372D5" w:rsidRPr="00FF0F8C">
        <w:rPr>
          <w:rFonts w:ascii="Times New Roman" w:hAnsi="Times New Roman" w:cs="Times New Roman"/>
          <w:sz w:val="24"/>
          <w:szCs w:val="24"/>
        </w:rPr>
        <w:t xml:space="preserve">. When the third level of publicity is satisfied more abstract philosophical considerations will be available. </w:t>
      </w:r>
      <w:r w:rsidR="004D57C2" w:rsidRPr="00FF0F8C">
        <w:rPr>
          <w:rFonts w:ascii="Times New Roman" w:hAnsi="Times New Roman" w:cs="Times New Roman"/>
          <w:sz w:val="24"/>
          <w:szCs w:val="24"/>
        </w:rPr>
        <w:t xml:space="preserve">This, hopefully, allows public reason to avoid incompleteness, and thereby serve its important normative and practical functions. </w:t>
      </w:r>
    </w:p>
    <w:p w:rsidR="00F91B2B" w:rsidRPr="00FF0F8C" w:rsidRDefault="00F91B2B" w:rsidP="003B189D">
      <w:pPr>
        <w:tabs>
          <w:tab w:val="left" w:pos="5648"/>
        </w:tabs>
        <w:spacing w:line="360" w:lineRule="auto"/>
        <w:rPr>
          <w:rFonts w:ascii="Times New Roman" w:hAnsi="Times New Roman" w:cs="Times New Roman"/>
          <w:sz w:val="24"/>
          <w:szCs w:val="24"/>
        </w:rPr>
      </w:pPr>
    </w:p>
    <w:p w:rsidR="00B3494C" w:rsidRPr="00FF0F8C" w:rsidRDefault="00F91B2B" w:rsidP="003B189D">
      <w:pPr>
        <w:tabs>
          <w:tab w:val="left" w:pos="5648"/>
        </w:tabs>
        <w:spacing w:line="360" w:lineRule="auto"/>
        <w:rPr>
          <w:rFonts w:ascii="Times New Roman" w:hAnsi="Times New Roman" w:cs="Times New Roman"/>
          <w:sz w:val="24"/>
          <w:szCs w:val="24"/>
        </w:rPr>
      </w:pPr>
      <w:r w:rsidRPr="00FF0F8C">
        <w:rPr>
          <w:rFonts w:ascii="Times New Roman" w:hAnsi="Times New Roman" w:cs="Times New Roman"/>
          <w:sz w:val="24"/>
          <w:szCs w:val="24"/>
        </w:rPr>
        <w:t>§3 The Demandingness and Diversity Problems</w:t>
      </w:r>
    </w:p>
    <w:p w:rsidR="00B3494C" w:rsidRPr="00FF0F8C" w:rsidRDefault="009A2A91" w:rsidP="00B3494C">
      <w:pPr>
        <w:tabs>
          <w:tab w:val="left" w:pos="5648"/>
        </w:tabs>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I</w:t>
      </w:r>
      <w:r w:rsidR="00B3494C" w:rsidRPr="00FF0F8C">
        <w:rPr>
          <w:rFonts w:ascii="Times New Roman" w:hAnsi="Times New Roman" w:cs="Times New Roman"/>
          <w:sz w:val="24"/>
          <w:szCs w:val="24"/>
        </w:rPr>
        <w:t xml:space="preserve">s it plausible to think that the second and third levels of publicity </w:t>
      </w:r>
      <w:r w:rsidR="0026444F" w:rsidRPr="00FF0F8C">
        <w:rPr>
          <w:rFonts w:ascii="Times New Roman" w:hAnsi="Times New Roman" w:cs="Times New Roman"/>
          <w:sz w:val="24"/>
          <w:szCs w:val="24"/>
        </w:rPr>
        <w:t xml:space="preserve">will </w:t>
      </w:r>
      <w:r w:rsidR="00B3494C" w:rsidRPr="00FF0F8C">
        <w:rPr>
          <w:rFonts w:ascii="Times New Roman" w:hAnsi="Times New Roman" w:cs="Times New Roman"/>
          <w:sz w:val="24"/>
          <w:szCs w:val="24"/>
        </w:rPr>
        <w:t>be satisfied</w:t>
      </w:r>
      <w:r w:rsidR="0067144E" w:rsidRPr="00FF0F8C">
        <w:rPr>
          <w:rFonts w:ascii="Times New Roman" w:hAnsi="Times New Roman" w:cs="Times New Roman"/>
          <w:sz w:val="24"/>
          <w:szCs w:val="24"/>
        </w:rPr>
        <w:t xml:space="preserve"> in </w:t>
      </w:r>
      <w:r w:rsidR="00A7709D">
        <w:rPr>
          <w:rFonts w:ascii="Times New Roman" w:hAnsi="Times New Roman" w:cs="Times New Roman"/>
          <w:sz w:val="24"/>
          <w:szCs w:val="24"/>
        </w:rPr>
        <w:t xml:space="preserve">a </w:t>
      </w:r>
      <w:r w:rsidR="00714C75">
        <w:rPr>
          <w:rFonts w:ascii="Times New Roman" w:hAnsi="Times New Roman" w:cs="Times New Roman"/>
          <w:sz w:val="24"/>
          <w:szCs w:val="24"/>
        </w:rPr>
        <w:t xml:space="preserve">typical </w:t>
      </w:r>
      <w:r w:rsidR="00A7709D">
        <w:rPr>
          <w:rFonts w:ascii="Times New Roman" w:hAnsi="Times New Roman" w:cs="Times New Roman"/>
          <w:sz w:val="24"/>
          <w:szCs w:val="24"/>
        </w:rPr>
        <w:t>liberal society</w:t>
      </w:r>
      <w:r w:rsidR="00B3494C" w:rsidRPr="00FF0F8C">
        <w:rPr>
          <w:rFonts w:ascii="Times New Roman" w:hAnsi="Times New Roman" w:cs="Times New Roman"/>
          <w:sz w:val="24"/>
          <w:szCs w:val="24"/>
        </w:rPr>
        <w:t xml:space="preserve">? From the last section we know that </w:t>
      </w:r>
      <w:r w:rsidR="00B3494C" w:rsidRPr="00FF0F8C">
        <w:rPr>
          <w:rFonts w:ascii="Times New Roman" w:hAnsi="Times New Roman" w:cs="Times New Roman"/>
          <w:i/>
          <w:sz w:val="24"/>
          <w:szCs w:val="24"/>
        </w:rPr>
        <w:t>when</w:t>
      </w:r>
      <w:r w:rsidR="00B3494C" w:rsidRPr="00FF0F8C">
        <w:rPr>
          <w:rFonts w:ascii="Times New Roman" w:hAnsi="Times New Roman" w:cs="Times New Roman"/>
          <w:sz w:val="24"/>
          <w:szCs w:val="24"/>
        </w:rPr>
        <w:t xml:space="preserve"> these two conditions</w:t>
      </w:r>
      <w:r w:rsidRPr="00FF0F8C">
        <w:rPr>
          <w:rFonts w:ascii="Times New Roman" w:hAnsi="Times New Roman" w:cs="Times New Roman"/>
          <w:sz w:val="24"/>
          <w:szCs w:val="24"/>
        </w:rPr>
        <w:t xml:space="preserve"> are </w:t>
      </w:r>
      <w:r w:rsidR="00EA23F0" w:rsidRPr="00FF0F8C">
        <w:rPr>
          <w:rFonts w:ascii="Times New Roman" w:hAnsi="Times New Roman" w:cs="Times New Roman"/>
          <w:sz w:val="24"/>
          <w:szCs w:val="24"/>
        </w:rPr>
        <w:t>met</w:t>
      </w:r>
      <w:r w:rsidRPr="00FF0F8C">
        <w:rPr>
          <w:rFonts w:ascii="Times New Roman" w:hAnsi="Times New Roman" w:cs="Times New Roman"/>
          <w:sz w:val="24"/>
          <w:szCs w:val="24"/>
        </w:rPr>
        <w:t xml:space="preserve"> public reason likely has sufficient content to avoid incompleteness worries, thereby allowing its normative and practical functions to be fulfilled</w:t>
      </w:r>
      <w:r w:rsidR="00B3494C" w:rsidRPr="00FF0F8C">
        <w:rPr>
          <w:rFonts w:ascii="Times New Roman" w:hAnsi="Times New Roman" w:cs="Times New Roman"/>
          <w:sz w:val="24"/>
          <w:szCs w:val="24"/>
        </w:rPr>
        <w:t xml:space="preserve">. But </w:t>
      </w:r>
      <w:r w:rsidR="0067144E" w:rsidRPr="00FF0F8C">
        <w:rPr>
          <w:rFonts w:ascii="Times New Roman" w:hAnsi="Times New Roman" w:cs="Times New Roman"/>
          <w:sz w:val="24"/>
          <w:szCs w:val="24"/>
        </w:rPr>
        <w:t>it still</w:t>
      </w:r>
      <w:r w:rsidR="00B3494C" w:rsidRPr="00FF0F8C">
        <w:rPr>
          <w:rFonts w:ascii="Times New Roman" w:hAnsi="Times New Roman" w:cs="Times New Roman"/>
          <w:sz w:val="24"/>
          <w:szCs w:val="24"/>
        </w:rPr>
        <w:t xml:space="preserve"> might be </w:t>
      </w:r>
      <w:r w:rsidR="0067144E" w:rsidRPr="00FF0F8C">
        <w:rPr>
          <w:rFonts w:ascii="Times New Roman" w:hAnsi="Times New Roman" w:cs="Times New Roman"/>
          <w:sz w:val="24"/>
          <w:szCs w:val="24"/>
        </w:rPr>
        <w:t>the case that</w:t>
      </w:r>
      <w:r w:rsidR="00B3494C" w:rsidRPr="00FF0F8C">
        <w:rPr>
          <w:rFonts w:ascii="Times New Roman" w:hAnsi="Times New Roman" w:cs="Times New Roman"/>
          <w:sz w:val="24"/>
          <w:szCs w:val="24"/>
        </w:rPr>
        <w:t xml:space="preserve"> it is implausible to think that these two conditions </w:t>
      </w:r>
      <w:r w:rsidR="0067144E" w:rsidRPr="00FF0F8C">
        <w:rPr>
          <w:rFonts w:ascii="Times New Roman" w:hAnsi="Times New Roman" w:cs="Times New Roman"/>
          <w:sz w:val="24"/>
          <w:szCs w:val="24"/>
        </w:rPr>
        <w:t xml:space="preserve">can </w:t>
      </w:r>
      <w:r w:rsidR="00B3494C" w:rsidRPr="00FF0F8C">
        <w:rPr>
          <w:rFonts w:ascii="Times New Roman" w:hAnsi="Times New Roman" w:cs="Times New Roman"/>
          <w:sz w:val="24"/>
          <w:szCs w:val="24"/>
        </w:rPr>
        <w:t>be satisfied</w:t>
      </w:r>
      <w:r w:rsidR="00D40441">
        <w:rPr>
          <w:rFonts w:ascii="Times New Roman" w:hAnsi="Times New Roman" w:cs="Times New Roman"/>
          <w:sz w:val="24"/>
          <w:szCs w:val="24"/>
        </w:rPr>
        <w:t xml:space="preserve"> in the first place</w:t>
      </w:r>
      <w:r w:rsidR="00DB4AFB">
        <w:rPr>
          <w:rFonts w:ascii="Times New Roman" w:hAnsi="Times New Roman" w:cs="Times New Roman"/>
          <w:sz w:val="24"/>
          <w:szCs w:val="24"/>
        </w:rPr>
        <w:t>,</w:t>
      </w:r>
      <w:r w:rsidR="00B3494C" w:rsidRPr="00FF0F8C">
        <w:rPr>
          <w:rFonts w:ascii="Times New Roman" w:hAnsi="Times New Roman" w:cs="Times New Roman"/>
          <w:sz w:val="24"/>
          <w:szCs w:val="24"/>
        </w:rPr>
        <w:t xml:space="preserve"> given reasonable </w:t>
      </w:r>
      <w:r w:rsidR="00B3494C" w:rsidRPr="00FF0F8C">
        <w:rPr>
          <w:rFonts w:ascii="Times New Roman" w:hAnsi="Times New Roman" w:cs="Times New Roman"/>
          <w:sz w:val="24"/>
          <w:szCs w:val="24"/>
        </w:rPr>
        <w:lastRenderedPageBreak/>
        <w:t>assumptions</w:t>
      </w:r>
      <w:r w:rsidR="0067144E" w:rsidRPr="00FF0F8C">
        <w:rPr>
          <w:rFonts w:ascii="Times New Roman" w:hAnsi="Times New Roman" w:cs="Times New Roman"/>
          <w:sz w:val="24"/>
          <w:szCs w:val="24"/>
        </w:rPr>
        <w:t xml:space="preserve"> about </w:t>
      </w:r>
      <w:r w:rsidR="00A7709D">
        <w:rPr>
          <w:rFonts w:ascii="Times New Roman" w:hAnsi="Times New Roman" w:cs="Times New Roman"/>
          <w:sz w:val="24"/>
          <w:szCs w:val="24"/>
        </w:rPr>
        <w:t>liberal societies</w:t>
      </w:r>
      <w:r w:rsidR="00B3494C" w:rsidRPr="00FF0F8C">
        <w:rPr>
          <w:rFonts w:ascii="Times New Roman" w:hAnsi="Times New Roman" w:cs="Times New Roman"/>
          <w:sz w:val="24"/>
          <w:szCs w:val="24"/>
        </w:rPr>
        <w:t>. If true then we are back to the problem</w:t>
      </w:r>
      <w:r w:rsidR="000F6482" w:rsidRPr="00FF0F8C">
        <w:rPr>
          <w:rFonts w:ascii="Times New Roman" w:hAnsi="Times New Roman" w:cs="Times New Roman"/>
          <w:sz w:val="24"/>
          <w:szCs w:val="24"/>
        </w:rPr>
        <w:t xml:space="preserve"> </w:t>
      </w:r>
      <w:r w:rsidR="00C0268D">
        <w:rPr>
          <w:rFonts w:ascii="Times New Roman" w:hAnsi="Times New Roman" w:cs="Times New Roman"/>
          <w:sz w:val="24"/>
          <w:szCs w:val="24"/>
        </w:rPr>
        <w:t>raised in the previous section – public reason remains incomplete, meaning that i</w:t>
      </w:r>
      <w:r w:rsidR="00D13599">
        <w:rPr>
          <w:rFonts w:ascii="Times New Roman" w:hAnsi="Times New Roman" w:cs="Times New Roman"/>
          <w:sz w:val="24"/>
          <w:szCs w:val="24"/>
        </w:rPr>
        <w:t>t</w:t>
      </w:r>
      <w:r w:rsidR="00C0268D">
        <w:rPr>
          <w:rFonts w:ascii="Times New Roman" w:hAnsi="Times New Roman" w:cs="Times New Roman"/>
          <w:sz w:val="24"/>
          <w:szCs w:val="24"/>
        </w:rPr>
        <w:t xml:space="preserve">s normative and practical functions go unfulfilled. Given this significance, the current section probes the plausibility of Rawls’s second and third levels of publicity being satisfied. </w:t>
      </w:r>
    </w:p>
    <w:p w:rsidR="00AA363E" w:rsidRPr="00FF0F8C" w:rsidRDefault="00B3494C" w:rsidP="00AA363E">
      <w:pPr>
        <w:tabs>
          <w:tab w:val="left" w:pos="5648"/>
        </w:tabs>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Consider first Rawls’s second level of publicity, which says that all those social scientific facts and methods </w:t>
      </w:r>
      <w:r w:rsidR="0077445D" w:rsidRPr="00FF0F8C">
        <w:rPr>
          <w:rFonts w:ascii="Times New Roman" w:hAnsi="Times New Roman" w:cs="Times New Roman"/>
          <w:sz w:val="24"/>
          <w:szCs w:val="24"/>
        </w:rPr>
        <w:t>you and me employ</w:t>
      </w:r>
      <w:r w:rsidRPr="00FF0F8C">
        <w:rPr>
          <w:rFonts w:ascii="Times New Roman" w:hAnsi="Times New Roman" w:cs="Times New Roman"/>
          <w:sz w:val="24"/>
          <w:szCs w:val="24"/>
        </w:rPr>
        <w:t xml:space="preserve"> in </w:t>
      </w:r>
      <w:r w:rsidR="0077445D" w:rsidRPr="00FF0F8C">
        <w:rPr>
          <w:rFonts w:ascii="Times New Roman" w:hAnsi="Times New Roman" w:cs="Times New Roman"/>
          <w:sz w:val="24"/>
          <w:szCs w:val="24"/>
        </w:rPr>
        <w:t>justifying</w:t>
      </w:r>
      <w:r w:rsidRPr="00FF0F8C">
        <w:rPr>
          <w:rFonts w:ascii="Times New Roman" w:hAnsi="Times New Roman" w:cs="Times New Roman"/>
          <w:sz w:val="24"/>
          <w:szCs w:val="24"/>
        </w:rPr>
        <w:t xml:space="preserve"> the governing conception of justice and corresponding institutions are believed by those inhabiting </w:t>
      </w:r>
      <w:r w:rsidR="00A7709D">
        <w:rPr>
          <w:rFonts w:ascii="Times New Roman" w:hAnsi="Times New Roman" w:cs="Times New Roman"/>
          <w:sz w:val="24"/>
          <w:szCs w:val="24"/>
        </w:rPr>
        <w:t>the relevant society</w:t>
      </w:r>
      <w:r w:rsidRPr="00FF0F8C">
        <w:rPr>
          <w:rFonts w:ascii="Times New Roman" w:hAnsi="Times New Roman" w:cs="Times New Roman"/>
          <w:sz w:val="24"/>
          <w:szCs w:val="24"/>
        </w:rPr>
        <w:t xml:space="preserve">. Such considerations can then be used in public discourse. In asking whether it is plausible to think this condition can be satisfied we are asking whether it is plausible for persons in </w:t>
      </w:r>
      <w:r w:rsidR="00A7709D">
        <w:rPr>
          <w:rFonts w:ascii="Times New Roman" w:hAnsi="Times New Roman" w:cs="Times New Roman"/>
          <w:sz w:val="24"/>
          <w:szCs w:val="24"/>
        </w:rPr>
        <w:t>a liberal society</w:t>
      </w:r>
      <w:r w:rsidRPr="00FF0F8C">
        <w:rPr>
          <w:rFonts w:ascii="Times New Roman" w:hAnsi="Times New Roman" w:cs="Times New Roman"/>
          <w:sz w:val="24"/>
          <w:szCs w:val="24"/>
        </w:rPr>
        <w:t xml:space="preserve"> to harbor the relevant beliefs. And to answer this we need to know </w:t>
      </w:r>
      <w:r w:rsidR="0026444F" w:rsidRPr="00FF0F8C">
        <w:rPr>
          <w:rFonts w:ascii="Times New Roman" w:hAnsi="Times New Roman" w:cs="Times New Roman"/>
          <w:sz w:val="24"/>
          <w:szCs w:val="24"/>
        </w:rPr>
        <w:t>more about what</w:t>
      </w:r>
      <w:r w:rsidRPr="00FF0F8C">
        <w:rPr>
          <w:rFonts w:ascii="Times New Roman" w:hAnsi="Times New Roman" w:cs="Times New Roman"/>
          <w:sz w:val="24"/>
          <w:szCs w:val="24"/>
        </w:rPr>
        <w:t xml:space="preserve"> exactly the second level of publicity demands persons believe. </w:t>
      </w:r>
    </w:p>
    <w:p w:rsidR="00DB4426" w:rsidRPr="00FF0F8C" w:rsidRDefault="00B3494C" w:rsidP="00DB4426">
      <w:pPr>
        <w:tabs>
          <w:tab w:val="left" w:pos="5648"/>
        </w:tabs>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In answering this</w:t>
      </w:r>
      <w:r w:rsidR="0026444F" w:rsidRPr="00FF0F8C">
        <w:rPr>
          <w:rFonts w:ascii="Times New Roman" w:hAnsi="Times New Roman" w:cs="Times New Roman"/>
          <w:sz w:val="24"/>
          <w:szCs w:val="24"/>
        </w:rPr>
        <w:t xml:space="preserve"> question</w:t>
      </w:r>
      <w:r w:rsidRPr="00FF0F8C">
        <w:rPr>
          <w:rFonts w:ascii="Times New Roman" w:hAnsi="Times New Roman" w:cs="Times New Roman"/>
          <w:sz w:val="24"/>
          <w:szCs w:val="24"/>
        </w:rPr>
        <w:t xml:space="preserve"> consider the facts used in the justification of Rawls’s justice as fairness specifically. </w:t>
      </w:r>
      <w:r w:rsidR="00AA363E" w:rsidRPr="00FF0F8C">
        <w:rPr>
          <w:rFonts w:ascii="Times New Roman" w:hAnsi="Times New Roman" w:cs="Times New Roman"/>
          <w:sz w:val="24"/>
          <w:szCs w:val="24"/>
        </w:rPr>
        <w:t>Now certainly some</w:t>
      </w:r>
      <w:r w:rsidR="0026444F" w:rsidRPr="00FF0F8C">
        <w:rPr>
          <w:rFonts w:ascii="Times New Roman" w:hAnsi="Times New Roman" w:cs="Times New Roman"/>
          <w:sz w:val="24"/>
          <w:szCs w:val="24"/>
        </w:rPr>
        <w:t xml:space="preserve"> social scientific</w:t>
      </w:r>
      <w:r w:rsidR="00AA363E" w:rsidRPr="00FF0F8C">
        <w:rPr>
          <w:rFonts w:ascii="Times New Roman" w:hAnsi="Times New Roman" w:cs="Times New Roman"/>
          <w:sz w:val="24"/>
          <w:szCs w:val="24"/>
        </w:rPr>
        <w:t xml:space="preserve"> facts are used here. Rawls says that in modeling deliberators in the original position we presume that they know “general facts about human society. They understand political affairs and the principles of economic theory; they know the basis of organization and the laws of human psychology</w:t>
      </w:r>
      <w:r w:rsidR="000B4D9A">
        <w:rPr>
          <w:rFonts w:ascii="Times New Roman" w:hAnsi="Times New Roman" w:cs="Times New Roman"/>
          <w:sz w:val="24"/>
          <w:szCs w:val="24"/>
        </w:rPr>
        <w:t>.</w:t>
      </w:r>
      <w:r w:rsidR="00AA363E" w:rsidRPr="00FF0F8C">
        <w:rPr>
          <w:rFonts w:ascii="Times New Roman" w:hAnsi="Times New Roman" w:cs="Times New Roman"/>
          <w:sz w:val="24"/>
          <w:szCs w:val="24"/>
        </w:rPr>
        <w:t>”</w:t>
      </w:r>
      <w:r w:rsidR="000B4D9A">
        <w:rPr>
          <w:rStyle w:val="FootnoteReference"/>
          <w:rFonts w:ascii="Times New Roman" w:hAnsi="Times New Roman" w:cs="Times New Roman"/>
          <w:sz w:val="24"/>
          <w:szCs w:val="24"/>
        </w:rPr>
        <w:footnoteReference w:id="17"/>
      </w:r>
      <w:r w:rsidR="00AA363E" w:rsidRPr="00FF0F8C">
        <w:rPr>
          <w:rFonts w:ascii="Times New Roman" w:hAnsi="Times New Roman" w:cs="Times New Roman"/>
          <w:sz w:val="24"/>
          <w:szCs w:val="24"/>
        </w:rPr>
        <w:t xml:space="preserve"> But even so, it is not clear that these facts would be particularly difficult for persons in society to grasp. For think to the actual kinds of social scientific facts and considerations appealed to in the argument for justice as fairn</w:t>
      </w:r>
      <w:r w:rsidR="002B55D0">
        <w:rPr>
          <w:rFonts w:ascii="Times New Roman" w:hAnsi="Times New Roman" w:cs="Times New Roman"/>
          <w:sz w:val="24"/>
          <w:szCs w:val="24"/>
        </w:rPr>
        <w:t>ess from the original position. I</w:t>
      </w:r>
      <w:r w:rsidR="00AA363E" w:rsidRPr="00FF0F8C">
        <w:rPr>
          <w:rFonts w:ascii="Times New Roman" w:hAnsi="Times New Roman" w:cs="Times New Roman"/>
          <w:sz w:val="24"/>
          <w:szCs w:val="24"/>
        </w:rPr>
        <w:t xml:space="preserve">n order for the difference principle to be chosen over a principle of perfect equality, for </w:t>
      </w:r>
      <w:r w:rsidR="002B55D0">
        <w:rPr>
          <w:rFonts w:ascii="Times New Roman" w:hAnsi="Times New Roman" w:cs="Times New Roman"/>
          <w:sz w:val="24"/>
          <w:szCs w:val="24"/>
        </w:rPr>
        <w:t>instance</w:t>
      </w:r>
      <w:r w:rsidR="00AA363E" w:rsidRPr="00FF0F8C">
        <w:rPr>
          <w:rFonts w:ascii="Times New Roman" w:hAnsi="Times New Roman" w:cs="Times New Roman"/>
          <w:sz w:val="24"/>
          <w:szCs w:val="24"/>
        </w:rPr>
        <w:t xml:space="preserve">, deliberators must </w:t>
      </w:r>
      <w:r w:rsidR="00757BC1" w:rsidRPr="00FF0F8C">
        <w:rPr>
          <w:rFonts w:ascii="Times New Roman" w:hAnsi="Times New Roman" w:cs="Times New Roman"/>
          <w:sz w:val="24"/>
          <w:szCs w:val="24"/>
        </w:rPr>
        <w:t>understand how incentives effect production</w:t>
      </w:r>
      <w:r w:rsidR="000B4D9A">
        <w:rPr>
          <w:rFonts w:ascii="Times New Roman" w:hAnsi="Times New Roman" w:cs="Times New Roman"/>
          <w:sz w:val="24"/>
          <w:szCs w:val="24"/>
        </w:rPr>
        <w:t>.</w:t>
      </w:r>
      <w:r w:rsidR="000B4D9A">
        <w:rPr>
          <w:rStyle w:val="FootnoteReference"/>
          <w:rFonts w:ascii="Times New Roman" w:hAnsi="Times New Roman" w:cs="Times New Roman"/>
          <w:sz w:val="24"/>
          <w:szCs w:val="24"/>
        </w:rPr>
        <w:footnoteReference w:id="18"/>
      </w:r>
      <w:r w:rsidR="000B4D9A">
        <w:rPr>
          <w:rFonts w:ascii="Times New Roman" w:hAnsi="Times New Roman" w:cs="Times New Roman"/>
          <w:sz w:val="24"/>
          <w:szCs w:val="24"/>
        </w:rPr>
        <w:t xml:space="preserve"> </w:t>
      </w:r>
      <w:r w:rsidR="00AA363E" w:rsidRPr="00FF0F8C">
        <w:rPr>
          <w:rFonts w:ascii="Times New Roman" w:hAnsi="Times New Roman" w:cs="Times New Roman"/>
          <w:sz w:val="24"/>
          <w:szCs w:val="24"/>
        </w:rPr>
        <w:t>The second level of publicity would then require that all citizens in society believe as much. But this doe</w:t>
      </w:r>
      <w:r w:rsidR="0026444F" w:rsidRPr="00FF0F8C">
        <w:rPr>
          <w:rFonts w:ascii="Times New Roman" w:hAnsi="Times New Roman" w:cs="Times New Roman"/>
          <w:sz w:val="24"/>
          <w:szCs w:val="24"/>
        </w:rPr>
        <w:t xml:space="preserve">s not seem terribly implausible as a requirement. </w:t>
      </w:r>
    </w:p>
    <w:p w:rsidR="00AA363E" w:rsidRPr="00FF0F8C" w:rsidRDefault="00AA363E" w:rsidP="00DB4426">
      <w:pPr>
        <w:tabs>
          <w:tab w:val="left" w:pos="5648"/>
        </w:tabs>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Things change, however, when we move on to the justification of the constitution and </w:t>
      </w:r>
      <w:r w:rsidR="006055A7" w:rsidRPr="00FF0F8C">
        <w:rPr>
          <w:rFonts w:ascii="Times New Roman" w:hAnsi="Times New Roman" w:cs="Times New Roman"/>
          <w:sz w:val="24"/>
          <w:szCs w:val="24"/>
        </w:rPr>
        <w:t>economic institutions</w:t>
      </w:r>
      <w:r w:rsidR="0026444F" w:rsidRPr="00FF0F8C">
        <w:rPr>
          <w:rFonts w:ascii="Times New Roman" w:hAnsi="Times New Roman" w:cs="Times New Roman"/>
          <w:sz w:val="24"/>
          <w:szCs w:val="24"/>
        </w:rPr>
        <w:t xml:space="preserve"> demanded by the governing conception of justice</w:t>
      </w:r>
      <w:r w:rsidRPr="00FF0F8C">
        <w:rPr>
          <w:rFonts w:ascii="Times New Roman" w:hAnsi="Times New Roman" w:cs="Times New Roman"/>
          <w:sz w:val="24"/>
          <w:szCs w:val="24"/>
        </w:rPr>
        <w:t xml:space="preserve">. </w:t>
      </w:r>
      <w:r w:rsidR="004E04D7" w:rsidRPr="00FF0F8C">
        <w:rPr>
          <w:rFonts w:ascii="Times New Roman" w:hAnsi="Times New Roman" w:cs="Times New Roman"/>
          <w:sz w:val="24"/>
          <w:szCs w:val="24"/>
        </w:rPr>
        <w:t xml:space="preserve">Here, the original position decision procedure is extended: “after the parties have adopted the principles of justice in the original position, they move on to the constitutional convention. Here they are to decide upon the justice of political forms and choose a constitution: they are delegates, so to speak, to </w:t>
      </w:r>
      <w:r w:rsidR="000B4D9A">
        <w:rPr>
          <w:rFonts w:ascii="Times New Roman" w:hAnsi="Times New Roman" w:cs="Times New Roman"/>
          <w:sz w:val="24"/>
          <w:szCs w:val="24"/>
        </w:rPr>
        <w:lastRenderedPageBreak/>
        <w:t>such a convention</w:t>
      </w:r>
      <w:r w:rsidR="004E04D7" w:rsidRPr="00FF0F8C">
        <w:rPr>
          <w:rFonts w:ascii="Times New Roman" w:hAnsi="Times New Roman" w:cs="Times New Roman"/>
          <w:sz w:val="24"/>
          <w:szCs w:val="24"/>
        </w:rPr>
        <w:t>.</w:t>
      </w:r>
      <w:r w:rsidR="000B4D9A">
        <w:rPr>
          <w:rFonts w:ascii="Times New Roman" w:hAnsi="Times New Roman" w:cs="Times New Roman"/>
          <w:sz w:val="24"/>
          <w:szCs w:val="24"/>
        </w:rPr>
        <w:t>”</w:t>
      </w:r>
      <w:r w:rsidR="00DB4426" w:rsidRPr="00FF0F8C">
        <w:rPr>
          <w:rStyle w:val="FootnoteReference"/>
          <w:rFonts w:ascii="Times New Roman" w:hAnsi="Times New Roman" w:cs="Times New Roman"/>
          <w:sz w:val="24"/>
          <w:szCs w:val="24"/>
        </w:rPr>
        <w:footnoteReference w:id="19"/>
      </w:r>
      <w:r w:rsidR="004E04D7" w:rsidRPr="00FF0F8C">
        <w:rPr>
          <w:rFonts w:ascii="Times New Roman" w:hAnsi="Times New Roman" w:cs="Times New Roman"/>
          <w:sz w:val="24"/>
          <w:szCs w:val="24"/>
        </w:rPr>
        <w:t xml:space="preserve"> Importantly, in this stage of justification the veil of ignorance is “partially lifted,” in that “the flow of information is determined at each stage by what is required in order to apply these principles intelligently to the kind of question of justice at hand</w:t>
      </w:r>
      <w:r w:rsidR="000B4D9A">
        <w:rPr>
          <w:rFonts w:ascii="Times New Roman" w:hAnsi="Times New Roman" w:cs="Times New Roman"/>
          <w:sz w:val="24"/>
          <w:szCs w:val="24"/>
        </w:rPr>
        <w:t>.</w:t>
      </w:r>
      <w:r w:rsidR="004E04D7" w:rsidRPr="00FF0F8C">
        <w:rPr>
          <w:rFonts w:ascii="Times New Roman" w:hAnsi="Times New Roman" w:cs="Times New Roman"/>
          <w:sz w:val="24"/>
          <w:szCs w:val="24"/>
        </w:rPr>
        <w:t>”</w:t>
      </w:r>
      <w:r w:rsidR="000B4D9A">
        <w:rPr>
          <w:rStyle w:val="FootnoteReference"/>
          <w:rFonts w:ascii="Times New Roman" w:hAnsi="Times New Roman" w:cs="Times New Roman"/>
          <w:sz w:val="24"/>
          <w:szCs w:val="24"/>
        </w:rPr>
        <w:footnoteReference w:id="20"/>
      </w:r>
      <w:r w:rsidR="004E04D7" w:rsidRPr="00FF0F8C">
        <w:rPr>
          <w:rFonts w:ascii="Times New Roman" w:hAnsi="Times New Roman" w:cs="Times New Roman"/>
          <w:sz w:val="24"/>
          <w:szCs w:val="24"/>
        </w:rPr>
        <w:t xml:space="preserve"> Thus, in the constitutional convention, we give deliberators information of “the kind framers of a constitution would want to know</w:t>
      </w:r>
      <w:r w:rsidR="000B4D9A">
        <w:rPr>
          <w:rFonts w:ascii="Times New Roman" w:hAnsi="Times New Roman" w:cs="Times New Roman"/>
          <w:sz w:val="24"/>
          <w:szCs w:val="24"/>
        </w:rPr>
        <w:t>.</w:t>
      </w:r>
      <w:r w:rsidR="004E04D7" w:rsidRPr="00FF0F8C">
        <w:rPr>
          <w:rFonts w:ascii="Times New Roman" w:hAnsi="Times New Roman" w:cs="Times New Roman"/>
          <w:sz w:val="24"/>
          <w:szCs w:val="24"/>
        </w:rPr>
        <w:t>”</w:t>
      </w:r>
      <w:r w:rsidR="000B4D9A">
        <w:rPr>
          <w:rStyle w:val="FootnoteReference"/>
          <w:rFonts w:ascii="Times New Roman" w:hAnsi="Times New Roman" w:cs="Times New Roman"/>
          <w:sz w:val="24"/>
          <w:szCs w:val="24"/>
        </w:rPr>
        <w:footnoteReference w:id="21"/>
      </w:r>
      <w:r w:rsidR="000B4D9A">
        <w:rPr>
          <w:rFonts w:ascii="Times New Roman" w:hAnsi="Times New Roman" w:cs="Times New Roman"/>
          <w:sz w:val="24"/>
          <w:szCs w:val="24"/>
        </w:rPr>
        <w:t xml:space="preserve"> </w:t>
      </w:r>
      <w:r w:rsidR="000F423B" w:rsidRPr="00FF0F8C">
        <w:rPr>
          <w:rFonts w:ascii="Times New Roman" w:hAnsi="Times New Roman" w:cs="Times New Roman"/>
          <w:sz w:val="24"/>
          <w:szCs w:val="24"/>
        </w:rPr>
        <w:t>This of course should not be surprising</w:t>
      </w:r>
      <w:r w:rsidR="000636E0" w:rsidRPr="00FF0F8C">
        <w:rPr>
          <w:rFonts w:ascii="Times New Roman" w:hAnsi="Times New Roman" w:cs="Times New Roman"/>
          <w:sz w:val="24"/>
          <w:szCs w:val="24"/>
        </w:rPr>
        <w:t>. D</w:t>
      </w:r>
      <w:r w:rsidR="00523295" w:rsidRPr="00FF0F8C">
        <w:rPr>
          <w:rFonts w:ascii="Times New Roman" w:hAnsi="Times New Roman" w:cs="Times New Roman"/>
          <w:sz w:val="24"/>
          <w:szCs w:val="24"/>
        </w:rPr>
        <w:t>esigning political and economic institutions is incredibly difficult, and we want deliberators to have all the information required</w:t>
      </w:r>
      <w:r w:rsidR="00872B49" w:rsidRPr="00FF0F8C">
        <w:rPr>
          <w:rFonts w:ascii="Times New Roman" w:hAnsi="Times New Roman" w:cs="Times New Roman"/>
          <w:sz w:val="24"/>
          <w:szCs w:val="24"/>
        </w:rPr>
        <w:t xml:space="preserve"> for them</w:t>
      </w:r>
      <w:r w:rsidR="00523295" w:rsidRPr="00FF0F8C">
        <w:rPr>
          <w:rFonts w:ascii="Times New Roman" w:hAnsi="Times New Roman" w:cs="Times New Roman"/>
          <w:sz w:val="24"/>
          <w:szCs w:val="24"/>
        </w:rPr>
        <w:t xml:space="preserve"> to perform well in such an endeavor</w:t>
      </w:r>
      <w:r w:rsidR="000F423B" w:rsidRPr="00FF0F8C">
        <w:rPr>
          <w:rFonts w:ascii="Times New Roman" w:hAnsi="Times New Roman" w:cs="Times New Roman"/>
          <w:sz w:val="24"/>
          <w:szCs w:val="24"/>
        </w:rPr>
        <w:t xml:space="preserve">. </w:t>
      </w:r>
      <w:r w:rsidR="000636E0" w:rsidRPr="00FF0F8C">
        <w:rPr>
          <w:rFonts w:ascii="Times New Roman" w:hAnsi="Times New Roman" w:cs="Times New Roman"/>
          <w:sz w:val="24"/>
          <w:szCs w:val="24"/>
        </w:rPr>
        <w:t>Indeed, as</w:t>
      </w:r>
      <w:r w:rsidR="000F423B" w:rsidRPr="00FF0F8C">
        <w:rPr>
          <w:rFonts w:ascii="Times New Roman" w:hAnsi="Times New Roman" w:cs="Times New Roman"/>
          <w:sz w:val="24"/>
          <w:szCs w:val="24"/>
        </w:rPr>
        <w:t xml:space="preserve"> Rawls notes: “the most appropriate design of a constitution is not a question to be settled by considerations of political philosophy alone, but depends on understanding the scope and limits of political and social institutions and how they can be made to work effectively</w:t>
      </w:r>
      <w:r w:rsidR="000B4D9A">
        <w:rPr>
          <w:rFonts w:ascii="Times New Roman" w:hAnsi="Times New Roman" w:cs="Times New Roman"/>
          <w:sz w:val="24"/>
          <w:szCs w:val="24"/>
        </w:rPr>
        <w:t>.</w:t>
      </w:r>
      <w:r w:rsidR="000F423B" w:rsidRPr="00FF0F8C">
        <w:rPr>
          <w:rFonts w:ascii="Times New Roman" w:hAnsi="Times New Roman" w:cs="Times New Roman"/>
          <w:sz w:val="24"/>
          <w:szCs w:val="24"/>
        </w:rPr>
        <w:t>”</w:t>
      </w:r>
      <w:r w:rsidR="000B4D9A">
        <w:rPr>
          <w:rStyle w:val="FootnoteReference"/>
          <w:rFonts w:ascii="Times New Roman" w:hAnsi="Times New Roman" w:cs="Times New Roman"/>
          <w:sz w:val="24"/>
          <w:szCs w:val="24"/>
        </w:rPr>
        <w:footnoteReference w:id="22"/>
      </w:r>
      <w:r w:rsidR="000B4D9A">
        <w:rPr>
          <w:rFonts w:ascii="Times New Roman" w:hAnsi="Times New Roman" w:cs="Times New Roman"/>
          <w:sz w:val="24"/>
          <w:szCs w:val="24"/>
        </w:rPr>
        <w:t xml:space="preserve"> </w:t>
      </w:r>
    </w:p>
    <w:p w:rsidR="000F423B" w:rsidRPr="00FF0F8C" w:rsidRDefault="004E04D7" w:rsidP="000F423B">
      <w:pPr>
        <w:tabs>
          <w:tab w:val="left" w:pos="5648"/>
        </w:tabs>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But the sorts of considerations framers of a constitution would want to know when choosing a constitution</w:t>
      </w:r>
      <w:r w:rsidR="000636E0" w:rsidRPr="00FF0F8C">
        <w:rPr>
          <w:rFonts w:ascii="Times New Roman" w:hAnsi="Times New Roman" w:cs="Times New Roman"/>
          <w:sz w:val="24"/>
          <w:szCs w:val="24"/>
        </w:rPr>
        <w:t xml:space="preserve"> – and thus the kinds of information we give to deliberators in the constitutional convention –</w:t>
      </w:r>
      <w:r w:rsidRPr="00FF0F8C">
        <w:rPr>
          <w:rFonts w:ascii="Times New Roman" w:hAnsi="Times New Roman" w:cs="Times New Roman"/>
          <w:sz w:val="24"/>
          <w:szCs w:val="24"/>
        </w:rPr>
        <w:t xml:space="preserve"> </w:t>
      </w:r>
      <w:r w:rsidR="00813C12" w:rsidRPr="00FF0F8C">
        <w:rPr>
          <w:rFonts w:ascii="Times New Roman" w:hAnsi="Times New Roman" w:cs="Times New Roman"/>
          <w:sz w:val="24"/>
          <w:szCs w:val="24"/>
        </w:rPr>
        <w:t>can</w:t>
      </w:r>
      <w:r w:rsidRPr="00FF0F8C">
        <w:rPr>
          <w:rFonts w:ascii="Times New Roman" w:hAnsi="Times New Roman" w:cs="Times New Roman"/>
          <w:sz w:val="24"/>
          <w:szCs w:val="24"/>
        </w:rPr>
        <w:t xml:space="preserve"> be quite complex. Alexander Hamilton, John Jay, and James </w:t>
      </w:r>
      <w:r w:rsidR="00813C12" w:rsidRPr="00FF0F8C">
        <w:rPr>
          <w:rFonts w:ascii="Times New Roman" w:hAnsi="Times New Roman" w:cs="Times New Roman"/>
          <w:sz w:val="24"/>
          <w:szCs w:val="24"/>
        </w:rPr>
        <w:t>Madison</w:t>
      </w:r>
      <w:r w:rsidR="000636E0" w:rsidRPr="00FF0F8C">
        <w:rPr>
          <w:rFonts w:ascii="Times New Roman" w:hAnsi="Times New Roman" w:cs="Times New Roman"/>
          <w:sz w:val="24"/>
          <w:szCs w:val="24"/>
        </w:rPr>
        <w:t xml:space="preserve"> – actual framers of a constitution –</w:t>
      </w:r>
      <w:r w:rsidRPr="00FF0F8C">
        <w:rPr>
          <w:rFonts w:ascii="Times New Roman" w:hAnsi="Times New Roman" w:cs="Times New Roman"/>
          <w:sz w:val="24"/>
          <w:szCs w:val="24"/>
        </w:rPr>
        <w:t xml:space="preserve"> boasted about </w:t>
      </w:r>
      <w:r w:rsidR="00813C12" w:rsidRPr="00FF0F8C">
        <w:rPr>
          <w:rFonts w:ascii="Times New Roman" w:hAnsi="Times New Roman" w:cs="Times New Roman"/>
          <w:sz w:val="24"/>
          <w:szCs w:val="24"/>
        </w:rPr>
        <w:t>employing</w:t>
      </w:r>
      <w:r w:rsidRPr="00FF0F8C">
        <w:rPr>
          <w:rFonts w:ascii="Times New Roman" w:hAnsi="Times New Roman" w:cs="Times New Roman"/>
          <w:sz w:val="24"/>
          <w:szCs w:val="24"/>
        </w:rPr>
        <w:t xml:space="preserve"> the most cutting edge “science of politics” available to them at the time when they penned </w:t>
      </w:r>
      <w:r w:rsidRPr="00FF0F8C">
        <w:rPr>
          <w:rFonts w:ascii="Times New Roman" w:hAnsi="Times New Roman" w:cs="Times New Roman"/>
          <w:i/>
          <w:sz w:val="24"/>
          <w:szCs w:val="24"/>
        </w:rPr>
        <w:t>The Federalist</w:t>
      </w:r>
      <w:r w:rsidRPr="00FF0F8C">
        <w:rPr>
          <w:rFonts w:ascii="Times New Roman" w:hAnsi="Times New Roman" w:cs="Times New Roman"/>
          <w:sz w:val="24"/>
          <w:szCs w:val="24"/>
        </w:rPr>
        <w:t>.</w:t>
      </w:r>
      <w:r w:rsidR="000B4D9A">
        <w:rPr>
          <w:rStyle w:val="FootnoteReference"/>
          <w:rFonts w:ascii="Times New Roman" w:hAnsi="Times New Roman" w:cs="Times New Roman"/>
          <w:sz w:val="24"/>
          <w:szCs w:val="24"/>
        </w:rPr>
        <w:footnoteReference w:id="23"/>
      </w:r>
      <w:r w:rsidR="000F423B" w:rsidRPr="00FF0F8C">
        <w:rPr>
          <w:rFonts w:ascii="Times New Roman" w:hAnsi="Times New Roman" w:cs="Times New Roman"/>
          <w:sz w:val="24"/>
          <w:szCs w:val="24"/>
        </w:rPr>
        <w:t xml:space="preserve"> Indeed, there is an entire subfield of </w:t>
      </w:r>
      <w:r w:rsidR="000636E0" w:rsidRPr="00FF0F8C">
        <w:rPr>
          <w:rFonts w:ascii="Times New Roman" w:hAnsi="Times New Roman" w:cs="Times New Roman"/>
          <w:sz w:val="24"/>
          <w:szCs w:val="24"/>
        </w:rPr>
        <w:t>economics and political science</w:t>
      </w:r>
      <w:r w:rsidR="000F423B" w:rsidRPr="00FF0F8C">
        <w:rPr>
          <w:rFonts w:ascii="Times New Roman" w:hAnsi="Times New Roman" w:cs="Times New Roman"/>
          <w:sz w:val="24"/>
          <w:szCs w:val="24"/>
        </w:rPr>
        <w:t xml:space="preserve"> – constitutional economics</w:t>
      </w:r>
      <w:r w:rsidR="00F730D5" w:rsidRPr="00FF0F8C">
        <w:rPr>
          <w:rStyle w:val="FootnoteReference"/>
          <w:rFonts w:ascii="Times New Roman" w:hAnsi="Times New Roman" w:cs="Times New Roman"/>
          <w:sz w:val="24"/>
          <w:szCs w:val="24"/>
        </w:rPr>
        <w:footnoteReference w:id="24"/>
      </w:r>
      <w:r w:rsidR="000F423B" w:rsidRPr="00FF0F8C">
        <w:rPr>
          <w:rFonts w:ascii="Times New Roman" w:hAnsi="Times New Roman" w:cs="Times New Roman"/>
          <w:sz w:val="24"/>
          <w:szCs w:val="24"/>
        </w:rPr>
        <w:t xml:space="preserve"> – that examines the kinds of questions Rawls’s deliberators must ask themselves in the constitutional convention. As an example, in their recent study</w:t>
      </w:r>
      <w:r w:rsidR="002B55D0">
        <w:rPr>
          <w:rFonts w:ascii="Times New Roman" w:hAnsi="Times New Roman" w:cs="Times New Roman"/>
          <w:sz w:val="24"/>
          <w:szCs w:val="24"/>
        </w:rPr>
        <w:t xml:space="preserve"> economists</w:t>
      </w:r>
      <w:r w:rsidR="000F423B" w:rsidRPr="00FF0F8C">
        <w:rPr>
          <w:rFonts w:ascii="Times New Roman" w:hAnsi="Times New Roman" w:cs="Times New Roman"/>
          <w:sz w:val="24"/>
          <w:szCs w:val="24"/>
        </w:rPr>
        <w:t xml:space="preserve"> </w:t>
      </w:r>
      <w:proofErr w:type="spellStart"/>
      <w:r w:rsidR="000F423B" w:rsidRPr="00FF0F8C">
        <w:rPr>
          <w:rFonts w:ascii="Times New Roman" w:hAnsi="Times New Roman" w:cs="Times New Roman"/>
          <w:sz w:val="24"/>
          <w:szCs w:val="24"/>
        </w:rPr>
        <w:t>Torsten</w:t>
      </w:r>
      <w:proofErr w:type="spellEnd"/>
      <w:r w:rsidR="000F423B" w:rsidRPr="00FF0F8C">
        <w:rPr>
          <w:rFonts w:ascii="Times New Roman" w:hAnsi="Times New Roman" w:cs="Times New Roman"/>
          <w:sz w:val="24"/>
          <w:szCs w:val="24"/>
        </w:rPr>
        <w:t xml:space="preserve"> </w:t>
      </w:r>
      <w:proofErr w:type="spellStart"/>
      <w:r w:rsidR="000F423B" w:rsidRPr="00FF0F8C">
        <w:rPr>
          <w:rFonts w:ascii="Times New Roman" w:hAnsi="Times New Roman" w:cs="Times New Roman"/>
          <w:sz w:val="24"/>
          <w:szCs w:val="24"/>
        </w:rPr>
        <w:t>Persson</w:t>
      </w:r>
      <w:proofErr w:type="spellEnd"/>
      <w:r w:rsidR="000F423B" w:rsidRPr="00FF0F8C">
        <w:rPr>
          <w:rFonts w:ascii="Times New Roman" w:hAnsi="Times New Roman" w:cs="Times New Roman"/>
          <w:sz w:val="24"/>
          <w:szCs w:val="24"/>
        </w:rPr>
        <w:t xml:space="preserve"> and Guido </w:t>
      </w:r>
      <w:proofErr w:type="spellStart"/>
      <w:r w:rsidR="000F423B" w:rsidRPr="00FF0F8C">
        <w:rPr>
          <w:rFonts w:ascii="Times New Roman" w:hAnsi="Times New Roman" w:cs="Times New Roman"/>
          <w:sz w:val="24"/>
          <w:szCs w:val="24"/>
        </w:rPr>
        <w:t>Tabellini</w:t>
      </w:r>
      <w:proofErr w:type="spellEnd"/>
      <w:r w:rsidR="000F423B" w:rsidRPr="00FF0F8C">
        <w:rPr>
          <w:rFonts w:ascii="Times New Roman" w:hAnsi="Times New Roman" w:cs="Times New Roman"/>
          <w:sz w:val="24"/>
          <w:szCs w:val="24"/>
        </w:rPr>
        <w:t xml:space="preserve"> ask: </w:t>
      </w:r>
    </w:p>
    <w:p w:rsidR="000F423B" w:rsidRPr="00FF0F8C" w:rsidRDefault="000F423B" w:rsidP="000F423B">
      <w:pPr>
        <w:spacing w:line="360" w:lineRule="auto"/>
        <w:ind w:left="720"/>
        <w:rPr>
          <w:rFonts w:ascii="Times New Roman" w:hAnsi="Times New Roman" w:cs="Times New Roman"/>
          <w:sz w:val="24"/>
          <w:szCs w:val="24"/>
        </w:rPr>
      </w:pPr>
      <w:r w:rsidRPr="00FF0F8C">
        <w:rPr>
          <w:rFonts w:ascii="Times New Roman" w:hAnsi="Times New Roman" w:cs="Times New Roman"/>
          <w:sz w:val="24"/>
          <w:szCs w:val="24"/>
        </w:rPr>
        <w:t>If the United Kingdom were to switch its electoral rule from majoritarian to proportional, how would this affect the size of its welfare state or of its budget deficits? If Argentina were to abandon its presidential regime in favor of a parliamentary form of government, would this facilitate the adoption of sound policy towards economic development?</w:t>
      </w:r>
      <w:r w:rsidR="00B65FA2">
        <w:rPr>
          <w:rStyle w:val="FootnoteReference"/>
          <w:rFonts w:ascii="Times New Roman" w:hAnsi="Times New Roman" w:cs="Times New Roman"/>
          <w:sz w:val="24"/>
          <w:szCs w:val="24"/>
        </w:rPr>
        <w:footnoteReference w:id="25"/>
      </w:r>
      <w:r w:rsidRPr="00FF0F8C">
        <w:rPr>
          <w:rFonts w:ascii="Times New Roman" w:hAnsi="Times New Roman" w:cs="Times New Roman"/>
          <w:sz w:val="24"/>
          <w:szCs w:val="24"/>
        </w:rPr>
        <w:t xml:space="preserve"> </w:t>
      </w:r>
    </w:p>
    <w:p w:rsidR="00813C12" w:rsidRPr="00FF0F8C" w:rsidRDefault="000F423B" w:rsidP="000F423B">
      <w:pPr>
        <w:tabs>
          <w:tab w:val="left" w:pos="5648"/>
        </w:tabs>
        <w:spacing w:line="360" w:lineRule="auto"/>
        <w:rPr>
          <w:rFonts w:ascii="Times New Roman" w:hAnsi="Times New Roman" w:cs="Times New Roman"/>
          <w:sz w:val="24"/>
          <w:szCs w:val="24"/>
        </w:rPr>
      </w:pPr>
      <w:r w:rsidRPr="00FF0F8C">
        <w:rPr>
          <w:rFonts w:ascii="Times New Roman" w:hAnsi="Times New Roman" w:cs="Times New Roman"/>
          <w:sz w:val="24"/>
          <w:szCs w:val="24"/>
        </w:rPr>
        <w:lastRenderedPageBreak/>
        <w:t xml:space="preserve">Needless to say, much of the analysis in the field of constitutional economics is quite </w:t>
      </w:r>
      <w:r w:rsidR="00813C12" w:rsidRPr="00FF0F8C">
        <w:rPr>
          <w:rFonts w:ascii="Times New Roman" w:hAnsi="Times New Roman" w:cs="Times New Roman"/>
          <w:sz w:val="24"/>
          <w:szCs w:val="24"/>
        </w:rPr>
        <w:t>complicated</w:t>
      </w:r>
      <w:r w:rsidRPr="00FF0F8C">
        <w:rPr>
          <w:rFonts w:ascii="Times New Roman" w:hAnsi="Times New Roman" w:cs="Times New Roman"/>
          <w:sz w:val="24"/>
          <w:szCs w:val="24"/>
        </w:rPr>
        <w:t>.</w:t>
      </w:r>
      <w:r w:rsidRPr="00FF0F8C">
        <w:rPr>
          <w:rStyle w:val="FootnoteReference"/>
          <w:rFonts w:ascii="Times New Roman" w:hAnsi="Times New Roman" w:cs="Times New Roman"/>
          <w:sz w:val="24"/>
          <w:szCs w:val="24"/>
        </w:rPr>
        <w:footnoteReference w:id="26"/>
      </w:r>
      <w:r w:rsidRPr="00FF0F8C">
        <w:rPr>
          <w:rFonts w:ascii="Times New Roman" w:hAnsi="Times New Roman" w:cs="Times New Roman"/>
          <w:sz w:val="24"/>
          <w:szCs w:val="24"/>
        </w:rPr>
        <w:t xml:space="preserve"> But such complex social scientific facts and methods are </w:t>
      </w:r>
      <w:r w:rsidR="00522199" w:rsidRPr="00FF0F8C">
        <w:rPr>
          <w:rFonts w:ascii="Times New Roman" w:hAnsi="Times New Roman" w:cs="Times New Roman"/>
          <w:sz w:val="24"/>
          <w:szCs w:val="24"/>
        </w:rPr>
        <w:t>deeply important</w:t>
      </w:r>
      <w:r w:rsidRPr="00FF0F8C">
        <w:rPr>
          <w:rFonts w:ascii="Times New Roman" w:hAnsi="Times New Roman" w:cs="Times New Roman"/>
          <w:sz w:val="24"/>
          <w:szCs w:val="24"/>
        </w:rPr>
        <w:t xml:space="preserve"> when thinking about which competing constitut</w:t>
      </w:r>
      <w:r w:rsidR="00813C12" w:rsidRPr="00FF0F8C">
        <w:rPr>
          <w:rFonts w:ascii="Times New Roman" w:hAnsi="Times New Roman" w:cs="Times New Roman"/>
          <w:sz w:val="24"/>
          <w:szCs w:val="24"/>
        </w:rPr>
        <w:t xml:space="preserve">ion one should </w:t>
      </w:r>
      <w:r w:rsidRPr="00FF0F8C">
        <w:rPr>
          <w:rFonts w:ascii="Times New Roman" w:hAnsi="Times New Roman" w:cs="Times New Roman"/>
          <w:sz w:val="24"/>
          <w:szCs w:val="24"/>
        </w:rPr>
        <w:t xml:space="preserve">adopt – </w:t>
      </w:r>
      <w:r w:rsidR="00813C12" w:rsidRPr="00FF0F8C">
        <w:rPr>
          <w:rFonts w:ascii="Times New Roman" w:hAnsi="Times New Roman" w:cs="Times New Roman"/>
          <w:sz w:val="24"/>
          <w:szCs w:val="24"/>
        </w:rPr>
        <w:t xml:space="preserve">in other words, </w:t>
      </w:r>
      <w:r w:rsidRPr="00FF0F8C">
        <w:rPr>
          <w:rFonts w:ascii="Times New Roman" w:hAnsi="Times New Roman" w:cs="Times New Roman"/>
          <w:sz w:val="24"/>
          <w:szCs w:val="24"/>
        </w:rPr>
        <w:t xml:space="preserve">these are the kinds of things framers of a constitution would want to know. </w:t>
      </w:r>
      <w:r w:rsidR="00813C12" w:rsidRPr="00FF0F8C">
        <w:rPr>
          <w:rFonts w:ascii="Times New Roman" w:hAnsi="Times New Roman" w:cs="Times New Roman"/>
          <w:sz w:val="24"/>
          <w:szCs w:val="24"/>
        </w:rPr>
        <w:t>Thus, though</w:t>
      </w:r>
      <w:r w:rsidRPr="00FF0F8C">
        <w:rPr>
          <w:rFonts w:ascii="Times New Roman" w:hAnsi="Times New Roman" w:cs="Times New Roman"/>
          <w:sz w:val="24"/>
          <w:szCs w:val="24"/>
        </w:rPr>
        <w:t xml:space="preserve"> deliberators in the original position likely do not need too complex of social scientific considerations when choosing between justice </w:t>
      </w:r>
      <w:r w:rsidR="00FD7538" w:rsidRPr="00FF0F8C">
        <w:rPr>
          <w:rFonts w:ascii="Times New Roman" w:hAnsi="Times New Roman" w:cs="Times New Roman"/>
          <w:sz w:val="24"/>
          <w:szCs w:val="24"/>
        </w:rPr>
        <w:t>as</w:t>
      </w:r>
      <w:r w:rsidRPr="00FF0F8C">
        <w:rPr>
          <w:rFonts w:ascii="Times New Roman" w:hAnsi="Times New Roman" w:cs="Times New Roman"/>
          <w:sz w:val="24"/>
          <w:szCs w:val="24"/>
        </w:rPr>
        <w:t xml:space="preserve"> fairness and utilitarianism, the </w:t>
      </w:r>
      <w:r w:rsidR="00813C12" w:rsidRPr="00FF0F8C">
        <w:rPr>
          <w:rFonts w:ascii="Times New Roman" w:hAnsi="Times New Roman" w:cs="Times New Roman"/>
          <w:sz w:val="24"/>
          <w:szCs w:val="24"/>
        </w:rPr>
        <w:t>sorts of considerations</w:t>
      </w:r>
      <w:r w:rsidRPr="00FF0F8C">
        <w:rPr>
          <w:rFonts w:ascii="Times New Roman" w:hAnsi="Times New Roman" w:cs="Times New Roman"/>
          <w:sz w:val="24"/>
          <w:szCs w:val="24"/>
        </w:rPr>
        <w:t xml:space="preserve"> </w:t>
      </w:r>
      <w:r w:rsidR="00813C12" w:rsidRPr="00FF0F8C">
        <w:rPr>
          <w:rFonts w:ascii="Times New Roman" w:hAnsi="Times New Roman" w:cs="Times New Roman"/>
          <w:sz w:val="24"/>
          <w:szCs w:val="24"/>
        </w:rPr>
        <w:t>required</w:t>
      </w:r>
      <w:r w:rsidRPr="00FF0F8C">
        <w:rPr>
          <w:rFonts w:ascii="Times New Roman" w:hAnsi="Times New Roman" w:cs="Times New Roman"/>
          <w:sz w:val="24"/>
          <w:szCs w:val="24"/>
        </w:rPr>
        <w:t xml:space="preserve"> to choose between the Constitution of India and the Swiss Federal Constitution will likely be quite </w:t>
      </w:r>
      <w:r w:rsidR="00A57AA6" w:rsidRPr="00FF0F8C">
        <w:rPr>
          <w:rFonts w:ascii="Times New Roman" w:hAnsi="Times New Roman" w:cs="Times New Roman"/>
          <w:sz w:val="24"/>
          <w:szCs w:val="24"/>
        </w:rPr>
        <w:t>elaborate</w:t>
      </w:r>
      <w:r w:rsidRPr="00FF0F8C">
        <w:rPr>
          <w:rFonts w:ascii="Times New Roman" w:hAnsi="Times New Roman" w:cs="Times New Roman"/>
          <w:sz w:val="24"/>
          <w:szCs w:val="24"/>
        </w:rPr>
        <w:t>.</w:t>
      </w:r>
    </w:p>
    <w:p w:rsidR="00813C12" w:rsidRPr="00FF0F8C" w:rsidRDefault="00813C12" w:rsidP="00813C12">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Such complexity</w:t>
      </w:r>
      <w:r w:rsidR="000636E0" w:rsidRPr="00FF0F8C">
        <w:rPr>
          <w:rFonts w:ascii="Times New Roman" w:hAnsi="Times New Roman" w:cs="Times New Roman"/>
          <w:sz w:val="24"/>
          <w:szCs w:val="24"/>
        </w:rPr>
        <w:t>, though,</w:t>
      </w:r>
      <w:r w:rsidRPr="00FF0F8C">
        <w:rPr>
          <w:rFonts w:ascii="Times New Roman" w:hAnsi="Times New Roman" w:cs="Times New Roman"/>
          <w:sz w:val="24"/>
          <w:szCs w:val="24"/>
        </w:rPr>
        <w:t xml:space="preserve"> should make us question whether it is plausible to think the second level of publicity can be satisfied in </w:t>
      </w:r>
      <w:r w:rsidR="002E6C78">
        <w:rPr>
          <w:rFonts w:ascii="Times New Roman" w:hAnsi="Times New Roman" w:cs="Times New Roman"/>
          <w:sz w:val="24"/>
          <w:szCs w:val="24"/>
        </w:rPr>
        <w:t xml:space="preserve">a liberal </w:t>
      </w:r>
      <w:r w:rsidRPr="00FF0F8C">
        <w:rPr>
          <w:rFonts w:ascii="Times New Roman" w:hAnsi="Times New Roman" w:cs="Times New Roman"/>
          <w:sz w:val="24"/>
          <w:szCs w:val="24"/>
        </w:rPr>
        <w:t>society. There are two worries in particular. The first is that the required beliefs are too demanding. The average citizen – let us call her Althea – is not likely to have justified beliefs as to whether econometric analyses are a more fecund approach to analyzing social and political institutions when compar</w:t>
      </w:r>
      <w:r w:rsidR="00953445">
        <w:rPr>
          <w:rFonts w:ascii="Times New Roman" w:hAnsi="Times New Roman" w:cs="Times New Roman"/>
          <w:sz w:val="24"/>
          <w:szCs w:val="24"/>
        </w:rPr>
        <w:t xml:space="preserve">ed to rational choice modeling. Nor </w:t>
      </w:r>
      <w:r w:rsidRPr="00FF0F8C">
        <w:rPr>
          <w:rFonts w:ascii="Times New Roman" w:hAnsi="Times New Roman" w:cs="Times New Roman"/>
          <w:sz w:val="24"/>
          <w:szCs w:val="24"/>
        </w:rPr>
        <w:t xml:space="preserve">is Althea likely to have justified beliefs concerning the effects bicameral legislatures have on deficit spending or whether parliamentary or presidential systems better protect basic rights. Yet these </w:t>
      </w:r>
      <w:r w:rsidR="00CA6EBB" w:rsidRPr="00FF0F8C">
        <w:rPr>
          <w:rFonts w:ascii="Times New Roman" w:hAnsi="Times New Roman" w:cs="Times New Roman"/>
          <w:sz w:val="24"/>
          <w:szCs w:val="24"/>
        </w:rPr>
        <w:t xml:space="preserve">are </w:t>
      </w:r>
      <w:r w:rsidRPr="00FF0F8C">
        <w:rPr>
          <w:rFonts w:ascii="Times New Roman" w:hAnsi="Times New Roman" w:cs="Times New Roman"/>
          <w:sz w:val="24"/>
          <w:szCs w:val="24"/>
        </w:rPr>
        <w:t xml:space="preserve">the kinds of things framers of a constitution would want to know. Thus, when we include these kinds of considerations in the </w:t>
      </w:r>
      <w:r w:rsidR="00D23CBB">
        <w:rPr>
          <w:rFonts w:ascii="Times New Roman" w:hAnsi="Times New Roman" w:cs="Times New Roman"/>
          <w:sz w:val="24"/>
          <w:szCs w:val="24"/>
        </w:rPr>
        <w:t>beliefs</w:t>
      </w:r>
      <w:r w:rsidRPr="00FF0F8C">
        <w:rPr>
          <w:rFonts w:ascii="Times New Roman" w:hAnsi="Times New Roman" w:cs="Times New Roman"/>
          <w:sz w:val="24"/>
          <w:szCs w:val="24"/>
        </w:rPr>
        <w:t xml:space="preserve"> of deliberators in the constitutional convention</w:t>
      </w:r>
      <w:r w:rsidR="001332AF" w:rsidRPr="00FF0F8C">
        <w:rPr>
          <w:rFonts w:ascii="Times New Roman" w:hAnsi="Times New Roman" w:cs="Times New Roman"/>
          <w:sz w:val="24"/>
          <w:szCs w:val="24"/>
        </w:rPr>
        <w:t>,</w:t>
      </w:r>
      <w:r w:rsidRPr="00FF0F8C">
        <w:rPr>
          <w:rFonts w:ascii="Times New Roman" w:hAnsi="Times New Roman" w:cs="Times New Roman"/>
          <w:sz w:val="24"/>
          <w:szCs w:val="24"/>
        </w:rPr>
        <w:t xml:space="preserve"> the second level of publicity then requires citizens</w:t>
      </w:r>
      <w:r w:rsidR="00D23CBB">
        <w:rPr>
          <w:rFonts w:ascii="Times New Roman" w:hAnsi="Times New Roman" w:cs="Times New Roman"/>
          <w:sz w:val="24"/>
          <w:szCs w:val="24"/>
        </w:rPr>
        <w:t xml:space="preserve"> </w:t>
      </w:r>
      <w:r w:rsidRPr="00FF0F8C">
        <w:rPr>
          <w:rFonts w:ascii="Times New Roman" w:hAnsi="Times New Roman" w:cs="Times New Roman"/>
          <w:sz w:val="24"/>
          <w:szCs w:val="24"/>
        </w:rPr>
        <w:t>like Althea to also acquire the relevant beliefs</w:t>
      </w:r>
      <w:r w:rsidR="00B26D46">
        <w:rPr>
          <w:rFonts w:ascii="Times New Roman" w:hAnsi="Times New Roman" w:cs="Times New Roman"/>
          <w:sz w:val="24"/>
          <w:szCs w:val="24"/>
        </w:rPr>
        <w:t xml:space="preserve"> as well</w:t>
      </w:r>
      <w:r w:rsidRPr="00FF0F8C">
        <w:rPr>
          <w:rFonts w:ascii="Times New Roman" w:hAnsi="Times New Roman" w:cs="Times New Roman"/>
          <w:sz w:val="24"/>
          <w:szCs w:val="24"/>
        </w:rPr>
        <w:t xml:space="preserve">, even though the overwhelming majority of citizens will have not thought deeply about these matters. As a result, the second level of publicity goes unsatisfied. Call this the </w:t>
      </w:r>
      <w:r w:rsidRPr="00FF0F8C">
        <w:rPr>
          <w:rFonts w:ascii="Times New Roman" w:hAnsi="Times New Roman" w:cs="Times New Roman"/>
          <w:i/>
          <w:sz w:val="24"/>
          <w:szCs w:val="24"/>
        </w:rPr>
        <w:t>demandingness problem</w:t>
      </w:r>
      <w:r w:rsidRPr="00FF0F8C">
        <w:rPr>
          <w:rFonts w:ascii="Times New Roman" w:hAnsi="Times New Roman" w:cs="Times New Roman"/>
          <w:sz w:val="24"/>
          <w:szCs w:val="24"/>
        </w:rPr>
        <w:t xml:space="preserve">. </w:t>
      </w:r>
    </w:p>
    <w:p w:rsidR="008519DC" w:rsidRPr="00FF0F8C" w:rsidRDefault="00813C12" w:rsidP="008519DC">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There is a second problem. Though most citizens will likely be like Althea and not have justified beliefs concerning the social scientific facts and methods we use in the justification of the constitution, some citizens </w:t>
      </w:r>
      <w:r w:rsidRPr="00FF0F8C">
        <w:rPr>
          <w:rFonts w:ascii="Times New Roman" w:hAnsi="Times New Roman" w:cs="Times New Roman"/>
          <w:i/>
          <w:sz w:val="24"/>
          <w:szCs w:val="24"/>
        </w:rPr>
        <w:t>will</w:t>
      </w:r>
      <w:r w:rsidRPr="00FF0F8C">
        <w:rPr>
          <w:rFonts w:ascii="Times New Roman" w:hAnsi="Times New Roman" w:cs="Times New Roman"/>
          <w:sz w:val="24"/>
          <w:szCs w:val="24"/>
        </w:rPr>
        <w:t xml:space="preserve"> have reflective beliefs about such matters that </w:t>
      </w:r>
      <w:r w:rsidR="008519DC" w:rsidRPr="00FF0F8C">
        <w:rPr>
          <w:rFonts w:ascii="Times New Roman" w:hAnsi="Times New Roman" w:cs="Times New Roman"/>
          <w:sz w:val="24"/>
          <w:szCs w:val="24"/>
        </w:rPr>
        <w:t xml:space="preserve">also </w:t>
      </w:r>
      <w:r w:rsidR="008519DC" w:rsidRPr="00FF0F8C">
        <w:rPr>
          <w:rFonts w:ascii="Times New Roman" w:hAnsi="Times New Roman" w:cs="Times New Roman"/>
          <w:i/>
          <w:sz w:val="24"/>
          <w:szCs w:val="24"/>
        </w:rPr>
        <w:t xml:space="preserve">reject </w:t>
      </w:r>
      <w:r w:rsidR="008519DC" w:rsidRPr="00FF0F8C">
        <w:rPr>
          <w:rFonts w:ascii="Times New Roman" w:hAnsi="Times New Roman" w:cs="Times New Roman"/>
          <w:sz w:val="24"/>
          <w:szCs w:val="24"/>
        </w:rPr>
        <w:t xml:space="preserve">those considerations </w:t>
      </w:r>
      <w:r w:rsidR="00290FEF" w:rsidRPr="00FF0F8C">
        <w:rPr>
          <w:rFonts w:ascii="Times New Roman" w:hAnsi="Times New Roman" w:cs="Times New Roman"/>
          <w:sz w:val="24"/>
          <w:szCs w:val="24"/>
        </w:rPr>
        <w:t>you and me</w:t>
      </w:r>
      <w:r w:rsidR="008519DC" w:rsidRPr="00FF0F8C">
        <w:rPr>
          <w:rFonts w:ascii="Times New Roman" w:hAnsi="Times New Roman" w:cs="Times New Roman"/>
          <w:sz w:val="24"/>
          <w:szCs w:val="24"/>
        </w:rPr>
        <w:t xml:space="preserve"> employ</w:t>
      </w:r>
      <w:r w:rsidRPr="00FF0F8C">
        <w:rPr>
          <w:rFonts w:ascii="Times New Roman" w:hAnsi="Times New Roman" w:cs="Times New Roman"/>
          <w:sz w:val="24"/>
          <w:szCs w:val="24"/>
        </w:rPr>
        <w:t xml:space="preserve">. Thus, </w:t>
      </w:r>
      <w:r w:rsidR="00EB3DDD" w:rsidRPr="00FF0F8C">
        <w:rPr>
          <w:rFonts w:ascii="Times New Roman" w:hAnsi="Times New Roman" w:cs="Times New Roman"/>
          <w:sz w:val="24"/>
          <w:szCs w:val="24"/>
        </w:rPr>
        <w:t xml:space="preserve">the </w:t>
      </w:r>
      <w:r w:rsidR="008519DC" w:rsidRPr="00FF0F8C">
        <w:rPr>
          <w:rFonts w:ascii="Times New Roman" w:hAnsi="Times New Roman" w:cs="Times New Roman"/>
          <w:sz w:val="24"/>
          <w:szCs w:val="24"/>
        </w:rPr>
        <w:t>second level of publicity</w:t>
      </w:r>
      <w:r w:rsidRPr="00FF0F8C">
        <w:rPr>
          <w:rFonts w:ascii="Times New Roman" w:hAnsi="Times New Roman" w:cs="Times New Roman"/>
          <w:sz w:val="24"/>
          <w:szCs w:val="24"/>
        </w:rPr>
        <w:t xml:space="preserve"> </w:t>
      </w:r>
      <w:r w:rsidR="008519DC" w:rsidRPr="00FF0F8C">
        <w:rPr>
          <w:rFonts w:ascii="Times New Roman" w:hAnsi="Times New Roman" w:cs="Times New Roman"/>
          <w:sz w:val="24"/>
          <w:szCs w:val="24"/>
        </w:rPr>
        <w:t>again goes unmet</w:t>
      </w:r>
      <w:r w:rsidRPr="00FF0F8C">
        <w:rPr>
          <w:rFonts w:ascii="Times New Roman" w:hAnsi="Times New Roman" w:cs="Times New Roman"/>
          <w:sz w:val="24"/>
          <w:szCs w:val="24"/>
        </w:rPr>
        <w:t xml:space="preserve">, though for a different reason. </w:t>
      </w:r>
      <w:r w:rsidR="008519DC" w:rsidRPr="00FF0F8C">
        <w:rPr>
          <w:rFonts w:ascii="Times New Roman" w:hAnsi="Times New Roman" w:cs="Times New Roman"/>
          <w:sz w:val="24"/>
          <w:szCs w:val="24"/>
        </w:rPr>
        <w:t xml:space="preserve">There is good reason to think this will happen. </w:t>
      </w:r>
      <w:r w:rsidR="00290FEF" w:rsidRPr="00FF0F8C">
        <w:rPr>
          <w:rFonts w:ascii="Times New Roman" w:hAnsi="Times New Roman" w:cs="Times New Roman"/>
          <w:sz w:val="24"/>
          <w:szCs w:val="24"/>
        </w:rPr>
        <w:t>For once</w:t>
      </w:r>
      <w:r w:rsidR="008519DC" w:rsidRPr="00FF0F8C">
        <w:rPr>
          <w:rFonts w:ascii="Times New Roman" w:hAnsi="Times New Roman" w:cs="Times New Roman"/>
          <w:sz w:val="24"/>
          <w:szCs w:val="24"/>
        </w:rPr>
        <w:t xml:space="preserve"> one starts employing complex social scientific facts and methods – again, the kind framers of a constitution would like to know</w:t>
      </w:r>
      <w:r w:rsidR="00290FEF" w:rsidRPr="00FF0F8C">
        <w:rPr>
          <w:rFonts w:ascii="Times New Roman" w:hAnsi="Times New Roman" w:cs="Times New Roman"/>
          <w:sz w:val="24"/>
          <w:szCs w:val="24"/>
        </w:rPr>
        <w:t xml:space="preserve"> and the kind we must attribute to deliberators to select a constitution</w:t>
      </w:r>
      <w:r w:rsidR="008519DC" w:rsidRPr="00FF0F8C">
        <w:rPr>
          <w:rFonts w:ascii="Times New Roman" w:hAnsi="Times New Roman" w:cs="Times New Roman"/>
          <w:sz w:val="24"/>
          <w:szCs w:val="24"/>
        </w:rPr>
        <w:t xml:space="preserve"> – then </w:t>
      </w:r>
      <w:r w:rsidR="008519DC" w:rsidRPr="00FF0F8C">
        <w:rPr>
          <w:rFonts w:ascii="Times New Roman" w:hAnsi="Times New Roman" w:cs="Times New Roman"/>
          <w:sz w:val="24"/>
          <w:szCs w:val="24"/>
        </w:rPr>
        <w:lastRenderedPageBreak/>
        <w:t xml:space="preserve">one begins employing considerations that reasonable persons could </w:t>
      </w:r>
      <w:r w:rsidR="00290FEF" w:rsidRPr="00FF0F8C">
        <w:rPr>
          <w:rFonts w:ascii="Times New Roman" w:hAnsi="Times New Roman" w:cs="Times New Roman"/>
          <w:sz w:val="24"/>
          <w:szCs w:val="24"/>
        </w:rPr>
        <w:t>quite easily</w:t>
      </w:r>
      <w:r w:rsidR="008519DC" w:rsidRPr="00FF0F8C">
        <w:rPr>
          <w:rFonts w:ascii="Times New Roman" w:hAnsi="Times New Roman" w:cs="Times New Roman"/>
          <w:sz w:val="24"/>
          <w:szCs w:val="24"/>
        </w:rPr>
        <w:t xml:space="preserve"> reject. This does not seem to be the case when it comes to those basic considerations employed in the justification of the conception of justice. But once we start employing econometric analyses or rational choice modeling and start advancing specific theses about the operation of political institutions then reasonable disagreement is bound to slip in. Call this the </w:t>
      </w:r>
      <w:r w:rsidR="008519DC" w:rsidRPr="00FF0F8C">
        <w:rPr>
          <w:rFonts w:ascii="Times New Roman" w:hAnsi="Times New Roman" w:cs="Times New Roman"/>
          <w:i/>
          <w:sz w:val="24"/>
          <w:szCs w:val="24"/>
        </w:rPr>
        <w:t>diversity problem</w:t>
      </w:r>
      <w:r w:rsidR="008519DC" w:rsidRPr="00FF0F8C">
        <w:rPr>
          <w:rFonts w:ascii="Times New Roman" w:hAnsi="Times New Roman" w:cs="Times New Roman"/>
          <w:sz w:val="24"/>
          <w:szCs w:val="24"/>
        </w:rPr>
        <w:t xml:space="preserve">. The demandingness and diversity problems should make us skeptical </w:t>
      </w:r>
      <w:r w:rsidR="00290FEF" w:rsidRPr="00FF0F8C">
        <w:rPr>
          <w:rFonts w:ascii="Times New Roman" w:hAnsi="Times New Roman" w:cs="Times New Roman"/>
          <w:sz w:val="24"/>
          <w:szCs w:val="24"/>
        </w:rPr>
        <w:t>concerning whether</w:t>
      </w:r>
      <w:r w:rsidR="008519DC" w:rsidRPr="00FF0F8C">
        <w:rPr>
          <w:rFonts w:ascii="Times New Roman" w:hAnsi="Times New Roman" w:cs="Times New Roman"/>
          <w:sz w:val="24"/>
          <w:szCs w:val="24"/>
        </w:rPr>
        <w:t xml:space="preserve"> Rawls’s second level of publicity can indeed be satisfied in </w:t>
      </w:r>
      <w:r w:rsidR="00642602">
        <w:rPr>
          <w:rFonts w:ascii="Times New Roman" w:hAnsi="Times New Roman" w:cs="Times New Roman"/>
          <w:sz w:val="24"/>
          <w:szCs w:val="24"/>
        </w:rPr>
        <w:t xml:space="preserve">a liberal </w:t>
      </w:r>
      <w:r w:rsidR="00F63E5D">
        <w:rPr>
          <w:rFonts w:ascii="Times New Roman" w:hAnsi="Times New Roman" w:cs="Times New Roman"/>
          <w:sz w:val="24"/>
          <w:szCs w:val="24"/>
        </w:rPr>
        <w:t>society</w:t>
      </w:r>
      <w:r w:rsidR="008519DC" w:rsidRPr="00FF0F8C">
        <w:rPr>
          <w:rFonts w:ascii="Times New Roman" w:hAnsi="Times New Roman" w:cs="Times New Roman"/>
          <w:sz w:val="24"/>
          <w:szCs w:val="24"/>
        </w:rPr>
        <w:t xml:space="preserve">. </w:t>
      </w:r>
      <w:r w:rsidR="00335119">
        <w:rPr>
          <w:rFonts w:ascii="Times New Roman" w:hAnsi="Times New Roman" w:cs="Times New Roman"/>
          <w:sz w:val="24"/>
          <w:szCs w:val="24"/>
        </w:rPr>
        <w:t>By implication, we should</w:t>
      </w:r>
      <w:r w:rsidR="008519DC" w:rsidRPr="00FF0F8C">
        <w:rPr>
          <w:rFonts w:ascii="Times New Roman" w:hAnsi="Times New Roman" w:cs="Times New Roman"/>
          <w:sz w:val="24"/>
          <w:szCs w:val="24"/>
        </w:rPr>
        <w:t xml:space="preserve"> </w:t>
      </w:r>
      <w:r w:rsidR="00335119">
        <w:rPr>
          <w:rFonts w:ascii="Times New Roman" w:hAnsi="Times New Roman" w:cs="Times New Roman"/>
          <w:sz w:val="24"/>
          <w:szCs w:val="24"/>
        </w:rPr>
        <w:t>also</w:t>
      </w:r>
      <w:r w:rsidR="008519DC" w:rsidRPr="00FF0F8C">
        <w:rPr>
          <w:rFonts w:ascii="Times New Roman" w:hAnsi="Times New Roman" w:cs="Times New Roman"/>
          <w:sz w:val="24"/>
          <w:szCs w:val="24"/>
        </w:rPr>
        <w:t xml:space="preserve"> doubt whether public reason has sufficient content to adequately perform its normative and practical functions. </w:t>
      </w:r>
    </w:p>
    <w:p w:rsidR="003F0E42" w:rsidRPr="00FF0F8C" w:rsidRDefault="00D23CBB" w:rsidP="008519DC">
      <w:pPr>
        <w:spacing w:line="360" w:lineRule="auto"/>
        <w:ind w:firstLine="720"/>
        <w:rPr>
          <w:rFonts w:ascii="Times New Roman" w:hAnsi="Times New Roman" w:cs="Times New Roman"/>
          <w:sz w:val="24"/>
          <w:szCs w:val="24"/>
        </w:rPr>
      </w:pPr>
      <w:r>
        <w:rPr>
          <w:rFonts w:ascii="Times New Roman" w:hAnsi="Times New Roman" w:cs="Times New Roman"/>
          <w:sz w:val="24"/>
          <w:szCs w:val="24"/>
        </w:rPr>
        <w:t>Turn now to</w:t>
      </w:r>
      <w:r w:rsidR="003F0E42" w:rsidRPr="00FF0F8C">
        <w:rPr>
          <w:rFonts w:ascii="Times New Roman" w:hAnsi="Times New Roman" w:cs="Times New Roman"/>
          <w:sz w:val="24"/>
          <w:szCs w:val="24"/>
        </w:rPr>
        <w:t xml:space="preserve"> the third level of publicity, which says that everything you and me say when we justify the governing conception of justice is known by those in society. Like before, when this</w:t>
      </w:r>
      <w:r w:rsidR="00D20895" w:rsidRPr="00FF0F8C">
        <w:rPr>
          <w:rFonts w:ascii="Times New Roman" w:hAnsi="Times New Roman" w:cs="Times New Roman"/>
          <w:sz w:val="24"/>
          <w:szCs w:val="24"/>
        </w:rPr>
        <w:t xml:space="preserve"> level of publicity is satisfied</w:t>
      </w:r>
      <w:r w:rsidR="003F0E42" w:rsidRPr="00FF0F8C">
        <w:rPr>
          <w:rFonts w:ascii="Times New Roman" w:hAnsi="Times New Roman" w:cs="Times New Roman"/>
          <w:sz w:val="24"/>
          <w:szCs w:val="24"/>
        </w:rPr>
        <w:t xml:space="preserve"> such considerations become part of the content of public reason and can be employed by citizens in public debate. As we did with the second level of publicity</w:t>
      </w:r>
      <w:r>
        <w:rPr>
          <w:rFonts w:ascii="Times New Roman" w:hAnsi="Times New Roman" w:cs="Times New Roman"/>
          <w:sz w:val="24"/>
          <w:szCs w:val="24"/>
        </w:rPr>
        <w:t>,</w:t>
      </w:r>
      <w:r w:rsidR="003F0E42" w:rsidRPr="00FF0F8C">
        <w:rPr>
          <w:rFonts w:ascii="Times New Roman" w:hAnsi="Times New Roman" w:cs="Times New Roman"/>
          <w:sz w:val="24"/>
          <w:szCs w:val="24"/>
        </w:rPr>
        <w:t xml:space="preserve"> we </w:t>
      </w:r>
      <w:r w:rsidR="0075749E">
        <w:rPr>
          <w:rFonts w:ascii="Times New Roman" w:hAnsi="Times New Roman" w:cs="Times New Roman"/>
          <w:sz w:val="24"/>
          <w:szCs w:val="24"/>
        </w:rPr>
        <w:t>need</w:t>
      </w:r>
      <w:r w:rsidR="003F0E42" w:rsidRPr="00FF0F8C">
        <w:rPr>
          <w:rFonts w:ascii="Times New Roman" w:hAnsi="Times New Roman" w:cs="Times New Roman"/>
          <w:sz w:val="24"/>
          <w:szCs w:val="24"/>
        </w:rPr>
        <w:t xml:space="preserve"> to ask whether it is plausible to think that citizens </w:t>
      </w:r>
      <w:r>
        <w:rPr>
          <w:rFonts w:ascii="Times New Roman" w:hAnsi="Times New Roman" w:cs="Times New Roman"/>
          <w:sz w:val="24"/>
          <w:szCs w:val="24"/>
        </w:rPr>
        <w:t xml:space="preserve">of a liberal </w:t>
      </w:r>
      <w:r w:rsidR="003F0E42" w:rsidRPr="00FF0F8C">
        <w:rPr>
          <w:rFonts w:ascii="Times New Roman" w:hAnsi="Times New Roman" w:cs="Times New Roman"/>
          <w:sz w:val="24"/>
          <w:szCs w:val="24"/>
        </w:rPr>
        <w:t xml:space="preserve">society are likely to harbor the relevant beliefs required for this publicity condition to be met. And as before answering this will require us to examine what exactly persons must believe </w:t>
      </w:r>
      <w:r w:rsidR="0075749E">
        <w:rPr>
          <w:rFonts w:ascii="Times New Roman" w:hAnsi="Times New Roman" w:cs="Times New Roman"/>
          <w:sz w:val="24"/>
          <w:szCs w:val="24"/>
        </w:rPr>
        <w:t xml:space="preserve">in order </w:t>
      </w:r>
      <w:r w:rsidR="003F0E42" w:rsidRPr="00FF0F8C">
        <w:rPr>
          <w:rFonts w:ascii="Times New Roman" w:hAnsi="Times New Roman" w:cs="Times New Roman"/>
          <w:sz w:val="24"/>
          <w:szCs w:val="24"/>
        </w:rPr>
        <w:t xml:space="preserve">for this to be so. </w:t>
      </w:r>
    </w:p>
    <w:p w:rsidR="003F0E42" w:rsidRPr="00FF0F8C" w:rsidRDefault="003F0E42" w:rsidP="008519DC">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Let us again work with Rawls’s justice as fairness in particular. What sorts of abstract considerations does Rawls employ in his full justification of justice as fairness? The list is quite long: the idea of society as a fair system of social </w:t>
      </w:r>
      <w:r w:rsidR="003025DA" w:rsidRPr="00FF0F8C">
        <w:rPr>
          <w:rFonts w:ascii="Times New Roman" w:hAnsi="Times New Roman" w:cs="Times New Roman"/>
          <w:sz w:val="24"/>
          <w:szCs w:val="24"/>
        </w:rPr>
        <w:t>cooperation</w:t>
      </w:r>
      <w:r w:rsidR="00D20895" w:rsidRPr="00FF0F8C">
        <w:rPr>
          <w:rFonts w:ascii="Times New Roman" w:hAnsi="Times New Roman" w:cs="Times New Roman"/>
          <w:sz w:val="24"/>
          <w:szCs w:val="24"/>
        </w:rPr>
        <w:t>, which includes Rawls’s specific definition of cooperation</w:t>
      </w:r>
      <w:r w:rsidRPr="00FF0F8C">
        <w:rPr>
          <w:rFonts w:ascii="Times New Roman" w:hAnsi="Times New Roman" w:cs="Times New Roman"/>
          <w:sz w:val="24"/>
          <w:szCs w:val="24"/>
        </w:rPr>
        <w:t xml:space="preserve">; </w:t>
      </w:r>
      <w:r w:rsidR="003025DA" w:rsidRPr="00FF0F8C">
        <w:rPr>
          <w:rFonts w:ascii="Times New Roman" w:hAnsi="Times New Roman" w:cs="Times New Roman"/>
          <w:sz w:val="24"/>
          <w:szCs w:val="24"/>
        </w:rPr>
        <w:t xml:space="preserve">the idea of persons being both reasonable and rational, which includes Rawls’s specific definition of </w:t>
      </w:r>
      <w:r w:rsidR="002228D1" w:rsidRPr="00FF0F8C">
        <w:rPr>
          <w:rFonts w:ascii="Times New Roman" w:hAnsi="Times New Roman" w:cs="Times New Roman"/>
          <w:sz w:val="24"/>
          <w:szCs w:val="24"/>
        </w:rPr>
        <w:t xml:space="preserve">the </w:t>
      </w:r>
      <w:r w:rsidR="003025DA" w:rsidRPr="00FF0F8C">
        <w:rPr>
          <w:rFonts w:ascii="Times New Roman" w:hAnsi="Times New Roman" w:cs="Times New Roman"/>
          <w:sz w:val="24"/>
          <w:szCs w:val="24"/>
        </w:rPr>
        <w:t>reasonable; the idea that persons are free and equal, which include Rawls’s specific ways of defining these two terms; the idea of the two moral powers;</w:t>
      </w:r>
      <w:r w:rsidR="00F730D5" w:rsidRPr="00FF0F8C">
        <w:rPr>
          <w:rFonts w:ascii="Times New Roman" w:hAnsi="Times New Roman" w:cs="Times New Roman"/>
          <w:sz w:val="24"/>
          <w:szCs w:val="24"/>
        </w:rPr>
        <w:t xml:space="preserve"> the idea</w:t>
      </w:r>
      <w:r w:rsidR="003025DA" w:rsidRPr="00FF0F8C">
        <w:rPr>
          <w:rFonts w:ascii="Times New Roman" w:hAnsi="Times New Roman" w:cs="Times New Roman"/>
          <w:sz w:val="24"/>
          <w:szCs w:val="24"/>
        </w:rPr>
        <w:t xml:space="preserve"> of rational autonomy and full autonomy, and so on. For the third level of publicity to be satisfied, citizens must </w:t>
      </w:r>
      <w:r w:rsidR="00306A4C" w:rsidRPr="00FF0F8C">
        <w:rPr>
          <w:rFonts w:ascii="Times New Roman" w:hAnsi="Times New Roman" w:cs="Times New Roman"/>
          <w:sz w:val="24"/>
          <w:szCs w:val="24"/>
        </w:rPr>
        <w:t xml:space="preserve">not only </w:t>
      </w:r>
      <w:r w:rsidR="003025DA" w:rsidRPr="00FF0F8C">
        <w:rPr>
          <w:rFonts w:ascii="Times New Roman" w:hAnsi="Times New Roman" w:cs="Times New Roman"/>
          <w:sz w:val="24"/>
          <w:szCs w:val="24"/>
        </w:rPr>
        <w:t xml:space="preserve">be aware of these considerations but also accept them as in some sense good considerations. </w:t>
      </w:r>
    </w:p>
    <w:p w:rsidR="003025DA" w:rsidRPr="00FF0F8C" w:rsidRDefault="003025DA" w:rsidP="008519DC">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Clearly this third level of publicity faces both the demandingness and diversity problems as </w:t>
      </w:r>
      <w:r w:rsidR="00CA7943" w:rsidRPr="00FF0F8C">
        <w:rPr>
          <w:rFonts w:ascii="Times New Roman" w:hAnsi="Times New Roman" w:cs="Times New Roman"/>
          <w:sz w:val="24"/>
          <w:szCs w:val="24"/>
        </w:rPr>
        <w:t>did the second level of publicity</w:t>
      </w:r>
      <w:r w:rsidRPr="00FF0F8C">
        <w:rPr>
          <w:rFonts w:ascii="Times New Roman" w:hAnsi="Times New Roman" w:cs="Times New Roman"/>
          <w:sz w:val="24"/>
          <w:szCs w:val="24"/>
        </w:rPr>
        <w:t xml:space="preserve">. In terms of the demandingness problem, just as most citizens will likely not have justified beliefs concerning complex social scientific </w:t>
      </w:r>
      <w:r w:rsidR="00D20895" w:rsidRPr="00FF0F8C">
        <w:rPr>
          <w:rFonts w:ascii="Times New Roman" w:hAnsi="Times New Roman" w:cs="Times New Roman"/>
          <w:sz w:val="24"/>
          <w:szCs w:val="24"/>
        </w:rPr>
        <w:t>facts and methods</w:t>
      </w:r>
      <w:r w:rsidRPr="00FF0F8C">
        <w:rPr>
          <w:rFonts w:ascii="Times New Roman" w:hAnsi="Times New Roman" w:cs="Times New Roman"/>
          <w:sz w:val="24"/>
          <w:szCs w:val="24"/>
        </w:rPr>
        <w:t>, they will</w:t>
      </w:r>
      <w:r w:rsidR="00D20895" w:rsidRPr="00FF0F8C">
        <w:rPr>
          <w:rFonts w:ascii="Times New Roman" w:hAnsi="Times New Roman" w:cs="Times New Roman"/>
          <w:sz w:val="24"/>
          <w:szCs w:val="24"/>
        </w:rPr>
        <w:t xml:space="preserve"> likely</w:t>
      </w:r>
      <w:r w:rsidRPr="00FF0F8C">
        <w:rPr>
          <w:rFonts w:ascii="Times New Roman" w:hAnsi="Times New Roman" w:cs="Times New Roman"/>
          <w:sz w:val="24"/>
          <w:szCs w:val="24"/>
        </w:rPr>
        <w:t xml:space="preserve"> also not have justified beliefs about those deeper, more abstract philosophical matters the third level of publicity de</w:t>
      </w:r>
      <w:r w:rsidR="00891ADC">
        <w:rPr>
          <w:rFonts w:ascii="Times New Roman" w:hAnsi="Times New Roman" w:cs="Times New Roman"/>
          <w:sz w:val="24"/>
          <w:szCs w:val="24"/>
        </w:rPr>
        <w:t>mands they harbor beliefs about</w:t>
      </w:r>
      <w:r w:rsidRPr="00FF0F8C">
        <w:rPr>
          <w:rFonts w:ascii="Times New Roman" w:hAnsi="Times New Roman" w:cs="Times New Roman"/>
          <w:sz w:val="24"/>
          <w:szCs w:val="24"/>
        </w:rPr>
        <w:t xml:space="preserve">. And in terms of the diversity </w:t>
      </w:r>
      <w:r w:rsidRPr="00FF0F8C">
        <w:rPr>
          <w:rFonts w:ascii="Times New Roman" w:hAnsi="Times New Roman" w:cs="Times New Roman"/>
          <w:sz w:val="24"/>
          <w:szCs w:val="24"/>
        </w:rPr>
        <w:lastRenderedPageBreak/>
        <w:t xml:space="preserve">problem, those citizens who </w:t>
      </w:r>
      <w:r w:rsidRPr="00FF0F8C">
        <w:rPr>
          <w:rFonts w:ascii="Times New Roman" w:hAnsi="Times New Roman" w:cs="Times New Roman"/>
          <w:i/>
          <w:sz w:val="24"/>
          <w:szCs w:val="24"/>
        </w:rPr>
        <w:t xml:space="preserve">do </w:t>
      </w:r>
      <w:r w:rsidRPr="00FF0F8C">
        <w:rPr>
          <w:rFonts w:ascii="Times New Roman" w:hAnsi="Times New Roman" w:cs="Times New Roman"/>
          <w:sz w:val="24"/>
          <w:szCs w:val="24"/>
        </w:rPr>
        <w:t>have justified beliefs about these matters can quite plausibly reject many of those considerations Rawls employs. Though Bertha might think that citizens are indeed free and equal, she might adopt a different understanding of freedom and equality than the</w:t>
      </w:r>
      <w:r w:rsidR="00660F76" w:rsidRPr="00FF0F8C">
        <w:rPr>
          <w:rFonts w:ascii="Times New Roman" w:hAnsi="Times New Roman" w:cs="Times New Roman"/>
          <w:sz w:val="24"/>
          <w:szCs w:val="24"/>
        </w:rPr>
        <w:t xml:space="preserve"> specific</w:t>
      </w:r>
      <w:r w:rsidRPr="00FF0F8C">
        <w:rPr>
          <w:rFonts w:ascii="Times New Roman" w:hAnsi="Times New Roman" w:cs="Times New Roman"/>
          <w:sz w:val="24"/>
          <w:szCs w:val="24"/>
        </w:rPr>
        <w:t xml:space="preserve"> one Rawls</w:t>
      </w:r>
      <w:r w:rsidR="00D23CBB">
        <w:rPr>
          <w:rFonts w:ascii="Times New Roman" w:hAnsi="Times New Roman" w:cs="Times New Roman"/>
          <w:sz w:val="24"/>
          <w:szCs w:val="24"/>
        </w:rPr>
        <w:t xml:space="preserve"> employs in </w:t>
      </w:r>
      <w:r w:rsidR="00891ADC">
        <w:rPr>
          <w:rFonts w:ascii="Times New Roman" w:hAnsi="Times New Roman" w:cs="Times New Roman"/>
          <w:sz w:val="24"/>
          <w:szCs w:val="24"/>
        </w:rPr>
        <w:t>his</w:t>
      </w:r>
      <w:r w:rsidR="00D23CBB">
        <w:rPr>
          <w:rFonts w:ascii="Times New Roman" w:hAnsi="Times New Roman" w:cs="Times New Roman"/>
          <w:sz w:val="24"/>
          <w:szCs w:val="24"/>
        </w:rPr>
        <w:t xml:space="preserve"> justification. O</w:t>
      </w:r>
      <w:r w:rsidRPr="00FF0F8C">
        <w:rPr>
          <w:rFonts w:ascii="Times New Roman" w:hAnsi="Times New Roman" w:cs="Times New Roman"/>
          <w:sz w:val="24"/>
          <w:szCs w:val="24"/>
        </w:rPr>
        <w:t>r perhaps Bertha rejects the</w:t>
      </w:r>
      <w:r w:rsidR="00CE646B" w:rsidRPr="00FF0F8C">
        <w:rPr>
          <w:rFonts w:ascii="Times New Roman" w:hAnsi="Times New Roman" w:cs="Times New Roman"/>
          <w:sz w:val="24"/>
          <w:szCs w:val="24"/>
        </w:rPr>
        <w:t xml:space="preserve"> two</w:t>
      </w:r>
      <w:r w:rsidRPr="00FF0F8C">
        <w:rPr>
          <w:rFonts w:ascii="Times New Roman" w:hAnsi="Times New Roman" w:cs="Times New Roman"/>
          <w:sz w:val="24"/>
          <w:szCs w:val="24"/>
        </w:rPr>
        <w:t xml:space="preserve"> moral powers Rawls attributes to persons. If either were the case then the third level of publicity goes unsatisfied. </w:t>
      </w:r>
    </w:p>
    <w:p w:rsidR="004E04D7" w:rsidRPr="00FF0F8C" w:rsidRDefault="00D23CBB" w:rsidP="00D23CBB">
      <w:pPr>
        <w:spacing w:line="360" w:lineRule="auto"/>
        <w:ind w:firstLine="720"/>
        <w:rPr>
          <w:rFonts w:ascii="Times New Roman" w:hAnsi="Times New Roman" w:cs="Times New Roman"/>
          <w:sz w:val="24"/>
          <w:szCs w:val="24"/>
        </w:rPr>
      </w:pPr>
      <w:r>
        <w:rPr>
          <w:rFonts w:ascii="Times New Roman" w:hAnsi="Times New Roman" w:cs="Times New Roman"/>
          <w:sz w:val="24"/>
          <w:szCs w:val="24"/>
        </w:rPr>
        <w:t>We thus find ourselves in a dilemma</w:t>
      </w:r>
      <w:r w:rsidR="003025DA" w:rsidRPr="00FF0F8C">
        <w:rPr>
          <w:rFonts w:ascii="Times New Roman" w:hAnsi="Times New Roman" w:cs="Times New Roman"/>
          <w:sz w:val="24"/>
          <w:szCs w:val="24"/>
        </w:rPr>
        <w:t xml:space="preserve">. If public reason’s content solely consists in the governing conception of justice and its corresponding institutions then public reason will be incomplete. If public reason is incomplete, then its normative and practical functions go unfulfilled. To avoid this, public reason’s content is expanded by including all those considerations </w:t>
      </w:r>
      <w:r w:rsidR="00E50428" w:rsidRPr="00FF0F8C">
        <w:rPr>
          <w:rFonts w:ascii="Times New Roman" w:hAnsi="Times New Roman" w:cs="Times New Roman"/>
          <w:sz w:val="24"/>
          <w:szCs w:val="24"/>
        </w:rPr>
        <w:t xml:space="preserve">that you and </w:t>
      </w:r>
      <w:proofErr w:type="gramStart"/>
      <w:r w:rsidR="00E50428" w:rsidRPr="00FF0F8C">
        <w:rPr>
          <w:rFonts w:ascii="Times New Roman" w:hAnsi="Times New Roman" w:cs="Times New Roman"/>
          <w:sz w:val="24"/>
          <w:szCs w:val="24"/>
        </w:rPr>
        <w:t>me</w:t>
      </w:r>
      <w:proofErr w:type="gramEnd"/>
      <w:r w:rsidR="00E50428" w:rsidRPr="00FF0F8C">
        <w:rPr>
          <w:rFonts w:ascii="Times New Roman" w:hAnsi="Times New Roman" w:cs="Times New Roman"/>
          <w:sz w:val="24"/>
          <w:szCs w:val="24"/>
        </w:rPr>
        <w:t xml:space="preserve"> employ when justifying the governing conception of justice and corresponding institutions</w:t>
      </w:r>
      <w:r w:rsidR="00154833">
        <w:rPr>
          <w:rFonts w:ascii="Times New Roman" w:hAnsi="Times New Roman" w:cs="Times New Roman"/>
          <w:sz w:val="24"/>
          <w:szCs w:val="24"/>
        </w:rPr>
        <w:t>. T</w:t>
      </w:r>
      <w:r w:rsidR="00660F76" w:rsidRPr="00FF0F8C">
        <w:rPr>
          <w:rFonts w:ascii="Times New Roman" w:hAnsi="Times New Roman" w:cs="Times New Roman"/>
          <w:sz w:val="24"/>
          <w:szCs w:val="24"/>
        </w:rPr>
        <w:t>his occurs when the second and third levels of publicity are satisfied</w:t>
      </w:r>
      <w:r w:rsidR="00E50428" w:rsidRPr="00FF0F8C">
        <w:rPr>
          <w:rFonts w:ascii="Times New Roman" w:hAnsi="Times New Roman" w:cs="Times New Roman"/>
          <w:sz w:val="24"/>
          <w:szCs w:val="24"/>
        </w:rPr>
        <w:t>. Such expansion makes public reason complete, and</w:t>
      </w:r>
      <w:r w:rsidR="00CE646B" w:rsidRPr="00FF0F8C">
        <w:rPr>
          <w:rFonts w:ascii="Times New Roman" w:hAnsi="Times New Roman" w:cs="Times New Roman"/>
          <w:sz w:val="24"/>
          <w:szCs w:val="24"/>
        </w:rPr>
        <w:t xml:space="preserve"> thus</w:t>
      </w:r>
      <w:r w:rsidR="00E50428" w:rsidRPr="00FF0F8C">
        <w:rPr>
          <w:rFonts w:ascii="Times New Roman" w:hAnsi="Times New Roman" w:cs="Times New Roman"/>
          <w:sz w:val="24"/>
          <w:szCs w:val="24"/>
        </w:rPr>
        <w:t xml:space="preserve"> allows public reason to fulfill its normative and practical functions. But, it is implausible to think that the second and third levels of publicity can be satisfied due to what we have called the demandingness and diversity problems. As such, we cannot use this method for expanding the content of public reason. In light of this we need a new way of expanding the content of public reason so that public reason is complete </w:t>
      </w:r>
      <w:r w:rsidR="00CE646B" w:rsidRPr="00FF0F8C">
        <w:rPr>
          <w:rFonts w:ascii="Times New Roman" w:hAnsi="Times New Roman" w:cs="Times New Roman"/>
          <w:sz w:val="24"/>
          <w:szCs w:val="24"/>
        </w:rPr>
        <w:t>in a manner that</w:t>
      </w:r>
      <w:r w:rsidR="00E50428" w:rsidRPr="00FF0F8C">
        <w:rPr>
          <w:rFonts w:ascii="Times New Roman" w:hAnsi="Times New Roman" w:cs="Times New Roman"/>
          <w:sz w:val="24"/>
          <w:szCs w:val="24"/>
        </w:rPr>
        <w:t xml:space="preserve"> is consistent with those considerations that motivate the demandingness and diversity problems. The remainder of the pape</w:t>
      </w:r>
      <w:r w:rsidR="008A3906" w:rsidRPr="00FF0F8C">
        <w:rPr>
          <w:rFonts w:ascii="Times New Roman" w:hAnsi="Times New Roman" w:cs="Times New Roman"/>
          <w:sz w:val="24"/>
          <w:szCs w:val="24"/>
        </w:rPr>
        <w:t xml:space="preserve">r proposes such a solution. </w:t>
      </w:r>
    </w:p>
    <w:p w:rsidR="00F91B2B" w:rsidRPr="00FF0F8C" w:rsidRDefault="00F91B2B" w:rsidP="003B189D">
      <w:pPr>
        <w:tabs>
          <w:tab w:val="left" w:pos="5648"/>
        </w:tabs>
        <w:spacing w:line="360" w:lineRule="auto"/>
        <w:rPr>
          <w:rFonts w:ascii="Times New Roman" w:hAnsi="Times New Roman" w:cs="Times New Roman"/>
          <w:sz w:val="24"/>
          <w:szCs w:val="24"/>
        </w:rPr>
      </w:pPr>
    </w:p>
    <w:p w:rsidR="00F91B2B" w:rsidRPr="00FF0F8C" w:rsidRDefault="00F91B2B" w:rsidP="003B189D">
      <w:pPr>
        <w:tabs>
          <w:tab w:val="left" w:pos="5648"/>
        </w:tabs>
        <w:spacing w:line="360" w:lineRule="auto"/>
        <w:rPr>
          <w:rFonts w:ascii="Times New Roman" w:hAnsi="Times New Roman" w:cs="Times New Roman"/>
          <w:sz w:val="24"/>
          <w:szCs w:val="24"/>
        </w:rPr>
      </w:pPr>
      <w:r w:rsidRPr="00FF0F8C">
        <w:rPr>
          <w:rFonts w:ascii="Times New Roman" w:hAnsi="Times New Roman" w:cs="Times New Roman"/>
          <w:sz w:val="24"/>
          <w:szCs w:val="24"/>
        </w:rPr>
        <w:t xml:space="preserve">§4 </w:t>
      </w:r>
      <w:proofErr w:type="gramStart"/>
      <w:r w:rsidR="00DF3B1C" w:rsidRPr="00FF0F8C">
        <w:rPr>
          <w:rFonts w:ascii="Times New Roman" w:hAnsi="Times New Roman" w:cs="Times New Roman"/>
          <w:sz w:val="24"/>
          <w:szCs w:val="24"/>
        </w:rPr>
        <w:t>The</w:t>
      </w:r>
      <w:proofErr w:type="gramEnd"/>
      <w:r w:rsidR="00DF3B1C" w:rsidRPr="00FF0F8C">
        <w:rPr>
          <w:rFonts w:ascii="Times New Roman" w:hAnsi="Times New Roman" w:cs="Times New Roman"/>
          <w:sz w:val="24"/>
          <w:szCs w:val="24"/>
        </w:rPr>
        <w:t xml:space="preserve"> Supreme Court as the Fountain of Public Reason</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The last section </w:t>
      </w:r>
      <w:r w:rsidR="007516F3" w:rsidRPr="00FF0F8C">
        <w:rPr>
          <w:rFonts w:ascii="Times New Roman" w:hAnsi="Times New Roman" w:cs="Times New Roman"/>
          <w:sz w:val="24"/>
          <w:szCs w:val="24"/>
        </w:rPr>
        <w:t>presented</w:t>
      </w:r>
      <w:r w:rsidRPr="00FF0F8C">
        <w:rPr>
          <w:rFonts w:ascii="Times New Roman" w:hAnsi="Times New Roman" w:cs="Times New Roman"/>
          <w:sz w:val="24"/>
          <w:szCs w:val="24"/>
        </w:rPr>
        <w:t xml:space="preserve"> a </w:t>
      </w:r>
      <w:r w:rsidR="00271E13" w:rsidRPr="00FF0F8C">
        <w:rPr>
          <w:rFonts w:ascii="Times New Roman" w:hAnsi="Times New Roman" w:cs="Times New Roman"/>
          <w:sz w:val="24"/>
          <w:szCs w:val="24"/>
        </w:rPr>
        <w:t xml:space="preserve">problem. Rawls’s solution to public reason’s potential incompleteness </w:t>
      </w:r>
      <w:r w:rsidR="00AF0A81" w:rsidRPr="00FF0F8C">
        <w:rPr>
          <w:rFonts w:ascii="Times New Roman" w:hAnsi="Times New Roman" w:cs="Times New Roman"/>
          <w:sz w:val="24"/>
          <w:szCs w:val="24"/>
        </w:rPr>
        <w:t>is to expand</w:t>
      </w:r>
      <w:r w:rsidR="00271E13" w:rsidRPr="00FF0F8C">
        <w:rPr>
          <w:rFonts w:ascii="Times New Roman" w:hAnsi="Times New Roman" w:cs="Times New Roman"/>
          <w:sz w:val="24"/>
          <w:szCs w:val="24"/>
        </w:rPr>
        <w:t xml:space="preserve"> public reason’s content to include all those things you and me say in our justification of the governing conception of justice and corresponding institutions –</w:t>
      </w:r>
      <w:r w:rsidR="00AF0A81" w:rsidRPr="00FF0F8C">
        <w:rPr>
          <w:rFonts w:ascii="Times New Roman" w:hAnsi="Times New Roman" w:cs="Times New Roman"/>
          <w:sz w:val="24"/>
          <w:szCs w:val="24"/>
        </w:rPr>
        <w:t xml:space="preserve"> such considerations are</w:t>
      </w:r>
      <w:r w:rsidR="00687A37" w:rsidRPr="00FF0F8C">
        <w:rPr>
          <w:rFonts w:ascii="Times New Roman" w:hAnsi="Times New Roman" w:cs="Times New Roman"/>
          <w:sz w:val="24"/>
          <w:szCs w:val="24"/>
        </w:rPr>
        <w:t xml:space="preserve"> </w:t>
      </w:r>
      <w:r w:rsidR="001C2D39" w:rsidRPr="00FF0F8C">
        <w:rPr>
          <w:rFonts w:ascii="Times New Roman" w:hAnsi="Times New Roman" w:cs="Times New Roman"/>
          <w:sz w:val="24"/>
          <w:szCs w:val="24"/>
        </w:rPr>
        <w:t>publicly available</w:t>
      </w:r>
      <w:r w:rsidR="00AF0A81" w:rsidRPr="00FF0F8C">
        <w:rPr>
          <w:rFonts w:ascii="Times New Roman" w:hAnsi="Times New Roman" w:cs="Times New Roman"/>
          <w:sz w:val="24"/>
          <w:szCs w:val="24"/>
        </w:rPr>
        <w:t xml:space="preserve"> when the second and third levels of publicity are satisfied. But, we noted, it is implausible to think that the second and third levels of publicity ever will be satisfied due to what we have called the demandingness and diversity problems. Such being the case, we are back to public reason being incomplete, meaning that </w:t>
      </w:r>
      <w:r w:rsidR="006F1936" w:rsidRPr="00FF0F8C">
        <w:rPr>
          <w:rFonts w:ascii="Times New Roman" w:hAnsi="Times New Roman" w:cs="Times New Roman"/>
          <w:sz w:val="24"/>
          <w:szCs w:val="24"/>
        </w:rPr>
        <w:t>its</w:t>
      </w:r>
      <w:r w:rsidR="00AF0A81" w:rsidRPr="00FF0F8C">
        <w:rPr>
          <w:rFonts w:ascii="Times New Roman" w:hAnsi="Times New Roman" w:cs="Times New Roman"/>
          <w:sz w:val="24"/>
          <w:szCs w:val="24"/>
        </w:rPr>
        <w:t xml:space="preserve"> normative and practical functions go unfulfilled. </w:t>
      </w:r>
    </w:p>
    <w:p w:rsidR="00191920" w:rsidRPr="00FF0F8C" w:rsidRDefault="00C375DF" w:rsidP="0081464E">
      <w:pPr>
        <w:spacing w:line="360" w:lineRule="auto"/>
        <w:ind w:firstLine="720"/>
        <w:rPr>
          <w:rFonts w:ascii="Times New Roman" w:hAnsi="Times New Roman" w:cs="Times New Roman"/>
          <w:sz w:val="24"/>
          <w:szCs w:val="24"/>
        </w:rPr>
      </w:pPr>
      <w:r w:rsidRPr="00FC2BA6">
        <w:rPr>
          <w:rFonts w:ascii="Times New Roman" w:hAnsi="Times New Roman" w:cs="Times New Roman"/>
          <w:sz w:val="24"/>
          <w:szCs w:val="24"/>
        </w:rPr>
        <w:lastRenderedPageBreak/>
        <w:t>We now propose a solution to this problem</w:t>
      </w:r>
      <w:r w:rsidR="002971B3" w:rsidRPr="00FC2BA6">
        <w:rPr>
          <w:rFonts w:ascii="Times New Roman" w:hAnsi="Times New Roman" w:cs="Times New Roman"/>
          <w:sz w:val="24"/>
          <w:szCs w:val="24"/>
        </w:rPr>
        <w:t xml:space="preserve">. </w:t>
      </w:r>
      <w:r w:rsidR="00707EFD" w:rsidRPr="00FC2BA6">
        <w:rPr>
          <w:rFonts w:ascii="Times New Roman" w:hAnsi="Times New Roman" w:cs="Times New Roman"/>
          <w:sz w:val="24"/>
          <w:szCs w:val="24"/>
        </w:rPr>
        <w:t>We first solve the</w:t>
      </w:r>
      <w:r w:rsidR="002971B3" w:rsidRPr="00FC2BA6">
        <w:rPr>
          <w:rFonts w:ascii="Times New Roman" w:hAnsi="Times New Roman" w:cs="Times New Roman"/>
          <w:sz w:val="24"/>
          <w:szCs w:val="24"/>
        </w:rPr>
        <w:t xml:space="preserve"> demandingness problem</w:t>
      </w:r>
      <w:r w:rsidR="00E7366D" w:rsidRPr="00FC2BA6">
        <w:rPr>
          <w:rFonts w:ascii="Times New Roman" w:hAnsi="Times New Roman" w:cs="Times New Roman"/>
          <w:sz w:val="24"/>
          <w:szCs w:val="24"/>
        </w:rPr>
        <w:t xml:space="preserve"> in §</w:t>
      </w:r>
      <w:r w:rsidR="00FC2BA6" w:rsidRPr="00FC2BA6">
        <w:rPr>
          <w:rFonts w:ascii="Times New Roman" w:hAnsi="Times New Roman" w:cs="Times New Roman"/>
          <w:sz w:val="24"/>
          <w:szCs w:val="24"/>
        </w:rPr>
        <w:t>§</w:t>
      </w:r>
      <w:r w:rsidR="00E7366D" w:rsidRPr="00FC2BA6">
        <w:rPr>
          <w:rFonts w:ascii="Times New Roman" w:hAnsi="Times New Roman" w:cs="Times New Roman"/>
          <w:sz w:val="24"/>
          <w:szCs w:val="24"/>
        </w:rPr>
        <w:t>4.1</w:t>
      </w:r>
      <w:r w:rsidR="00FC2BA6" w:rsidRPr="00FC2BA6">
        <w:rPr>
          <w:rFonts w:ascii="Times New Roman" w:hAnsi="Times New Roman" w:cs="Times New Roman"/>
          <w:sz w:val="24"/>
          <w:szCs w:val="24"/>
        </w:rPr>
        <w:t>-4.2</w:t>
      </w:r>
      <w:r w:rsidR="002971B3" w:rsidRPr="00FC2BA6">
        <w:rPr>
          <w:rFonts w:ascii="Times New Roman" w:hAnsi="Times New Roman" w:cs="Times New Roman"/>
          <w:sz w:val="24"/>
          <w:szCs w:val="24"/>
        </w:rPr>
        <w:t xml:space="preserve"> by </w:t>
      </w:r>
      <w:r w:rsidR="00427A7A" w:rsidRPr="00FC2BA6">
        <w:rPr>
          <w:rFonts w:ascii="Times New Roman" w:hAnsi="Times New Roman" w:cs="Times New Roman"/>
          <w:sz w:val="24"/>
          <w:szCs w:val="24"/>
        </w:rPr>
        <w:t>articulating</w:t>
      </w:r>
      <w:r w:rsidR="00707EFD" w:rsidRPr="00FC2BA6">
        <w:rPr>
          <w:rFonts w:ascii="Times New Roman" w:hAnsi="Times New Roman" w:cs="Times New Roman"/>
          <w:sz w:val="24"/>
          <w:szCs w:val="24"/>
        </w:rPr>
        <w:t xml:space="preserve"> a new account of the source of public reason’s content</w:t>
      </w:r>
      <w:r w:rsidR="0081464E" w:rsidRPr="00FC2BA6">
        <w:rPr>
          <w:rFonts w:ascii="Times New Roman" w:hAnsi="Times New Roman" w:cs="Times New Roman"/>
          <w:sz w:val="24"/>
          <w:szCs w:val="24"/>
        </w:rPr>
        <w:t xml:space="preserve">. </w:t>
      </w:r>
      <w:r w:rsidR="004C40F4" w:rsidRPr="00FC2BA6">
        <w:rPr>
          <w:rFonts w:ascii="Times New Roman" w:hAnsi="Times New Roman" w:cs="Times New Roman"/>
          <w:sz w:val="24"/>
          <w:szCs w:val="24"/>
        </w:rPr>
        <w:t>According to the forthcoming proposal</w:t>
      </w:r>
      <w:r w:rsidR="004C40F4" w:rsidRPr="00FF0F8C">
        <w:rPr>
          <w:rFonts w:ascii="Times New Roman" w:hAnsi="Times New Roman" w:cs="Times New Roman"/>
          <w:sz w:val="24"/>
          <w:szCs w:val="24"/>
        </w:rPr>
        <w:t>, the</w:t>
      </w:r>
      <w:r w:rsidR="002971B3" w:rsidRPr="00FF0F8C">
        <w:rPr>
          <w:rFonts w:ascii="Times New Roman" w:hAnsi="Times New Roman" w:cs="Times New Roman"/>
          <w:sz w:val="24"/>
          <w:szCs w:val="24"/>
        </w:rPr>
        <w:t xml:space="preserve"> content of public reason is </w:t>
      </w:r>
      <w:r w:rsidR="00707EFD" w:rsidRPr="00FF0F8C">
        <w:rPr>
          <w:rFonts w:ascii="Times New Roman" w:hAnsi="Times New Roman" w:cs="Times New Roman"/>
          <w:sz w:val="24"/>
          <w:szCs w:val="24"/>
        </w:rPr>
        <w:t xml:space="preserve">not exogenously fixed by how you and </w:t>
      </w:r>
      <w:proofErr w:type="gramStart"/>
      <w:r w:rsidR="00707EFD" w:rsidRPr="00FF0F8C">
        <w:rPr>
          <w:rFonts w:ascii="Times New Roman" w:hAnsi="Times New Roman" w:cs="Times New Roman"/>
          <w:sz w:val="24"/>
          <w:szCs w:val="24"/>
        </w:rPr>
        <w:t>me</w:t>
      </w:r>
      <w:proofErr w:type="gramEnd"/>
      <w:r w:rsidR="00707EFD" w:rsidRPr="00FF0F8C">
        <w:rPr>
          <w:rFonts w:ascii="Times New Roman" w:hAnsi="Times New Roman" w:cs="Times New Roman"/>
          <w:sz w:val="24"/>
          <w:szCs w:val="24"/>
        </w:rPr>
        <w:t xml:space="preserve"> </w:t>
      </w:r>
      <w:r w:rsidR="0081464E" w:rsidRPr="00FF0F8C">
        <w:rPr>
          <w:rFonts w:ascii="Times New Roman" w:hAnsi="Times New Roman" w:cs="Times New Roman"/>
          <w:sz w:val="24"/>
          <w:szCs w:val="24"/>
        </w:rPr>
        <w:t xml:space="preserve">justify </w:t>
      </w:r>
      <w:r w:rsidR="00707EFD" w:rsidRPr="00FF0F8C">
        <w:rPr>
          <w:rFonts w:ascii="Times New Roman" w:hAnsi="Times New Roman" w:cs="Times New Roman"/>
          <w:sz w:val="24"/>
          <w:szCs w:val="24"/>
        </w:rPr>
        <w:t>the governing conception of justice and corresponding institutions, merely hoping</w:t>
      </w:r>
      <w:r w:rsidR="002971B3" w:rsidRPr="00FF0F8C">
        <w:rPr>
          <w:rFonts w:ascii="Times New Roman" w:hAnsi="Times New Roman" w:cs="Times New Roman"/>
          <w:sz w:val="24"/>
          <w:szCs w:val="24"/>
        </w:rPr>
        <w:t xml:space="preserve"> that citizens</w:t>
      </w:r>
      <w:r w:rsidR="00032D02" w:rsidRPr="00FF0F8C">
        <w:rPr>
          <w:rFonts w:ascii="Times New Roman" w:hAnsi="Times New Roman" w:cs="Times New Roman"/>
          <w:sz w:val="24"/>
          <w:szCs w:val="24"/>
        </w:rPr>
        <w:t xml:space="preserve"> </w:t>
      </w:r>
      <w:r w:rsidR="00707EFD" w:rsidRPr="00FF0F8C">
        <w:rPr>
          <w:rFonts w:ascii="Times New Roman" w:hAnsi="Times New Roman" w:cs="Times New Roman"/>
          <w:sz w:val="24"/>
          <w:szCs w:val="24"/>
        </w:rPr>
        <w:t xml:space="preserve">then </w:t>
      </w:r>
      <w:r w:rsidR="002971B3" w:rsidRPr="00FF0F8C">
        <w:rPr>
          <w:rFonts w:ascii="Times New Roman" w:hAnsi="Times New Roman" w:cs="Times New Roman"/>
          <w:sz w:val="24"/>
          <w:szCs w:val="24"/>
        </w:rPr>
        <w:t xml:space="preserve">adopt the requisite beliefs. Instead, the content of public reason endogenously grows via social institutions, giving rise to a body of </w:t>
      </w:r>
      <w:r w:rsidR="00707EFD" w:rsidRPr="00FF0F8C">
        <w:rPr>
          <w:rFonts w:ascii="Times New Roman" w:hAnsi="Times New Roman" w:cs="Times New Roman"/>
          <w:sz w:val="24"/>
          <w:szCs w:val="24"/>
        </w:rPr>
        <w:t>shared considerations that can then be used in public discourse</w:t>
      </w:r>
      <w:r w:rsidR="002971B3" w:rsidRPr="00FF0F8C">
        <w:rPr>
          <w:rFonts w:ascii="Times New Roman" w:hAnsi="Times New Roman" w:cs="Times New Roman"/>
          <w:sz w:val="24"/>
          <w:szCs w:val="24"/>
        </w:rPr>
        <w:t>. In other words, a complete set of public reasons cannot be presumed to exist</w:t>
      </w:r>
      <w:r w:rsidR="004C40F4" w:rsidRPr="00FF0F8C">
        <w:rPr>
          <w:rFonts w:ascii="Times New Roman" w:hAnsi="Times New Roman" w:cs="Times New Roman"/>
          <w:sz w:val="24"/>
          <w:szCs w:val="24"/>
        </w:rPr>
        <w:t xml:space="preserve"> (as Rawls’s proposal examined in the last two sections </w:t>
      </w:r>
      <w:r w:rsidR="00BC6AF8" w:rsidRPr="00FF0F8C">
        <w:rPr>
          <w:rFonts w:ascii="Times New Roman" w:hAnsi="Times New Roman" w:cs="Times New Roman"/>
          <w:sz w:val="24"/>
          <w:szCs w:val="24"/>
        </w:rPr>
        <w:t>does</w:t>
      </w:r>
      <w:r w:rsidR="004C40F4" w:rsidRPr="00FF0F8C">
        <w:rPr>
          <w:rFonts w:ascii="Times New Roman" w:hAnsi="Times New Roman" w:cs="Times New Roman"/>
          <w:sz w:val="24"/>
          <w:szCs w:val="24"/>
        </w:rPr>
        <w:t>)</w:t>
      </w:r>
      <w:r w:rsidR="002971B3" w:rsidRPr="00FF0F8C">
        <w:rPr>
          <w:rFonts w:ascii="Times New Roman" w:hAnsi="Times New Roman" w:cs="Times New Roman"/>
          <w:sz w:val="24"/>
          <w:szCs w:val="24"/>
        </w:rPr>
        <w:t xml:space="preserve">, but </w:t>
      </w:r>
      <w:r w:rsidR="0081464E" w:rsidRPr="00FF0F8C">
        <w:rPr>
          <w:rFonts w:ascii="Times New Roman" w:hAnsi="Times New Roman" w:cs="Times New Roman"/>
          <w:sz w:val="24"/>
          <w:szCs w:val="24"/>
        </w:rPr>
        <w:t xml:space="preserve">rather </w:t>
      </w:r>
      <w:r w:rsidR="002971B3" w:rsidRPr="00FF0F8C">
        <w:rPr>
          <w:rFonts w:ascii="Times New Roman" w:hAnsi="Times New Roman" w:cs="Times New Roman"/>
          <w:sz w:val="24"/>
          <w:szCs w:val="24"/>
        </w:rPr>
        <w:t>must be constructed.</w:t>
      </w:r>
      <w:r w:rsidR="00707EFD" w:rsidRPr="00FF0F8C">
        <w:rPr>
          <w:rFonts w:ascii="Times New Roman" w:hAnsi="Times New Roman" w:cs="Times New Roman"/>
          <w:sz w:val="24"/>
          <w:szCs w:val="24"/>
        </w:rPr>
        <w:t xml:space="preserve"> </w:t>
      </w:r>
    </w:p>
    <w:p w:rsidR="0081464E" w:rsidRPr="00FF0F8C" w:rsidRDefault="00707EFD" w:rsidP="0081464E">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But what social institutions</w:t>
      </w:r>
      <w:r w:rsidR="00257E3A" w:rsidRPr="00FF0F8C">
        <w:rPr>
          <w:rFonts w:ascii="Times New Roman" w:hAnsi="Times New Roman" w:cs="Times New Roman"/>
          <w:sz w:val="24"/>
          <w:szCs w:val="24"/>
        </w:rPr>
        <w:t xml:space="preserve"> specifically</w:t>
      </w:r>
      <w:r w:rsidRPr="00FF0F8C">
        <w:rPr>
          <w:rFonts w:ascii="Times New Roman" w:hAnsi="Times New Roman" w:cs="Times New Roman"/>
          <w:sz w:val="24"/>
          <w:szCs w:val="24"/>
        </w:rPr>
        <w:t xml:space="preserve"> construct this complete set of public reasons?</w:t>
      </w:r>
      <w:r w:rsidR="002971B3" w:rsidRPr="00FF0F8C">
        <w:rPr>
          <w:rFonts w:ascii="Times New Roman" w:hAnsi="Times New Roman" w:cs="Times New Roman"/>
          <w:sz w:val="24"/>
          <w:szCs w:val="24"/>
        </w:rPr>
        <w:t xml:space="preserve"> </w:t>
      </w:r>
      <w:r w:rsidR="002971B3" w:rsidRPr="00FF0F8C">
        <w:rPr>
          <w:rFonts w:ascii="Times New Roman" w:hAnsi="Times New Roman" w:cs="Times New Roman"/>
          <w:i/>
          <w:sz w:val="24"/>
          <w:szCs w:val="24"/>
        </w:rPr>
        <w:t>Contra</w:t>
      </w:r>
      <w:r w:rsidR="002971B3" w:rsidRPr="00FF0F8C">
        <w:rPr>
          <w:rFonts w:ascii="Times New Roman" w:hAnsi="Times New Roman" w:cs="Times New Roman"/>
          <w:sz w:val="24"/>
          <w:szCs w:val="24"/>
        </w:rPr>
        <w:t xml:space="preserve"> Rawls, rather than the Supreme Court merely acting as the </w:t>
      </w:r>
      <w:r w:rsidR="002971B3" w:rsidRPr="00FF0F8C">
        <w:rPr>
          <w:rFonts w:ascii="Times New Roman" w:hAnsi="Times New Roman" w:cs="Times New Roman"/>
          <w:i/>
          <w:sz w:val="24"/>
          <w:szCs w:val="24"/>
        </w:rPr>
        <w:t>exemplar</w:t>
      </w:r>
      <w:r w:rsidR="002971B3" w:rsidRPr="00FF0F8C">
        <w:rPr>
          <w:rFonts w:ascii="Times New Roman" w:hAnsi="Times New Roman" w:cs="Times New Roman"/>
          <w:sz w:val="24"/>
          <w:szCs w:val="24"/>
        </w:rPr>
        <w:t xml:space="preserve"> of an already existing set of public reasons, the Supreme Court also acts as a </w:t>
      </w:r>
      <w:r w:rsidR="002971B3" w:rsidRPr="00FF0F8C">
        <w:rPr>
          <w:rFonts w:ascii="Times New Roman" w:hAnsi="Times New Roman" w:cs="Times New Roman"/>
          <w:i/>
          <w:sz w:val="24"/>
          <w:szCs w:val="24"/>
        </w:rPr>
        <w:t xml:space="preserve">fountain </w:t>
      </w:r>
      <w:r w:rsidR="002971B3" w:rsidRPr="00FF0F8C">
        <w:rPr>
          <w:rFonts w:ascii="Times New Roman" w:hAnsi="Times New Roman" w:cs="Times New Roman"/>
          <w:sz w:val="24"/>
          <w:szCs w:val="24"/>
        </w:rPr>
        <w:t xml:space="preserve">of public reason by developing a set of </w:t>
      </w:r>
      <w:r w:rsidR="00B36A3B" w:rsidRPr="00FF0F8C">
        <w:rPr>
          <w:rFonts w:ascii="Times New Roman" w:hAnsi="Times New Roman" w:cs="Times New Roman"/>
          <w:sz w:val="24"/>
          <w:szCs w:val="24"/>
        </w:rPr>
        <w:t>considerations</w:t>
      </w:r>
      <w:r w:rsidR="002971B3" w:rsidRPr="00FF0F8C">
        <w:rPr>
          <w:rFonts w:ascii="Times New Roman" w:hAnsi="Times New Roman" w:cs="Times New Roman"/>
          <w:sz w:val="24"/>
          <w:szCs w:val="24"/>
        </w:rPr>
        <w:t xml:space="preserve"> citizens may appeal to in order to adjudicate their disputes in the public sphere in a manner consistent with the </w:t>
      </w:r>
      <w:r w:rsidRPr="00FF0F8C">
        <w:rPr>
          <w:rFonts w:ascii="Times New Roman" w:hAnsi="Times New Roman" w:cs="Times New Roman"/>
          <w:sz w:val="24"/>
          <w:szCs w:val="24"/>
        </w:rPr>
        <w:t>demands</w:t>
      </w:r>
      <w:r w:rsidR="002971B3" w:rsidRPr="00FF0F8C">
        <w:rPr>
          <w:rFonts w:ascii="Times New Roman" w:hAnsi="Times New Roman" w:cs="Times New Roman"/>
          <w:sz w:val="24"/>
          <w:szCs w:val="24"/>
        </w:rPr>
        <w:t xml:space="preserve"> of public reason. As citizens come to adopt this common set of </w:t>
      </w:r>
      <w:r w:rsidR="006965D6" w:rsidRPr="00FF0F8C">
        <w:rPr>
          <w:rFonts w:ascii="Times New Roman" w:hAnsi="Times New Roman" w:cs="Times New Roman"/>
          <w:sz w:val="24"/>
          <w:szCs w:val="24"/>
        </w:rPr>
        <w:t>considerations</w:t>
      </w:r>
      <w:r w:rsidR="002971B3" w:rsidRPr="00FF0F8C">
        <w:rPr>
          <w:rFonts w:ascii="Times New Roman" w:hAnsi="Times New Roman" w:cs="Times New Roman"/>
          <w:sz w:val="24"/>
          <w:szCs w:val="24"/>
        </w:rPr>
        <w:t xml:space="preserve"> we slowly creep towards complete public reason, </w:t>
      </w:r>
      <w:r w:rsidR="00E13671" w:rsidRPr="00FF0F8C">
        <w:rPr>
          <w:rFonts w:ascii="Times New Roman" w:hAnsi="Times New Roman" w:cs="Times New Roman"/>
          <w:sz w:val="24"/>
          <w:szCs w:val="24"/>
        </w:rPr>
        <w:t>allowing public reason to then serve its normative and practical functions</w:t>
      </w:r>
      <w:r w:rsidR="002971B3" w:rsidRPr="00FF0F8C">
        <w:rPr>
          <w:rFonts w:ascii="Times New Roman" w:hAnsi="Times New Roman" w:cs="Times New Roman"/>
          <w:sz w:val="24"/>
          <w:szCs w:val="24"/>
        </w:rPr>
        <w:t xml:space="preserve">. </w:t>
      </w:r>
      <w:r w:rsidR="00FC2BA6">
        <w:rPr>
          <w:rFonts w:ascii="Times New Roman" w:hAnsi="Times New Roman" w:cs="Times New Roman"/>
          <w:sz w:val="24"/>
          <w:szCs w:val="24"/>
        </w:rPr>
        <w:t>§4.3</w:t>
      </w:r>
      <w:r w:rsidR="0081464E" w:rsidRPr="00FF0F8C">
        <w:rPr>
          <w:rFonts w:ascii="Times New Roman" w:hAnsi="Times New Roman" w:cs="Times New Roman"/>
          <w:sz w:val="24"/>
          <w:szCs w:val="24"/>
        </w:rPr>
        <w:t xml:space="preserve"> then</w:t>
      </w:r>
      <w:r w:rsidR="002971B3" w:rsidRPr="00FF0F8C">
        <w:rPr>
          <w:rFonts w:ascii="Times New Roman" w:hAnsi="Times New Roman" w:cs="Times New Roman"/>
          <w:sz w:val="24"/>
          <w:szCs w:val="24"/>
        </w:rPr>
        <w:t xml:space="preserve"> complicates </w:t>
      </w:r>
      <w:r w:rsidRPr="00FF0F8C">
        <w:rPr>
          <w:rFonts w:ascii="Times New Roman" w:hAnsi="Times New Roman" w:cs="Times New Roman"/>
          <w:sz w:val="24"/>
          <w:szCs w:val="24"/>
        </w:rPr>
        <w:t>this</w:t>
      </w:r>
      <w:r w:rsidR="002971B3" w:rsidRPr="00FF0F8C">
        <w:rPr>
          <w:rFonts w:ascii="Times New Roman" w:hAnsi="Times New Roman" w:cs="Times New Roman"/>
          <w:sz w:val="24"/>
          <w:szCs w:val="24"/>
        </w:rPr>
        <w:t xml:space="preserve"> </w:t>
      </w:r>
      <w:r w:rsidR="00D4231C" w:rsidRPr="00FF0F8C">
        <w:rPr>
          <w:rFonts w:ascii="Times New Roman" w:hAnsi="Times New Roman" w:cs="Times New Roman"/>
          <w:sz w:val="24"/>
          <w:szCs w:val="24"/>
        </w:rPr>
        <w:t>proposal</w:t>
      </w:r>
      <w:r w:rsidR="002971B3" w:rsidRPr="00FF0F8C">
        <w:rPr>
          <w:rFonts w:ascii="Times New Roman" w:hAnsi="Times New Roman" w:cs="Times New Roman"/>
          <w:sz w:val="24"/>
          <w:szCs w:val="24"/>
        </w:rPr>
        <w:t xml:space="preserve"> in order to solve the diversity problem.</w:t>
      </w:r>
    </w:p>
    <w:p w:rsidR="00992AD2" w:rsidRPr="00FF0F8C" w:rsidRDefault="00992AD2" w:rsidP="00992AD2">
      <w:pPr>
        <w:spacing w:line="360" w:lineRule="auto"/>
        <w:rPr>
          <w:rFonts w:ascii="Times New Roman" w:hAnsi="Times New Roman" w:cs="Times New Roman"/>
          <w:sz w:val="24"/>
          <w:szCs w:val="24"/>
        </w:rPr>
      </w:pPr>
    </w:p>
    <w:p w:rsidR="00992AD2" w:rsidRPr="00FC2BA6" w:rsidRDefault="00992AD2" w:rsidP="00992AD2">
      <w:pPr>
        <w:spacing w:line="360" w:lineRule="auto"/>
        <w:rPr>
          <w:rFonts w:ascii="Times New Roman" w:hAnsi="Times New Roman" w:cs="Times New Roman"/>
          <w:sz w:val="24"/>
          <w:szCs w:val="24"/>
        </w:rPr>
      </w:pPr>
      <w:r w:rsidRPr="00FF0F8C">
        <w:rPr>
          <w:rFonts w:ascii="Times New Roman" w:hAnsi="Times New Roman" w:cs="Times New Roman"/>
          <w:sz w:val="24"/>
          <w:szCs w:val="24"/>
        </w:rPr>
        <w:t xml:space="preserve">4.1 </w:t>
      </w:r>
      <w:r w:rsidR="00FC2BA6">
        <w:rPr>
          <w:rFonts w:ascii="Times New Roman" w:hAnsi="Times New Roman" w:cs="Times New Roman"/>
          <w:i/>
          <w:sz w:val="24"/>
          <w:szCs w:val="24"/>
        </w:rPr>
        <w:t>The Basic Model</w:t>
      </w:r>
      <w:r w:rsidR="00FC2BA6">
        <w:rPr>
          <w:rFonts w:ascii="Times New Roman" w:hAnsi="Times New Roman" w:cs="Times New Roman"/>
          <w:sz w:val="24"/>
          <w:szCs w:val="24"/>
        </w:rPr>
        <w:t xml:space="preserve">. </w:t>
      </w:r>
    </w:p>
    <w:p w:rsidR="006B5449" w:rsidRPr="00FF0F8C" w:rsidRDefault="006B5449" w:rsidP="006B5449">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The demandingness problem says it is unlikely that citizens like Althea have considered views about complex social scientific considerations – the kinds of which are required by the second level of publicity – nor is she likely to have considered views about more abstract philosophical matte</w:t>
      </w:r>
      <w:r w:rsidR="00257E3A" w:rsidRPr="00FF0F8C">
        <w:rPr>
          <w:rFonts w:ascii="Times New Roman" w:hAnsi="Times New Roman" w:cs="Times New Roman"/>
          <w:sz w:val="24"/>
          <w:szCs w:val="24"/>
        </w:rPr>
        <w:t>r</w:t>
      </w:r>
      <w:r w:rsidRPr="00FF0F8C">
        <w:rPr>
          <w:rFonts w:ascii="Times New Roman" w:hAnsi="Times New Roman" w:cs="Times New Roman"/>
          <w:sz w:val="24"/>
          <w:szCs w:val="24"/>
        </w:rPr>
        <w:t xml:space="preserve">s – as required by the third level of publicity. Not </w:t>
      </w:r>
      <w:proofErr w:type="gramStart"/>
      <w:r w:rsidRPr="00FF0F8C">
        <w:rPr>
          <w:rFonts w:ascii="Times New Roman" w:hAnsi="Times New Roman" w:cs="Times New Roman"/>
          <w:sz w:val="24"/>
          <w:szCs w:val="24"/>
        </w:rPr>
        <w:t>that such citizens</w:t>
      </w:r>
      <w:proofErr w:type="gramEnd"/>
      <w:r w:rsidRPr="00FF0F8C">
        <w:rPr>
          <w:rFonts w:ascii="Times New Roman" w:hAnsi="Times New Roman" w:cs="Times New Roman"/>
          <w:sz w:val="24"/>
          <w:szCs w:val="24"/>
        </w:rPr>
        <w:t xml:space="preserve"> are opposed to having </w:t>
      </w:r>
      <w:r w:rsidR="00257E3A" w:rsidRPr="00FF0F8C">
        <w:rPr>
          <w:rFonts w:ascii="Times New Roman" w:hAnsi="Times New Roman" w:cs="Times New Roman"/>
          <w:sz w:val="24"/>
          <w:szCs w:val="24"/>
        </w:rPr>
        <w:t>these kinds of</w:t>
      </w:r>
      <w:r w:rsidRPr="00FF0F8C">
        <w:rPr>
          <w:rFonts w:ascii="Times New Roman" w:hAnsi="Times New Roman" w:cs="Times New Roman"/>
          <w:sz w:val="24"/>
          <w:szCs w:val="24"/>
        </w:rPr>
        <w:t xml:space="preserve"> commitments; they just have not worked them all out. But how do citizens acquire such commitments when they have no strong, foundational </w:t>
      </w:r>
      <w:r w:rsidR="00257E3A" w:rsidRPr="00FF0F8C">
        <w:rPr>
          <w:rFonts w:ascii="Times New Roman" w:hAnsi="Times New Roman" w:cs="Times New Roman"/>
          <w:sz w:val="24"/>
          <w:szCs w:val="24"/>
        </w:rPr>
        <w:t>beliefs about such matters</w:t>
      </w:r>
      <w:r w:rsidRPr="00FF0F8C">
        <w:rPr>
          <w:rFonts w:ascii="Times New Roman" w:hAnsi="Times New Roman" w:cs="Times New Roman"/>
          <w:sz w:val="24"/>
          <w:szCs w:val="24"/>
        </w:rPr>
        <w:t xml:space="preserve"> </w:t>
      </w:r>
      <w:r w:rsidR="00CE621D" w:rsidRPr="00FF0F8C">
        <w:rPr>
          <w:rFonts w:ascii="Times New Roman" w:hAnsi="Times New Roman" w:cs="Times New Roman"/>
          <w:sz w:val="24"/>
          <w:szCs w:val="24"/>
        </w:rPr>
        <w:t>in the first place</w:t>
      </w:r>
      <w:r w:rsidRPr="00FF0F8C">
        <w:rPr>
          <w:rFonts w:ascii="Times New Roman" w:hAnsi="Times New Roman" w:cs="Times New Roman"/>
          <w:sz w:val="24"/>
          <w:szCs w:val="24"/>
        </w:rPr>
        <w:t xml:space="preserve">? Moreover, how </w:t>
      </w:r>
      <w:r w:rsidR="006E1C77" w:rsidRPr="00FF0F8C">
        <w:rPr>
          <w:rFonts w:ascii="Times New Roman" w:hAnsi="Times New Roman" w:cs="Times New Roman"/>
          <w:sz w:val="24"/>
          <w:szCs w:val="24"/>
        </w:rPr>
        <w:t>do</w:t>
      </w:r>
      <w:r w:rsidRPr="00FF0F8C">
        <w:rPr>
          <w:rFonts w:ascii="Times New Roman" w:hAnsi="Times New Roman" w:cs="Times New Roman"/>
          <w:sz w:val="24"/>
          <w:szCs w:val="24"/>
        </w:rPr>
        <w:t xml:space="preserve"> they acquire the </w:t>
      </w:r>
      <w:r w:rsidRPr="00FF0F8C">
        <w:rPr>
          <w:rFonts w:ascii="Times New Roman" w:hAnsi="Times New Roman" w:cs="Times New Roman"/>
          <w:i/>
          <w:sz w:val="24"/>
          <w:szCs w:val="24"/>
        </w:rPr>
        <w:t>same</w:t>
      </w:r>
      <w:r w:rsidRPr="00FF0F8C">
        <w:rPr>
          <w:rFonts w:ascii="Times New Roman" w:hAnsi="Times New Roman" w:cs="Times New Roman"/>
          <w:sz w:val="24"/>
          <w:szCs w:val="24"/>
        </w:rPr>
        <w:t xml:space="preserve"> commitments that their fellow</w:t>
      </w:r>
      <w:r w:rsidR="00257E3A" w:rsidRPr="00FF0F8C">
        <w:rPr>
          <w:rFonts w:ascii="Times New Roman" w:hAnsi="Times New Roman" w:cs="Times New Roman"/>
          <w:sz w:val="24"/>
          <w:szCs w:val="24"/>
        </w:rPr>
        <w:t xml:space="preserve"> under-informed</w:t>
      </w:r>
      <w:r w:rsidRPr="00FF0F8C">
        <w:rPr>
          <w:rFonts w:ascii="Times New Roman" w:hAnsi="Times New Roman" w:cs="Times New Roman"/>
          <w:sz w:val="24"/>
          <w:szCs w:val="24"/>
        </w:rPr>
        <w:t xml:space="preserve"> citizens acquire in order to generate a set of public reasons shared by all? Here we are concerned with how citizens afflicted by the demandingness problem acquire the kinds of commitments required by the second and third levels of publicity. For now we set aside</w:t>
      </w:r>
      <w:r w:rsidR="00257E3A" w:rsidRPr="00FF0F8C">
        <w:rPr>
          <w:rFonts w:ascii="Times New Roman" w:hAnsi="Times New Roman" w:cs="Times New Roman"/>
          <w:sz w:val="24"/>
          <w:szCs w:val="24"/>
        </w:rPr>
        <w:t xml:space="preserve"> those</w:t>
      </w:r>
      <w:r w:rsidRPr="00FF0F8C">
        <w:rPr>
          <w:rFonts w:ascii="Times New Roman" w:hAnsi="Times New Roman" w:cs="Times New Roman"/>
          <w:sz w:val="24"/>
          <w:szCs w:val="24"/>
        </w:rPr>
        <w:t xml:space="preserve"> citizens who do have considered commitments that might be at odds with those included</w:t>
      </w:r>
      <w:r w:rsidR="00E86CD4">
        <w:rPr>
          <w:rFonts w:ascii="Times New Roman" w:hAnsi="Times New Roman" w:cs="Times New Roman"/>
          <w:sz w:val="24"/>
          <w:szCs w:val="24"/>
        </w:rPr>
        <w:t xml:space="preserve"> in </w:t>
      </w:r>
      <w:r w:rsidR="00E86CD4">
        <w:rPr>
          <w:rFonts w:ascii="Times New Roman" w:hAnsi="Times New Roman" w:cs="Times New Roman"/>
          <w:sz w:val="24"/>
          <w:szCs w:val="24"/>
        </w:rPr>
        <w:lastRenderedPageBreak/>
        <w:t>the set of public reasons. T</w:t>
      </w:r>
      <w:r w:rsidRPr="00FF0F8C">
        <w:rPr>
          <w:rFonts w:ascii="Times New Roman" w:hAnsi="Times New Roman" w:cs="Times New Roman"/>
          <w:sz w:val="24"/>
          <w:szCs w:val="24"/>
        </w:rPr>
        <w:t xml:space="preserve">hat is, we set aside in this </w:t>
      </w:r>
      <w:r w:rsidR="0053679A" w:rsidRPr="00FF0F8C">
        <w:rPr>
          <w:rFonts w:ascii="Times New Roman" w:hAnsi="Times New Roman" w:cs="Times New Roman"/>
          <w:sz w:val="24"/>
          <w:szCs w:val="24"/>
        </w:rPr>
        <w:t>sub</w:t>
      </w:r>
      <w:r w:rsidRPr="00FF0F8C">
        <w:rPr>
          <w:rFonts w:ascii="Times New Roman" w:hAnsi="Times New Roman" w:cs="Times New Roman"/>
          <w:sz w:val="24"/>
          <w:szCs w:val="24"/>
        </w:rPr>
        <w:t>section</w:t>
      </w:r>
      <w:r w:rsidR="007310C9">
        <w:rPr>
          <w:rFonts w:ascii="Times New Roman" w:hAnsi="Times New Roman" w:cs="Times New Roman"/>
          <w:sz w:val="24"/>
          <w:szCs w:val="24"/>
        </w:rPr>
        <w:t xml:space="preserve"> and the next</w:t>
      </w:r>
      <w:r w:rsidRPr="00FF0F8C">
        <w:rPr>
          <w:rFonts w:ascii="Times New Roman" w:hAnsi="Times New Roman" w:cs="Times New Roman"/>
          <w:sz w:val="24"/>
          <w:szCs w:val="24"/>
        </w:rPr>
        <w:t xml:space="preserve"> those citizens giving rise to the diversity problem.</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Relevant here is work on the coordinating function of law generally, and the coordinating </w:t>
      </w:r>
      <w:proofErr w:type="gramStart"/>
      <w:r w:rsidRPr="00FF0F8C">
        <w:rPr>
          <w:rFonts w:ascii="Times New Roman" w:hAnsi="Times New Roman" w:cs="Times New Roman"/>
          <w:sz w:val="24"/>
          <w:szCs w:val="24"/>
        </w:rPr>
        <w:t>function</w:t>
      </w:r>
      <w:proofErr w:type="gramEnd"/>
      <w:r w:rsidRPr="00FF0F8C">
        <w:rPr>
          <w:rFonts w:ascii="Times New Roman" w:hAnsi="Times New Roman" w:cs="Times New Roman"/>
          <w:sz w:val="24"/>
          <w:szCs w:val="24"/>
        </w:rPr>
        <w:t xml:space="preserve"> of constitutions </w:t>
      </w:r>
      <w:r w:rsidR="00CF5EC5" w:rsidRPr="00FF0F8C">
        <w:rPr>
          <w:rFonts w:ascii="Times New Roman" w:hAnsi="Times New Roman" w:cs="Times New Roman"/>
          <w:sz w:val="24"/>
          <w:szCs w:val="24"/>
        </w:rPr>
        <w:t>in particular</w:t>
      </w:r>
      <w:r w:rsidRPr="00FF0F8C">
        <w:rPr>
          <w:rFonts w:ascii="Times New Roman" w:hAnsi="Times New Roman" w:cs="Times New Roman"/>
          <w:sz w:val="24"/>
          <w:szCs w:val="24"/>
        </w:rPr>
        <w:t xml:space="preserve">. </w:t>
      </w:r>
      <w:r w:rsidR="0081464E" w:rsidRPr="00FF0F8C">
        <w:rPr>
          <w:rFonts w:ascii="Times New Roman" w:hAnsi="Times New Roman" w:cs="Times New Roman"/>
          <w:sz w:val="24"/>
          <w:szCs w:val="24"/>
        </w:rPr>
        <w:t xml:space="preserve">Gillian </w:t>
      </w:r>
      <w:r w:rsidRPr="00FF0F8C">
        <w:rPr>
          <w:rFonts w:ascii="Times New Roman" w:hAnsi="Times New Roman" w:cs="Times New Roman"/>
          <w:sz w:val="24"/>
          <w:szCs w:val="24"/>
        </w:rPr>
        <w:t xml:space="preserve">Hadfield and </w:t>
      </w:r>
      <w:r w:rsidR="0081464E" w:rsidRPr="00FF0F8C">
        <w:rPr>
          <w:rFonts w:ascii="Times New Roman" w:hAnsi="Times New Roman" w:cs="Times New Roman"/>
          <w:sz w:val="24"/>
          <w:szCs w:val="24"/>
        </w:rPr>
        <w:t xml:space="preserve">Barry </w:t>
      </w:r>
      <w:r w:rsidRPr="00FF0F8C">
        <w:rPr>
          <w:rFonts w:ascii="Times New Roman" w:hAnsi="Times New Roman" w:cs="Times New Roman"/>
          <w:sz w:val="24"/>
          <w:szCs w:val="24"/>
        </w:rPr>
        <w:t xml:space="preserve">Weingast develop a model showing how constitutions can coordinate decentralized groups of enforcers to enforce behavioral </w:t>
      </w:r>
      <w:r w:rsidR="00305419" w:rsidRPr="00FF0F8C">
        <w:rPr>
          <w:rFonts w:ascii="Times New Roman" w:hAnsi="Times New Roman" w:cs="Times New Roman"/>
          <w:sz w:val="24"/>
          <w:szCs w:val="24"/>
        </w:rPr>
        <w:t>constraints</w:t>
      </w:r>
      <w:r w:rsidRPr="00FF0F8C">
        <w:rPr>
          <w:rFonts w:ascii="Times New Roman" w:hAnsi="Times New Roman" w:cs="Times New Roman"/>
          <w:sz w:val="24"/>
          <w:szCs w:val="24"/>
        </w:rPr>
        <w:t xml:space="preserve"> on otherwise unconstrained political actors</w:t>
      </w:r>
      <w:r w:rsidR="00762633">
        <w:rPr>
          <w:rFonts w:ascii="Times New Roman" w:hAnsi="Times New Roman" w:cs="Times New Roman"/>
          <w:sz w:val="24"/>
          <w:szCs w:val="24"/>
        </w:rPr>
        <w:t>.</w:t>
      </w:r>
      <w:r w:rsidR="00762633">
        <w:rPr>
          <w:rStyle w:val="FootnoteReference"/>
          <w:rFonts w:ascii="Times New Roman" w:hAnsi="Times New Roman" w:cs="Times New Roman"/>
          <w:sz w:val="24"/>
          <w:szCs w:val="24"/>
        </w:rPr>
        <w:footnoteReference w:id="27"/>
      </w:r>
      <w:r w:rsidR="000824BF">
        <w:rPr>
          <w:rFonts w:ascii="Times New Roman" w:hAnsi="Times New Roman" w:cs="Times New Roman"/>
          <w:sz w:val="24"/>
          <w:szCs w:val="24"/>
        </w:rPr>
        <w:t xml:space="preserve"> </w:t>
      </w:r>
      <w:r w:rsidRPr="00FF0F8C">
        <w:rPr>
          <w:rFonts w:ascii="Times New Roman" w:hAnsi="Times New Roman" w:cs="Times New Roman"/>
          <w:sz w:val="24"/>
          <w:szCs w:val="24"/>
        </w:rPr>
        <w:t xml:space="preserve">Take a simple example. There is a politician </w:t>
      </w:r>
      <w:r w:rsidRPr="00FF0F8C">
        <w:rPr>
          <w:rFonts w:ascii="Times New Roman" w:hAnsi="Times New Roman" w:cs="Times New Roman"/>
          <w:i/>
          <w:sz w:val="24"/>
          <w:szCs w:val="24"/>
        </w:rPr>
        <w:t>S</w:t>
      </w:r>
      <w:r w:rsidRPr="00FF0F8C">
        <w:rPr>
          <w:rFonts w:ascii="Times New Roman" w:hAnsi="Times New Roman" w:cs="Times New Roman"/>
          <w:sz w:val="24"/>
          <w:szCs w:val="24"/>
        </w:rPr>
        <w:t xml:space="preserve"> and a constraint on behavior </w:t>
      </w:r>
      <w:r w:rsidRPr="00FF0F8C">
        <w:rPr>
          <w:rFonts w:ascii="Times New Roman" w:hAnsi="Times New Roman" w:cs="Times New Roman"/>
          <w:i/>
          <w:sz w:val="24"/>
          <w:szCs w:val="24"/>
        </w:rPr>
        <w:t>B</w:t>
      </w:r>
      <w:r w:rsidRPr="00FF0F8C">
        <w:rPr>
          <w:rFonts w:ascii="Times New Roman" w:hAnsi="Times New Roman" w:cs="Times New Roman"/>
          <w:sz w:val="24"/>
          <w:szCs w:val="24"/>
        </w:rPr>
        <w:t xml:space="preserve"> set by the constitution. The politician can either obey </w:t>
      </w:r>
      <w:r w:rsidRPr="00FF0F8C">
        <w:rPr>
          <w:rFonts w:ascii="Times New Roman" w:hAnsi="Times New Roman" w:cs="Times New Roman"/>
          <w:i/>
          <w:sz w:val="24"/>
          <w:szCs w:val="24"/>
        </w:rPr>
        <w:t>B</w:t>
      </w:r>
      <w:r w:rsidRPr="00FF0F8C">
        <w:rPr>
          <w:rFonts w:ascii="Times New Roman" w:hAnsi="Times New Roman" w:cs="Times New Roman"/>
          <w:sz w:val="24"/>
          <w:szCs w:val="24"/>
        </w:rPr>
        <w:t xml:space="preserve"> or not obey </w:t>
      </w:r>
      <w:r w:rsidRPr="00FF0F8C">
        <w:rPr>
          <w:rFonts w:ascii="Times New Roman" w:hAnsi="Times New Roman" w:cs="Times New Roman"/>
          <w:i/>
          <w:sz w:val="24"/>
          <w:szCs w:val="24"/>
        </w:rPr>
        <w:t>B</w:t>
      </w:r>
      <w:r w:rsidRPr="00FF0F8C">
        <w:rPr>
          <w:rFonts w:ascii="Times New Roman" w:hAnsi="Times New Roman" w:cs="Times New Roman"/>
          <w:sz w:val="24"/>
          <w:szCs w:val="24"/>
        </w:rPr>
        <w:t xml:space="preserve">. What incentivizes the politician to obey </w:t>
      </w:r>
      <w:r w:rsidRPr="00FF0F8C">
        <w:rPr>
          <w:rFonts w:ascii="Times New Roman" w:hAnsi="Times New Roman" w:cs="Times New Roman"/>
          <w:i/>
          <w:sz w:val="24"/>
          <w:szCs w:val="24"/>
        </w:rPr>
        <w:t>B</w:t>
      </w:r>
      <w:r w:rsidRPr="00FF0F8C">
        <w:rPr>
          <w:rFonts w:ascii="Times New Roman" w:hAnsi="Times New Roman" w:cs="Times New Roman"/>
          <w:sz w:val="24"/>
          <w:szCs w:val="24"/>
        </w:rPr>
        <w:t xml:space="preserve">? One common answer is that ordinary citizens enforce the relevant behavioral constraints through sanctioning </w:t>
      </w:r>
      <w:r w:rsidR="0081464E" w:rsidRPr="00FF0F8C">
        <w:rPr>
          <w:rFonts w:ascii="Times New Roman" w:hAnsi="Times New Roman" w:cs="Times New Roman"/>
          <w:sz w:val="24"/>
          <w:szCs w:val="24"/>
        </w:rPr>
        <w:t>in</w:t>
      </w:r>
      <w:r w:rsidRPr="00FF0F8C">
        <w:rPr>
          <w:rFonts w:ascii="Times New Roman" w:hAnsi="Times New Roman" w:cs="Times New Roman"/>
          <w:sz w:val="24"/>
          <w:szCs w:val="24"/>
        </w:rPr>
        <w:t xml:space="preserve"> the voting booth</w:t>
      </w:r>
      <w:r w:rsidR="008E1BA7" w:rsidRPr="00FF0F8C">
        <w:rPr>
          <w:rFonts w:ascii="Times New Roman" w:hAnsi="Times New Roman" w:cs="Times New Roman"/>
          <w:sz w:val="24"/>
          <w:szCs w:val="24"/>
        </w:rPr>
        <w:t xml:space="preserve"> – if </w:t>
      </w:r>
      <w:r w:rsidR="00667B0E" w:rsidRPr="00FF0F8C">
        <w:rPr>
          <w:rFonts w:ascii="Times New Roman" w:hAnsi="Times New Roman" w:cs="Times New Roman"/>
          <w:sz w:val="24"/>
          <w:szCs w:val="24"/>
        </w:rPr>
        <w:t>the politician</w:t>
      </w:r>
      <w:r w:rsidR="008E1BA7" w:rsidRPr="00FF0F8C">
        <w:rPr>
          <w:rFonts w:ascii="Times New Roman" w:hAnsi="Times New Roman" w:cs="Times New Roman"/>
          <w:sz w:val="24"/>
          <w:szCs w:val="24"/>
        </w:rPr>
        <w:t xml:space="preserve"> break</w:t>
      </w:r>
      <w:r w:rsidR="00667B0E" w:rsidRPr="00FF0F8C">
        <w:rPr>
          <w:rFonts w:ascii="Times New Roman" w:hAnsi="Times New Roman" w:cs="Times New Roman"/>
          <w:sz w:val="24"/>
          <w:szCs w:val="24"/>
        </w:rPr>
        <w:t>s</w:t>
      </w:r>
      <w:r w:rsidR="008E1BA7" w:rsidRPr="00FF0F8C">
        <w:rPr>
          <w:rFonts w:ascii="Times New Roman" w:hAnsi="Times New Roman" w:cs="Times New Roman"/>
          <w:sz w:val="24"/>
          <w:szCs w:val="24"/>
        </w:rPr>
        <w:t xml:space="preserve"> the rules then they get voted out</w:t>
      </w:r>
      <w:r w:rsidRPr="00FF0F8C">
        <w:rPr>
          <w:rFonts w:ascii="Times New Roman" w:hAnsi="Times New Roman" w:cs="Times New Roman"/>
          <w:sz w:val="24"/>
          <w:szCs w:val="24"/>
        </w:rPr>
        <w:t xml:space="preserve">. But reliance on such decentralized enforcement mechanisms presents </w:t>
      </w:r>
      <w:r w:rsidR="00865C2B" w:rsidRPr="00FF0F8C">
        <w:rPr>
          <w:rFonts w:ascii="Times New Roman" w:hAnsi="Times New Roman" w:cs="Times New Roman"/>
          <w:sz w:val="24"/>
          <w:szCs w:val="24"/>
        </w:rPr>
        <w:t>a key problem</w:t>
      </w:r>
      <w:r w:rsidRPr="00FF0F8C">
        <w:rPr>
          <w:rFonts w:ascii="Times New Roman" w:hAnsi="Times New Roman" w:cs="Times New Roman"/>
          <w:sz w:val="24"/>
          <w:szCs w:val="24"/>
        </w:rPr>
        <w:t>: there must be coordination</w:t>
      </w:r>
      <w:r w:rsidR="00865C2B" w:rsidRPr="00FF0F8C">
        <w:rPr>
          <w:rFonts w:ascii="Times New Roman" w:hAnsi="Times New Roman" w:cs="Times New Roman"/>
          <w:sz w:val="24"/>
          <w:szCs w:val="24"/>
        </w:rPr>
        <w:t xml:space="preserve"> among the citizenry</w:t>
      </w:r>
      <w:r w:rsidRPr="00FF0F8C">
        <w:rPr>
          <w:rFonts w:ascii="Times New Roman" w:hAnsi="Times New Roman" w:cs="Times New Roman"/>
          <w:sz w:val="24"/>
          <w:szCs w:val="24"/>
        </w:rPr>
        <w:t xml:space="preserve"> in that a sufficient number of citizens must agree that </w:t>
      </w:r>
      <w:r w:rsidRPr="00FF0F8C">
        <w:rPr>
          <w:rFonts w:ascii="Times New Roman" w:hAnsi="Times New Roman" w:cs="Times New Roman"/>
          <w:i/>
          <w:sz w:val="24"/>
          <w:szCs w:val="24"/>
        </w:rPr>
        <w:t>S</w:t>
      </w:r>
      <w:r w:rsidRPr="00FF0F8C">
        <w:rPr>
          <w:rFonts w:ascii="Times New Roman" w:hAnsi="Times New Roman" w:cs="Times New Roman"/>
          <w:sz w:val="24"/>
          <w:szCs w:val="24"/>
        </w:rPr>
        <w:t xml:space="preserve"> has actually violated </w:t>
      </w:r>
      <w:r w:rsidRPr="00FF0F8C">
        <w:rPr>
          <w:rFonts w:ascii="Times New Roman" w:hAnsi="Times New Roman" w:cs="Times New Roman"/>
          <w:i/>
          <w:sz w:val="24"/>
          <w:szCs w:val="24"/>
        </w:rPr>
        <w:t>B</w:t>
      </w:r>
      <w:r w:rsidR="005C43B7" w:rsidRPr="00FF0F8C">
        <w:rPr>
          <w:rFonts w:ascii="Times New Roman" w:hAnsi="Times New Roman" w:cs="Times New Roman"/>
          <w:sz w:val="24"/>
          <w:szCs w:val="24"/>
        </w:rPr>
        <w:t>,</w:t>
      </w:r>
      <w:r w:rsidR="0081464E" w:rsidRPr="00FF0F8C">
        <w:rPr>
          <w:rFonts w:ascii="Times New Roman" w:hAnsi="Times New Roman" w:cs="Times New Roman"/>
          <w:i/>
          <w:sz w:val="24"/>
          <w:szCs w:val="24"/>
        </w:rPr>
        <w:t xml:space="preserve"> </w:t>
      </w:r>
      <w:r w:rsidR="0081464E" w:rsidRPr="00FF0F8C">
        <w:rPr>
          <w:rFonts w:ascii="Times New Roman" w:hAnsi="Times New Roman" w:cs="Times New Roman"/>
          <w:sz w:val="24"/>
          <w:szCs w:val="24"/>
        </w:rPr>
        <w:t xml:space="preserve">for it is by no means clear, </w:t>
      </w:r>
      <w:r w:rsidR="0026234C" w:rsidRPr="00FF0F8C">
        <w:rPr>
          <w:rFonts w:ascii="Times New Roman" w:hAnsi="Times New Roman" w:cs="Times New Roman"/>
          <w:sz w:val="24"/>
          <w:szCs w:val="24"/>
        </w:rPr>
        <w:t>to take an example</w:t>
      </w:r>
      <w:r w:rsidR="0081464E" w:rsidRPr="00FF0F8C">
        <w:rPr>
          <w:rFonts w:ascii="Times New Roman" w:hAnsi="Times New Roman" w:cs="Times New Roman"/>
          <w:sz w:val="24"/>
          <w:szCs w:val="24"/>
        </w:rPr>
        <w:t xml:space="preserve">, </w:t>
      </w:r>
      <w:r w:rsidR="0026234C" w:rsidRPr="00FF0F8C">
        <w:rPr>
          <w:rFonts w:ascii="Times New Roman" w:hAnsi="Times New Roman" w:cs="Times New Roman"/>
          <w:sz w:val="24"/>
          <w:szCs w:val="24"/>
        </w:rPr>
        <w:t>whether</w:t>
      </w:r>
      <w:r w:rsidR="0081464E" w:rsidRPr="00FF0F8C">
        <w:rPr>
          <w:rFonts w:ascii="Times New Roman" w:hAnsi="Times New Roman" w:cs="Times New Roman"/>
          <w:sz w:val="24"/>
          <w:szCs w:val="24"/>
        </w:rPr>
        <w:t xml:space="preserve"> the legislature has violated </w:t>
      </w:r>
      <w:r w:rsidR="005C43B7" w:rsidRPr="00FF0F8C">
        <w:rPr>
          <w:rFonts w:ascii="Times New Roman" w:hAnsi="Times New Roman" w:cs="Times New Roman"/>
          <w:sz w:val="24"/>
          <w:szCs w:val="24"/>
        </w:rPr>
        <w:t>the necessary and proper clause</w:t>
      </w:r>
      <w:r w:rsidR="00865C2B" w:rsidRPr="00FF0F8C">
        <w:rPr>
          <w:rFonts w:ascii="Times New Roman" w:hAnsi="Times New Roman" w:cs="Times New Roman"/>
          <w:sz w:val="24"/>
          <w:szCs w:val="24"/>
        </w:rPr>
        <w:t>.</w:t>
      </w:r>
    </w:p>
    <w:p w:rsidR="002971B3" w:rsidRPr="00FF0F8C" w:rsidRDefault="002971B3" w:rsidP="002971B3">
      <w:pPr>
        <w:spacing w:line="360" w:lineRule="auto"/>
        <w:rPr>
          <w:rFonts w:ascii="Times New Roman" w:hAnsi="Times New Roman" w:cs="Times New Roman"/>
          <w:sz w:val="24"/>
          <w:szCs w:val="24"/>
        </w:rPr>
      </w:pPr>
      <w:r w:rsidRPr="00FF0F8C">
        <w:rPr>
          <w:rFonts w:ascii="Times New Roman" w:hAnsi="Times New Roman" w:cs="Times New Roman"/>
          <w:sz w:val="24"/>
          <w:szCs w:val="24"/>
        </w:rPr>
        <w:tab/>
        <w:t xml:space="preserve">According to Hadfield and </w:t>
      </w:r>
      <w:proofErr w:type="spellStart"/>
      <w:r w:rsidRPr="00FF0F8C">
        <w:rPr>
          <w:rFonts w:ascii="Times New Roman" w:hAnsi="Times New Roman" w:cs="Times New Roman"/>
          <w:sz w:val="24"/>
          <w:szCs w:val="24"/>
        </w:rPr>
        <w:t>Weingast’s</w:t>
      </w:r>
      <w:proofErr w:type="spellEnd"/>
      <w:r w:rsidRPr="00FF0F8C">
        <w:rPr>
          <w:rFonts w:ascii="Times New Roman" w:hAnsi="Times New Roman" w:cs="Times New Roman"/>
          <w:sz w:val="24"/>
          <w:szCs w:val="24"/>
        </w:rPr>
        <w:t xml:space="preserve"> model, </w:t>
      </w:r>
      <w:r w:rsidR="0081464E" w:rsidRPr="00FF0F8C">
        <w:rPr>
          <w:rFonts w:ascii="Times New Roman" w:hAnsi="Times New Roman" w:cs="Times New Roman"/>
          <w:sz w:val="24"/>
          <w:szCs w:val="24"/>
        </w:rPr>
        <w:t xml:space="preserve">this coordination </w:t>
      </w:r>
      <w:r w:rsidR="00DE192D" w:rsidRPr="00FF0F8C">
        <w:rPr>
          <w:rFonts w:ascii="Times New Roman" w:hAnsi="Times New Roman" w:cs="Times New Roman"/>
          <w:sz w:val="24"/>
          <w:szCs w:val="24"/>
        </w:rPr>
        <w:t>problem</w:t>
      </w:r>
      <w:r w:rsidR="0081464E" w:rsidRPr="00FF0F8C">
        <w:rPr>
          <w:rFonts w:ascii="Times New Roman" w:hAnsi="Times New Roman" w:cs="Times New Roman"/>
          <w:sz w:val="24"/>
          <w:szCs w:val="24"/>
        </w:rPr>
        <w:t xml:space="preserve"> is resolved</w:t>
      </w:r>
      <w:r w:rsidRPr="00FF0F8C">
        <w:rPr>
          <w:rFonts w:ascii="Times New Roman" w:hAnsi="Times New Roman" w:cs="Times New Roman"/>
          <w:sz w:val="24"/>
          <w:szCs w:val="24"/>
        </w:rPr>
        <w:t xml:space="preserve"> by there being an </w:t>
      </w:r>
      <w:r w:rsidRPr="00FF0F8C">
        <w:rPr>
          <w:rFonts w:ascii="Times New Roman" w:hAnsi="Times New Roman" w:cs="Times New Roman"/>
          <w:i/>
          <w:sz w:val="24"/>
          <w:szCs w:val="24"/>
        </w:rPr>
        <w:t xml:space="preserve">authoritative steward </w:t>
      </w:r>
      <w:r w:rsidRPr="00FF0F8C">
        <w:rPr>
          <w:rFonts w:ascii="Times New Roman" w:hAnsi="Times New Roman" w:cs="Times New Roman"/>
          <w:sz w:val="24"/>
          <w:szCs w:val="24"/>
        </w:rPr>
        <w:t xml:space="preserve">that deals out a </w:t>
      </w:r>
      <w:r w:rsidRPr="00FF0F8C">
        <w:rPr>
          <w:rFonts w:ascii="Times New Roman" w:hAnsi="Times New Roman" w:cs="Times New Roman"/>
          <w:i/>
          <w:sz w:val="24"/>
          <w:szCs w:val="24"/>
        </w:rPr>
        <w:t xml:space="preserve">common logic </w:t>
      </w:r>
      <w:r w:rsidRPr="00FF0F8C">
        <w:rPr>
          <w:rFonts w:ascii="Times New Roman" w:hAnsi="Times New Roman" w:cs="Times New Roman"/>
          <w:sz w:val="24"/>
          <w:szCs w:val="24"/>
        </w:rPr>
        <w:t xml:space="preserve">determining whether </w:t>
      </w:r>
      <w:r w:rsidRPr="00FF0F8C">
        <w:rPr>
          <w:rFonts w:ascii="Times New Roman" w:hAnsi="Times New Roman" w:cs="Times New Roman"/>
          <w:i/>
          <w:sz w:val="24"/>
          <w:szCs w:val="24"/>
        </w:rPr>
        <w:t>S</w:t>
      </w:r>
      <w:r w:rsidRPr="00FF0F8C">
        <w:rPr>
          <w:rFonts w:ascii="Times New Roman" w:hAnsi="Times New Roman" w:cs="Times New Roman"/>
          <w:sz w:val="24"/>
          <w:szCs w:val="24"/>
        </w:rPr>
        <w:t xml:space="preserve"> has violated </w:t>
      </w:r>
      <w:r w:rsidRPr="00FF0F8C">
        <w:rPr>
          <w:rFonts w:ascii="Times New Roman" w:hAnsi="Times New Roman" w:cs="Times New Roman"/>
          <w:i/>
          <w:sz w:val="24"/>
          <w:szCs w:val="24"/>
        </w:rPr>
        <w:t>B</w:t>
      </w:r>
      <w:r w:rsidRPr="00FF0F8C">
        <w:rPr>
          <w:rFonts w:ascii="Times New Roman" w:hAnsi="Times New Roman" w:cs="Times New Roman"/>
          <w:sz w:val="24"/>
          <w:szCs w:val="24"/>
        </w:rPr>
        <w:t xml:space="preserve">, which takes precedent over each citizen’s </w:t>
      </w:r>
      <w:r w:rsidRPr="00FF0F8C">
        <w:rPr>
          <w:rFonts w:ascii="Times New Roman" w:hAnsi="Times New Roman" w:cs="Times New Roman"/>
          <w:i/>
          <w:sz w:val="24"/>
          <w:szCs w:val="24"/>
        </w:rPr>
        <w:t xml:space="preserve">idiosyncratic logic </w:t>
      </w:r>
      <w:r w:rsidRPr="00FF0F8C">
        <w:rPr>
          <w:rFonts w:ascii="Times New Roman" w:hAnsi="Times New Roman" w:cs="Times New Roman"/>
          <w:sz w:val="24"/>
          <w:szCs w:val="24"/>
        </w:rPr>
        <w:t xml:space="preserve">as to whether </w:t>
      </w:r>
      <w:r w:rsidRPr="00FF0F8C">
        <w:rPr>
          <w:rFonts w:ascii="Times New Roman" w:hAnsi="Times New Roman" w:cs="Times New Roman"/>
          <w:i/>
          <w:sz w:val="24"/>
          <w:szCs w:val="24"/>
        </w:rPr>
        <w:t>S</w:t>
      </w:r>
      <w:r w:rsidRPr="00FF0F8C">
        <w:rPr>
          <w:rFonts w:ascii="Times New Roman" w:hAnsi="Times New Roman" w:cs="Times New Roman"/>
          <w:sz w:val="24"/>
          <w:szCs w:val="24"/>
        </w:rPr>
        <w:t xml:space="preserve"> has violated </w:t>
      </w:r>
      <w:r w:rsidRPr="00FF0F8C">
        <w:rPr>
          <w:rFonts w:ascii="Times New Roman" w:hAnsi="Times New Roman" w:cs="Times New Roman"/>
          <w:i/>
          <w:sz w:val="24"/>
          <w:szCs w:val="24"/>
        </w:rPr>
        <w:t>B</w:t>
      </w:r>
      <w:r w:rsidRPr="00FF0F8C">
        <w:rPr>
          <w:rFonts w:ascii="Times New Roman" w:hAnsi="Times New Roman" w:cs="Times New Roman"/>
          <w:sz w:val="24"/>
          <w:szCs w:val="24"/>
        </w:rPr>
        <w:t xml:space="preserve">. This authoritative steward is, in the case of the United States, the Supreme Court, and this common logic is decisions released by the Court determining whether </w:t>
      </w:r>
      <w:r w:rsidRPr="00FF0F8C">
        <w:rPr>
          <w:rFonts w:ascii="Times New Roman" w:hAnsi="Times New Roman" w:cs="Times New Roman"/>
          <w:i/>
          <w:sz w:val="24"/>
          <w:szCs w:val="24"/>
        </w:rPr>
        <w:t>S</w:t>
      </w:r>
      <w:r w:rsidRPr="00FF0F8C">
        <w:rPr>
          <w:rFonts w:ascii="Times New Roman" w:hAnsi="Times New Roman" w:cs="Times New Roman"/>
          <w:sz w:val="24"/>
          <w:szCs w:val="24"/>
        </w:rPr>
        <w:t xml:space="preserve"> violated </w:t>
      </w:r>
      <w:r w:rsidRPr="00FF0F8C">
        <w:rPr>
          <w:rFonts w:ascii="Times New Roman" w:hAnsi="Times New Roman" w:cs="Times New Roman"/>
          <w:i/>
          <w:sz w:val="24"/>
          <w:szCs w:val="24"/>
        </w:rPr>
        <w:t>B</w:t>
      </w:r>
      <w:r w:rsidR="005C43B7" w:rsidRPr="00FF0F8C">
        <w:rPr>
          <w:rFonts w:ascii="Times New Roman" w:hAnsi="Times New Roman" w:cs="Times New Roman"/>
          <w:sz w:val="24"/>
          <w:szCs w:val="24"/>
        </w:rPr>
        <w:t xml:space="preserve">. </w:t>
      </w:r>
      <w:r w:rsidRPr="00FF0F8C">
        <w:rPr>
          <w:rFonts w:ascii="Times New Roman" w:hAnsi="Times New Roman" w:cs="Times New Roman"/>
          <w:sz w:val="24"/>
          <w:szCs w:val="24"/>
        </w:rPr>
        <w:t>For example, there was an open question whether the 111</w:t>
      </w:r>
      <w:r w:rsidRPr="00FF0F8C">
        <w:rPr>
          <w:rFonts w:ascii="Times New Roman" w:hAnsi="Times New Roman" w:cs="Times New Roman"/>
          <w:sz w:val="24"/>
          <w:szCs w:val="24"/>
          <w:vertAlign w:val="superscript"/>
        </w:rPr>
        <w:t>th</w:t>
      </w:r>
      <w:r w:rsidRPr="00FF0F8C">
        <w:rPr>
          <w:rFonts w:ascii="Times New Roman" w:hAnsi="Times New Roman" w:cs="Times New Roman"/>
          <w:sz w:val="24"/>
          <w:szCs w:val="24"/>
        </w:rPr>
        <w:t xml:space="preserve"> Congress in conjunction with President Barack Obama violated behavioral rules </w:t>
      </w:r>
      <w:r w:rsidRPr="00FF0F8C">
        <w:rPr>
          <w:rFonts w:ascii="Times New Roman" w:hAnsi="Times New Roman" w:cs="Times New Roman"/>
          <w:i/>
          <w:sz w:val="24"/>
          <w:szCs w:val="24"/>
        </w:rPr>
        <w:t>B</w:t>
      </w:r>
      <w:r w:rsidRPr="00FF0F8C">
        <w:rPr>
          <w:rFonts w:ascii="Times New Roman" w:hAnsi="Times New Roman" w:cs="Times New Roman"/>
          <w:sz w:val="24"/>
          <w:szCs w:val="24"/>
        </w:rPr>
        <w:t xml:space="preserve"> enumerated in the Constitution when they passed the Affordable Care Act. If they did then the citizenry must sanction. But citizens all possess their own idiosyncratic logics specifying whether </w:t>
      </w:r>
      <w:r w:rsidRPr="00FF0F8C">
        <w:rPr>
          <w:rFonts w:ascii="Times New Roman" w:hAnsi="Times New Roman" w:cs="Times New Roman"/>
          <w:i/>
          <w:sz w:val="24"/>
          <w:szCs w:val="24"/>
        </w:rPr>
        <w:t>S</w:t>
      </w:r>
      <w:r w:rsidRPr="00FF0F8C">
        <w:rPr>
          <w:rFonts w:ascii="Times New Roman" w:hAnsi="Times New Roman" w:cs="Times New Roman"/>
          <w:sz w:val="24"/>
          <w:szCs w:val="24"/>
        </w:rPr>
        <w:t xml:space="preserve"> violated </w:t>
      </w:r>
      <w:r w:rsidRPr="00FF0F8C">
        <w:rPr>
          <w:rFonts w:ascii="Times New Roman" w:hAnsi="Times New Roman" w:cs="Times New Roman"/>
          <w:i/>
          <w:sz w:val="24"/>
          <w:szCs w:val="24"/>
        </w:rPr>
        <w:t>B</w:t>
      </w:r>
      <w:r w:rsidRPr="00FF0F8C">
        <w:rPr>
          <w:rFonts w:ascii="Times New Roman" w:hAnsi="Times New Roman" w:cs="Times New Roman"/>
          <w:sz w:val="24"/>
          <w:szCs w:val="24"/>
        </w:rPr>
        <w:t xml:space="preserve">. Given these conflicting standards there must be some coordination mechanism that offers one evaluative standard all citizens can endorse. Filling this void, the Supreme Court as authoritative steward delivers a common logic in the form of rulings that citizens use in determining whether to sanction the relevant </w:t>
      </w:r>
      <w:r w:rsidRPr="00FF0F8C">
        <w:rPr>
          <w:rFonts w:ascii="Times New Roman" w:hAnsi="Times New Roman" w:cs="Times New Roman"/>
          <w:i/>
          <w:sz w:val="24"/>
          <w:szCs w:val="24"/>
        </w:rPr>
        <w:t>S</w:t>
      </w:r>
      <w:r w:rsidRPr="00FF0F8C">
        <w:rPr>
          <w:rFonts w:ascii="Times New Roman" w:hAnsi="Times New Roman" w:cs="Times New Roman"/>
          <w:sz w:val="24"/>
          <w:szCs w:val="24"/>
        </w:rPr>
        <w:t xml:space="preserve"> or not.</w:t>
      </w:r>
    </w:p>
    <w:p w:rsidR="002971B3" w:rsidRPr="00FF0F8C" w:rsidRDefault="002971B3" w:rsidP="002971B3">
      <w:pPr>
        <w:spacing w:line="360" w:lineRule="auto"/>
        <w:rPr>
          <w:rFonts w:ascii="Times New Roman" w:hAnsi="Times New Roman" w:cs="Times New Roman"/>
          <w:sz w:val="24"/>
          <w:szCs w:val="24"/>
        </w:rPr>
      </w:pPr>
      <w:r w:rsidRPr="00FF0F8C">
        <w:rPr>
          <w:rFonts w:ascii="Times New Roman" w:hAnsi="Times New Roman" w:cs="Times New Roman"/>
          <w:sz w:val="24"/>
          <w:szCs w:val="24"/>
        </w:rPr>
        <w:lastRenderedPageBreak/>
        <w:tab/>
        <w:t xml:space="preserve">When the authoritative steward delivers answers as to whether </w:t>
      </w:r>
      <w:r w:rsidRPr="00FF0F8C">
        <w:rPr>
          <w:rFonts w:ascii="Times New Roman" w:hAnsi="Times New Roman" w:cs="Times New Roman"/>
          <w:i/>
          <w:sz w:val="24"/>
          <w:szCs w:val="24"/>
        </w:rPr>
        <w:t>S</w:t>
      </w:r>
      <w:r w:rsidRPr="00FF0F8C">
        <w:rPr>
          <w:rFonts w:ascii="Times New Roman" w:hAnsi="Times New Roman" w:cs="Times New Roman"/>
          <w:sz w:val="24"/>
          <w:szCs w:val="24"/>
        </w:rPr>
        <w:t xml:space="preserve"> violates </w:t>
      </w:r>
      <w:r w:rsidRPr="00FF0F8C">
        <w:rPr>
          <w:rFonts w:ascii="Times New Roman" w:hAnsi="Times New Roman" w:cs="Times New Roman"/>
          <w:i/>
          <w:sz w:val="24"/>
          <w:szCs w:val="24"/>
        </w:rPr>
        <w:t>B</w:t>
      </w:r>
      <w:r w:rsidRPr="00FF0F8C">
        <w:rPr>
          <w:rFonts w:ascii="Times New Roman" w:hAnsi="Times New Roman" w:cs="Times New Roman"/>
          <w:sz w:val="24"/>
          <w:szCs w:val="24"/>
        </w:rPr>
        <w:t xml:space="preserve"> as part of the common logic it is usually not just a yes or no answer. Instead, authoritative stewards like the Supreme Court tend to give reasons for why they reach the verdicts they </w:t>
      </w:r>
      <w:r w:rsidR="00C31991" w:rsidRPr="00FF0F8C">
        <w:rPr>
          <w:rFonts w:ascii="Times New Roman" w:hAnsi="Times New Roman" w:cs="Times New Roman"/>
          <w:sz w:val="24"/>
          <w:szCs w:val="24"/>
        </w:rPr>
        <w:t>do</w:t>
      </w:r>
      <w:r w:rsidRPr="00FF0F8C">
        <w:rPr>
          <w:rFonts w:ascii="Times New Roman" w:hAnsi="Times New Roman" w:cs="Times New Roman"/>
          <w:sz w:val="24"/>
          <w:szCs w:val="24"/>
        </w:rPr>
        <w:t xml:space="preserve">. Implicit in the common logic delivered by the authoritative steward is thus a common method of reasoning that explains and justifies the common logic, and implicit in this common method of reasoning are </w:t>
      </w:r>
      <w:r w:rsidRPr="00FF0F8C">
        <w:rPr>
          <w:rFonts w:ascii="Times New Roman" w:hAnsi="Times New Roman" w:cs="Times New Roman"/>
          <w:i/>
          <w:sz w:val="24"/>
          <w:szCs w:val="24"/>
        </w:rPr>
        <w:t>standards of reasoning</w:t>
      </w:r>
      <w:r w:rsidRPr="00FF0F8C">
        <w:rPr>
          <w:rFonts w:ascii="Times New Roman" w:hAnsi="Times New Roman" w:cs="Times New Roman"/>
          <w:sz w:val="24"/>
          <w:szCs w:val="24"/>
        </w:rPr>
        <w:t xml:space="preserve">. Some kinds of arguments are rejected as bad arguments. Other kinds of arguments are upheld as good arguments. Over time the Court (and authoritative stewards more generally) build up a body of standards that classify types of arguments as good and bad arguments. Arguments grounded in rational basis and reasonable person tests are judged to be good arguments by the Court. Arguments appealing to oracles and omens, or arguments that fail to take seriously </w:t>
      </w:r>
      <w:r w:rsidRPr="00FF0F8C">
        <w:rPr>
          <w:rFonts w:ascii="Times New Roman" w:hAnsi="Times New Roman" w:cs="Times New Roman"/>
          <w:i/>
          <w:sz w:val="24"/>
          <w:szCs w:val="24"/>
        </w:rPr>
        <w:t xml:space="preserve">stare </w:t>
      </w:r>
      <w:proofErr w:type="spellStart"/>
      <w:r w:rsidRPr="00FF0F8C">
        <w:rPr>
          <w:rFonts w:ascii="Times New Roman" w:hAnsi="Times New Roman" w:cs="Times New Roman"/>
          <w:i/>
          <w:sz w:val="24"/>
          <w:szCs w:val="24"/>
        </w:rPr>
        <w:t>decisis</w:t>
      </w:r>
      <w:proofErr w:type="spellEnd"/>
      <w:r w:rsidRPr="00FF0F8C">
        <w:rPr>
          <w:rFonts w:ascii="Times New Roman" w:hAnsi="Times New Roman" w:cs="Times New Roman"/>
          <w:sz w:val="24"/>
          <w:szCs w:val="24"/>
        </w:rPr>
        <w:t xml:space="preserve">, are judged to be bad arguments. </w:t>
      </w:r>
    </w:p>
    <w:p w:rsidR="002971B3" w:rsidRPr="00FF0F8C" w:rsidRDefault="002971B3" w:rsidP="002971B3">
      <w:pPr>
        <w:spacing w:line="360" w:lineRule="auto"/>
        <w:rPr>
          <w:rFonts w:ascii="Times New Roman" w:hAnsi="Times New Roman" w:cs="Times New Roman"/>
          <w:sz w:val="24"/>
          <w:szCs w:val="24"/>
        </w:rPr>
      </w:pPr>
      <w:r w:rsidRPr="00FF0F8C">
        <w:rPr>
          <w:rFonts w:ascii="Times New Roman" w:hAnsi="Times New Roman" w:cs="Times New Roman"/>
          <w:sz w:val="24"/>
          <w:szCs w:val="24"/>
        </w:rPr>
        <w:tab/>
        <w:t xml:space="preserve">So not only do authoritative stewards give us decisions on </w:t>
      </w:r>
      <w:r w:rsidRPr="00FF0F8C">
        <w:rPr>
          <w:rFonts w:ascii="Times New Roman" w:hAnsi="Times New Roman" w:cs="Times New Roman"/>
          <w:i/>
          <w:sz w:val="24"/>
          <w:szCs w:val="24"/>
        </w:rPr>
        <w:t>S</w:t>
      </w:r>
      <w:r w:rsidRPr="00FF0F8C">
        <w:rPr>
          <w:rFonts w:ascii="Times New Roman" w:hAnsi="Times New Roman" w:cs="Times New Roman"/>
          <w:sz w:val="24"/>
          <w:szCs w:val="24"/>
        </w:rPr>
        <w:t xml:space="preserve">’s violation of </w:t>
      </w:r>
      <w:r w:rsidRPr="00FF0F8C">
        <w:rPr>
          <w:rFonts w:ascii="Times New Roman" w:hAnsi="Times New Roman" w:cs="Times New Roman"/>
          <w:i/>
          <w:sz w:val="24"/>
          <w:szCs w:val="24"/>
        </w:rPr>
        <w:t>B</w:t>
      </w:r>
      <w:r w:rsidRPr="00FF0F8C">
        <w:rPr>
          <w:rFonts w:ascii="Times New Roman" w:hAnsi="Times New Roman" w:cs="Times New Roman"/>
          <w:sz w:val="24"/>
          <w:szCs w:val="24"/>
        </w:rPr>
        <w:t xml:space="preserve"> as part of their common logic, they also give us standards of reasoning as part of this common logic. And in these standards of reasoning are </w:t>
      </w:r>
      <w:r w:rsidR="00C31991" w:rsidRPr="00FF0F8C">
        <w:rPr>
          <w:rFonts w:ascii="Times New Roman" w:hAnsi="Times New Roman" w:cs="Times New Roman"/>
          <w:sz w:val="24"/>
          <w:szCs w:val="24"/>
        </w:rPr>
        <w:t>both (</w:t>
      </w:r>
      <w:proofErr w:type="spellStart"/>
      <w:r w:rsidR="00C31991" w:rsidRPr="00FF0F8C">
        <w:rPr>
          <w:rFonts w:ascii="Times New Roman" w:hAnsi="Times New Roman" w:cs="Times New Roman"/>
          <w:i/>
          <w:sz w:val="24"/>
          <w:szCs w:val="24"/>
        </w:rPr>
        <w:t>i</w:t>
      </w:r>
      <w:proofErr w:type="spellEnd"/>
      <w:r w:rsidR="00C31991" w:rsidRPr="00FF0F8C">
        <w:rPr>
          <w:rFonts w:ascii="Times New Roman" w:hAnsi="Times New Roman" w:cs="Times New Roman"/>
          <w:sz w:val="24"/>
          <w:szCs w:val="24"/>
        </w:rPr>
        <w:t>) recognition of certain social scientific facts and methods as authoritative, as well as (</w:t>
      </w:r>
      <w:r w:rsidR="00C31991" w:rsidRPr="00FF0F8C">
        <w:rPr>
          <w:rFonts w:ascii="Times New Roman" w:hAnsi="Times New Roman" w:cs="Times New Roman"/>
          <w:i/>
          <w:sz w:val="24"/>
          <w:szCs w:val="24"/>
        </w:rPr>
        <w:t>ii</w:t>
      </w:r>
      <w:r w:rsidR="00C31991" w:rsidRPr="00FF0F8C">
        <w:rPr>
          <w:rFonts w:ascii="Times New Roman" w:hAnsi="Times New Roman" w:cs="Times New Roman"/>
          <w:sz w:val="24"/>
          <w:szCs w:val="24"/>
        </w:rPr>
        <w:t>) articulation of more abstract philosophical concepts</w:t>
      </w:r>
      <w:r w:rsidRPr="00FF0F8C">
        <w:rPr>
          <w:rFonts w:ascii="Times New Roman" w:hAnsi="Times New Roman" w:cs="Times New Roman"/>
          <w:sz w:val="24"/>
          <w:szCs w:val="24"/>
        </w:rPr>
        <w:t>.</w:t>
      </w:r>
      <w:r w:rsidR="00C31991" w:rsidRPr="00FF0F8C">
        <w:rPr>
          <w:rFonts w:ascii="Times New Roman" w:hAnsi="Times New Roman" w:cs="Times New Roman"/>
          <w:sz w:val="24"/>
          <w:szCs w:val="24"/>
        </w:rPr>
        <w:t xml:space="preserve"> Consider first the use of social scientific facts and methods</w:t>
      </w:r>
      <w:r w:rsidR="002C3F11" w:rsidRPr="00FF0F8C">
        <w:rPr>
          <w:rFonts w:ascii="Times New Roman" w:hAnsi="Times New Roman" w:cs="Times New Roman"/>
          <w:sz w:val="24"/>
          <w:szCs w:val="24"/>
        </w:rPr>
        <w:t>, or those sorts of considerations implicit in the requirements of the second level of publicity</w:t>
      </w:r>
      <w:r w:rsidR="00C31991" w:rsidRPr="00FF0F8C">
        <w:rPr>
          <w:rFonts w:ascii="Times New Roman" w:hAnsi="Times New Roman" w:cs="Times New Roman"/>
          <w:sz w:val="24"/>
          <w:szCs w:val="24"/>
        </w:rPr>
        <w:t>.</w:t>
      </w:r>
      <w:r w:rsidR="008C4EBE" w:rsidRPr="00FF0F8C">
        <w:rPr>
          <w:rStyle w:val="FootnoteReference"/>
          <w:rFonts w:ascii="Times New Roman" w:hAnsi="Times New Roman" w:cs="Times New Roman"/>
          <w:sz w:val="24"/>
          <w:szCs w:val="24"/>
        </w:rPr>
        <w:footnoteReference w:id="28"/>
      </w:r>
      <w:r w:rsidRPr="00FF0F8C">
        <w:rPr>
          <w:rFonts w:ascii="Times New Roman" w:hAnsi="Times New Roman" w:cs="Times New Roman"/>
          <w:sz w:val="24"/>
          <w:szCs w:val="24"/>
        </w:rPr>
        <w:t xml:space="preserve"> In </w:t>
      </w:r>
      <w:r w:rsidRPr="00FF0F8C">
        <w:rPr>
          <w:rFonts w:ascii="Times New Roman" w:hAnsi="Times New Roman" w:cs="Times New Roman"/>
          <w:i/>
          <w:sz w:val="24"/>
          <w:szCs w:val="24"/>
        </w:rPr>
        <w:t xml:space="preserve">Lockhart v. </w:t>
      </w:r>
      <w:proofErr w:type="spellStart"/>
      <w:r w:rsidRPr="00FF0F8C">
        <w:rPr>
          <w:rFonts w:ascii="Times New Roman" w:hAnsi="Times New Roman" w:cs="Times New Roman"/>
          <w:i/>
          <w:sz w:val="24"/>
          <w:szCs w:val="24"/>
        </w:rPr>
        <w:t>McCree</w:t>
      </w:r>
      <w:proofErr w:type="spellEnd"/>
      <w:r w:rsidRPr="00FF0F8C">
        <w:rPr>
          <w:rFonts w:ascii="Times New Roman" w:hAnsi="Times New Roman" w:cs="Times New Roman"/>
          <w:i/>
          <w:sz w:val="24"/>
          <w:szCs w:val="24"/>
        </w:rPr>
        <w:t xml:space="preserve"> </w:t>
      </w:r>
      <w:r w:rsidRPr="00FF0F8C">
        <w:rPr>
          <w:rFonts w:ascii="Times New Roman" w:hAnsi="Times New Roman" w:cs="Times New Roman"/>
          <w:sz w:val="24"/>
          <w:szCs w:val="24"/>
        </w:rPr>
        <w:t xml:space="preserve">(476 U.S. 162), for instance, the Court asked whether judges, in excluding potential jury members at </w:t>
      </w:r>
      <w:proofErr w:type="spellStart"/>
      <w:r w:rsidRPr="00FF0F8C">
        <w:rPr>
          <w:rFonts w:ascii="Times New Roman" w:hAnsi="Times New Roman" w:cs="Times New Roman"/>
          <w:i/>
          <w:sz w:val="24"/>
          <w:szCs w:val="24"/>
        </w:rPr>
        <w:t>voir</w:t>
      </w:r>
      <w:proofErr w:type="spellEnd"/>
      <w:r w:rsidRPr="00FF0F8C">
        <w:rPr>
          <w:rFonts w:ascii="Times New Roman" w:hAnsi="Times New Roman" w:cs="Times New Roman"/>
          <w:i/>
          <w:sz w:val="24"/>
          <w:szCs w:val="24"/>
        </w:rPr>
        <w:t xml:space="preserve"> dire </w:t>
      </w:r>
      <w:r w:rsidRPr="00FF0F8C">
        <w:rPr>
          <w:rFonts w:ascii="Times New Roman" w:hAnsi="Times New Roman" w:cs="Times New Roman"/>
          <w:sz w:val="24"/>
          <w:szCs w:val="24"/>
        </w:rPr>
        <w:t xml:space="preserve">who principally oppose the death penalty in potential death penalty cases, violate a defendant’s rights under the Sixth Amendment to an impartial jury selected from a representative cross-section of the community as well as a defendant’s right to due process under the Fourteenth Amendment. In deciding this case Justice Rehnquist spent five pages of the majority controlling opinion critiquing the social science appealed to in the amicus brief submitted by the American Psychological Association. As part of the Court’s standards of reasoning, such appeals to </w:t>
      </w:r>
      <w:r w:rsidR="00C31991" w:rsidRPr="00FF0F8C">
        <w:rPr>
          <w:rFonts w:ascii="Times New Roman" w:hAnsi="Times New Roman" w:cs="Times New Roman"/>
          <w:sz w:val="24"/>
          <w:szCs w:val="24"/>
        </w:rPr>
        <w:t>social scientific considerations</w:t>
      </w:r>
      <w:r w:rsidRPr="00FF0F8C">
        <w:rPr>
          <w:rFonts w:ascii="Times New Roman" w:hAnsi="Times New Roman" w:cs="Times New Roman"/>
          <w:sz w:val="24"/>
          <w:szCs w:val="24"/>
        </w:rPr>
        <w:t xml:space="preserve"> were not authoritative. The Court also codifies certain </w:t>
      </w:r>
      <w:r w:rsidR="00C31991" w:rsidRPr="00FF0F8C">
        <w:rPr>
          <w:rFonts w:ascii="Times New Roman" w:hAnsi="Times New Roman" w:cs="Times New Roman"/>
          <w:sz w:val="24"/>
          <w:szCs w:val="24"/>
        </w:rPr>
        <w:t>social scientific considerations</w:t>
      </w:r>
      <w:r w:rsidRPr="00FF0F8C">
        <w:rPr>
          <w:rFonts w:ascii="Times New Roman" w:hAnsi="Times New Roman" w:cs="Times New Roman"/>
          <w:sz w:val="24"/>
          <w:szCs w:val="24"/>
        </w:rPr>
        <w:t xml:space="preserve"> as authoritative when they cite them approvingly. As just one example of this, in </w:t>
      </w:r>
      <w:r w:rsidRPr="00FF0F8C">
        <w:rPr>
          <w:rFonts w:ascii="Times New Roman" w:hAnsi="Times New Roman" w:cs="Times New Roman"/>
          <w:i/>
          <w:sz w:val="24"/>
          <w:szCs w:val="24"/>
        </w:rPr>
        <w:t xml:space="preserve">Paris Adult Theatre v. Slaton </w:t>
      </w:r>
      <w:r w:rsidRPr="00FF0F8C">
        <w:rPr>
          <w:rFonts w:ascii="Times New Roman" w:hAnsi="Times New Roman" w:cs="Times New Roman"/>
          <w:sz w:val="24"/>
          <w:szCs w:val="24"/>
        </w:rPr>
        <w:t xml:space="preserve">(413 U.S. 49) the Court had to determine whether a Georgia injunction against pornographic films violated the First Amendment. In reaching his </w:t>
      </w:r>
      <w:r w:rsidRPr="00FF0F8C">
        <w:rPr>
          <w:rFonts w:ascii="Times New Roman" w:hAnsi="Times New Roman" w:cs="Times New Roman"/>
          <w:sz w:val="24"/>
          <w:szCs w:val="24"/>
        </w:rPr>
        <w:lastRenderedPageBreak/>
        <w:t xml:space="preserve">decision Chief Justice Burger cites the Hill-Link Minority Report of the Commission on Obscenity and Pornography which used behavioral studies to draw a link between obscene material and crime. As part of the Court’s standards of reasoning, such appeals were authoritative. </w:t>
      </w:r>
    </w:p>
    <w:p w:rsidR="00C31991" w:rsidRPr="00FF0F8C" w:rsidRDefault="00C31991" w:rsidP="002971B3">
      <w:pPr>
        <w:spacing w:line="360" w:lineRule="auto"/>
        <w:rPr>
          <w:rFonts w:ascii="Times New Roman" w:hAnsi="Times New Roman" w:cs="Times New Roman"/>
          <w:sz w:val="24"/>
          <w:szCs w:val="24"/>
        </w:rPr>
      </w:pPr>
      <w:r w:rsidRPr="00FF0F8C">
        <w:rPr>
          <w:rFonts w:ascii="Times New Roman" w:hAnsi="Times New Roman" w:cs="Times New Roman"/>
          <w:sz w:val="24"/>
          <w:szCs w:val="24"/>
        </w:rPr>
        <w:tab/>
      </w:r>
      <w:r w:rsidR="002C3F11" w:rsidRPr="00FF0F8C">
        <w:rPr>
          <w:rFonts w:ascii="Times New Roman" w:hAnsi="Times New Roman" w:cs="Times New Roman"/>
          <w:sz w:val="24"/>
          <w:szCs w:val="24"/>
        </w:rPr>
        <w:t>Beyond its use of social science, the Court also articulates more abstract philosophical considerations as a par</w:t>
      </w:r>
      <w:r w:rsidR="006A02D1">
        <w:rPr>
          <w:rFonts w:ascii="Times New Roman" w:hAnsi="Times New Roman" w:cs="Times New Roman"/>
          <w:sz w:val="24"/>
          <w:szCs w:val="24"/>
        </w:rPr>
        <w:t>t of its standards of reasoning. I</w:t>
      </w:r>
      <w:r w:rsidR="002C3F11" w:rsidRPr="00FF0F8C">
        <w:rPr>
          <w:rFonts w:ascii="Times New Roman" w:hAnsi="Times New Roman" w:cs="Times New Roman"/>
          <w:sz w:val="24"/>
          <w:szCs w:val="24"/>
        </w:rPr>
        <w:t xml:space="preserve">n other words, the Court also includes those sorts of considerations in its standards of reasoning that are required by the third level of publicity. Consider just one example. In a recent paper Connor M. Ewing traces the Court’s articulation of the concept of “equal dignity” from its inception in </w:t>
      </w:r>
      <w:r w:rsidR="002C3F11" w:rsidRPr="00FF0F8C">
        <w:rPr>
          <w:rFonts w:ascii="Times New Roman" w:hAnsi="Times New Roman" w:cs="Times New Roman"/>
          <w:i/>
          <w:sz w:val="24"/>
          <w:szCs w:val="24"/>
        </w:rPr>
        <w:t>Lawrence v. Texas</w:t>
      </w:r>
      <w:r w:rsidR="002C3F11" w:rsidRPr="00FF0F8C">
        <w:rPr>
          <w:rFonts w:ascii="Times New Roman" w:hAnsi="Times New Roman" w:cs="Times New Roman"/>
          <w:sz w:val="24"/>
          <w:szCs w:val="24"/>
        </w:rPr>
        <w:t xml:space="preserve"> (539 U.S. 558) to </w:t>
      </w:r>
      <w:r w:rsidR="002C3F11" w:rsidRPr="00FF0F8C">
        <w:rPr>
          <w:rFonts w:ascii="Times New Roman" w:hAnsi="Times New Roman" w:cs="Times New Roman"/>
          <w:i/>
          <w:sz w:val="24"/>
          <w:szCs w:val="24"/>
        </w:rPr>
        <w:t xml:space="preserve">United States v. Windsor </w:t>
      </w:r>
      <w:r w:rsidR="00F14ED9">
        <w:rPr>
          <w:rFonts w:ascii="Times New Roman" w:hAnsi="Times New Roman" w:cs="Times New Roman"/>
          <w:sz w:val="24"/>
          <w:szCs w:val="24"/>
        </w:rPr>
        <w:t>(570 U.S. 744</w:t>
      </w:r>
      <w:r w:rsidR="002C3F11" w:rsidRPr="00FF0F8C">
        <w:rPr>
          <w:rFonts w:ascii="Times New Roman" w:hAnsi="Times New Roman" w:cs="Times New Roman"/>
          <w:sz w:val="24"/>
          <w:szCs w:val="24"/>
        </w:rPr>
        <w:t xml:space="preserve">) to its most recent employment in </w:t>
      </w:r>
      <w:proofErr w:type="spellStart"/>
      <w:r w:rsidR="002C3F11" w:rsidRPr="00FF0F8C">
        <w:rPr>
          <w:rFonts w:ascii="Times New Roman" w:hAnsi="Times New Roman" w:cs="Times New Roman"/>
          <w:i/>
          <w:sz w:val="24"/>
          <w:szCs w:val="24"/>
        </w:rPr>
        <w:t>Obergefell</w:t>
      </w:r>
      <w:proofErr w:type="spellEnd"/>
      <w:r w:rsidR="002C3F11" w:rsidRPr="00FF0F8C">
        <w:rPr>
          <w:rFonts w:ascii="Times New Roman" w:hAnsi="Times New Roman" w:cs="Times New Roman"/>
          <w:i/>
          <w:sz w:val="24"/>
          <w:szCs w:val="24"/>
        </w:rPr>
        <w:t xml:space="preserve"> v. Hodges </w:t>
      </w:r>
      <w:r w:rsidR="002C3F11" w:rsidRPr="00FF0F8C">
        <w:rPr>
          <w:rFonts w:ascii="Times New Roman" w:hAnsi="Times New Roman" w:cs="Times New Roman"/>
          <w:sz w:val="24"/>
          <w:szCs w:val="24"/>
        </w:rPr>
        <w:t>(576 U.S. __). As Ewing shows, over a body of cases the Court stakes out a unique understanding of the concept of equal dignity, showing how it coherently relates to the concepts of liberty and equality</w:t>
      </w:r>
      <w:r w:rsidR="00F32F44" w:rsidRPr="00FF0F8C">
        <w:rPr>
          <w:rFonts w:ascii="Times New Roman" w:hAnsi="Times New Roman" w:cs="Times New Roman"/>
          <w:sz w:val="24"/>
          <w:szCs w:val="24"/>
        </w:rPr>
        <w:t xml:space="preserve"> as</w:t>
      </w:r>
      <w:r w:rsidR="002C3F11" w:rsidRPr="00FF0F8C">
        <w:rPr>
          <w:rFonts w:ascii="Times New Roman" w:hAnsi="Times New Roman" w:cs="Times New Roman"/>
          <w:sz w:val="24"/>
          <w:szCs w:val="24"/>
        </w:rPr>
        <w:t xml:space="preserve"> also articulated </w:t>
      </w:r>
      <w:r w:rsidR="0014024F" w:rsidRPr="00FF0F8C">
        <w:rPr>
          <w:rFonts w:ascii="Times New Roman" w:hAnsi="Times New Roman" w:cs="Times New Roman"/>
          <w:sz w:val="24"/>
          <w:szCs w:val="24"/>
        </w:rPr>
        <w:t>by the Court</w:t>
      </w:r>
      <w:r w:rsidR="002C3F11" w:rsidRPr="00FF0F8C">
        <w:rPr>
          <w:rFonts w:ascii="Times New Roman" w:hAnsi="Times New Roman" w:cs="Times New Roman"/>
          <w:sz w:val="24"/>
          <w:szCs w:val="24"/>
        </w:rPr>
        <w:t xml:space="preserve">. Though the details are not important for our purposes, </w:t>
      </w:r>
      <w:r w:rsidR="0014024F" w:rsidRPr="00FF0F8C">
        <w:rPr>
          <w:rFonts w:ascii="Times New Roman" w:hAnsi="Times New Roman" w:cs="Times New Roman"/>
          <w:sz w:val="24"/>
          <w:szCs w:val="24"/>
        </w:rPr>
        <w:t xml:space="preserve">Ewing argues that (according to the Court’s articulation of the concept), “dignity is the foundational value of liberty and equality, and each of the latter are cast as constitutionally grounded emanations of dignity. Their jurisprudential function, then, </w:t>
      </w:r>
      <w:r w:rsidR="009E6CFA">
        <w:rPr>
          <w:rFonts w:ascii="Times New Roman" w:hAnsi="Times New Roman" w:cs="Times New Roman"/>
          <w:sz w:val="24"/>
          <w:szCs w:val="24"/>
        </w:rPr>
        <w:t>is imbued with dignity.”</w:t>
      </w:r>
      <w:r w:rsidR="009E6CFA">
        <w:rPr>
          <w:rStyle w:val="FootnoteReference"/>
          <w:rFonts w:ascii="Times New Roman" w:hAnsi="Times New Roman" w:cs="Times New Roman"/>
          <w:sz w:val="24"/>
          <w:szCs w:val="24"/>
        </w:rPr>
        <w:footnoteReference w:id="29"/>
      </w:r>
      <w:r w:rsidR="009E6CFA">
        <w:rPr>
          <w:rFonts w:ascii="Times New Roman" w:hAnsi="Times New Roman" w:cs="Times New Roman"/>
          <w:sz w:val="24"/>
          <w:szCs w:val="24"/>
        </w:rPr>
        <w:t xml:space="preserve"> </w:t>
      </w:r>
      <w:r w:rsidR="0014024F" w:rsidRPr="00FF0F8C">
        <w:rPr>
          <w:rFonts w:ascii="Times New Roman" w:hAnsi="Times New Roman" w:cs="Times New Roman"/>
          <w:sz w:val="24"/>
          <w:szCs w:val="24"/>
        </w:rPr>
        <w:t xml:space="preserve">Thus not only does the Court – as a part of its standards of reasoning – include those social scientific considerations that are required by Rawls’s second level of publicity, but the Court also includes those more abstract philosophical concepts that are required by Rawls’s third level of publicity. </w:t>
      </w:r>
    </w:p>
    <w:p w:rsidR="002971B3" w:rsidRDefault="002971B3" w:rsidP="00C31991">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Since this section focuses on citizens like Althea who lack commitments </w:t>
      </w:r>
      <w:r w:rsidR="00C31991" w:rsidRPr="00FF0F8C">
        <w:rPr>
          <w:rFonts w:ascii="Times New Roman" w:hAnsi="Times New Roman" w:cs="Times New Roman"/>
          <w:sz w:val="24"/>
          <w:szCs w:val="24"/>
        </w:rPr>
        <w:t>of the kind demanded by Rawls’s second and third levels of publicity</w:t>
      </w:r>
      <w:r w:rsidRPr="00FF0F8C">
        <w:rPr>
          <w:rFonts w:ascii="Times New Roman" w:hAnsi="Times New Roman" w:cs="Times New Roman"/>
          <w:sz w:val="24"/>
          <w:szCs w:val="24"/>
        </w:rPr>
        <w:t xml:space="preserve">, such citizens can simply follow the authoritative steward’s standards of reasoning implicit in its common logic to flesh out their absent or under-theorized views. This is no different than citizens following the authoritative steward’s decision as to whether </w:t>
      </w:r>
      <w:r w:rsidRPr="00FF0F8C">
        <w:rPr>
          <w:rFonts w:ascii="Times New Roman" w:hAnsi="Times New Roman" w:cs="Times New Roman"/>
          <w:i/>
          <w:sz w:val="24"/>
          <w:szCs w:val="24"/>
        </w:rPr>
        <w:t>S</w:t>
      </w:r>
      <w:r w:rsidRPr="00FF0F8C">
        <w:rPr>
          <w:rFonts w:ascii="Times New Roman" w:hAnsi="Times New Roman" w:cs="Times New Roman"/>
          <w:sz w:val="24"/>
          <w:szCs w:val="24"/>
        </w:rPr>
        <w:t xml:space="preserve"> violates </w:t>
      </w:r>
      <w:r w:rsidRPr="00FF0F8C">
        <w:rPr>
          <w:rFonts w:ascii="Times New Roman" w:hAnsi="Times New Roman" w:cs="Times New Roman"/>
          <w:i/>
          <w:sz w:val="24"/>
          <w:szCs w:val="24"/>
        </w:rPr>
        <w:t>B</w:t>
      </w:r>
      <w:r w:rsidRPr="00FF0F8C">
        <w:rPr>
          <w:rFonts w:ascii="Times New Roman" w:hAnsi="Times New Roman" w:cs="Times New Roman"/>
          <w:sz w:val="24"/>
          <w:szCs w:val="24"/>
        </w:rPr>
        <w:t xml:space="preserve"> on Hadfield and </w:t>
      </w:r>
      <w:proofErr w:type="spellStart"/>
      <w:r w:rsidRPr="00FF0F8C">
        <w:rPr>
          <w:rFonts w:ascii="Times New Roman" w:hAnsi="Times New Roman" w:cs="Times New Roman"/>
          <w:sz w:val="24"/>
          <w:szCs w:val="24"/>
        </w:rPr>
        <w:t>Weingast’s</w:t>
      </w:r>
      <w:proofErr w:type="spellEnd"/>
      <w:r w:rsidRPr="00FF0F8C">
        <w:rPr>
          <w:rFonts w:ascii="Times New Roman" w:hAnsi="Times New Roman" w:cs="Times New Roman"/>
          <w:sz w:val="24"/>
          <w:szCs w:val="24"/>
        </w:rPr>
        <w:t xml:space="preserve"> original model. In the original model, citizens have some predisposition to enforce constitutional constraints, yet are unsure whether all other citizens will think </w:t>
      </w:r>
      <w:r w:rsidRPr="00FF0F8C">
        <w:rPr>
          <w:rFonts w:ascii="Times New Roman" w:hAnsi="Times New Roman" w:cs="Times New Roman"/>
          <w:i/>
          <w:sz w:val="24"/>
          <w:szCs w:val="24"/>
        </w:rPr>
        <w:t>S</w:t>
      </w:r>
      <w:r w:rsidRPr="00FF0F8C">
        <w:rPr>
          <w:rFonts w:ascii="Times New Roman" w:hAnsi="Times New Roman" w:cs="Times New Roman"/>
          <w:sz w:val="24"/>
          <w:szCs w:val="24"/>
        </w:rPr>
        <w:t xml:space="preserve"> has violated </w:t>
      </w:r>
      <w:r w:rsidRPr="00FF0F8C">
        <w:rPr>
          <w:rFonts w:ascii="Times New Roman" w:hAnsi="Times New Roman" w:cs="Times New Roman"/>
          <w:i/>
          <w:sz w:val="24"/>
          <w:szCs w:val="24"/>
        </w:rPr>
        <w:t>B</w:t>
      </w:r>
      <w:r w:rsidRPr="00FF0F8C">
        <w:rPr>
          <w:rFonts w:ascii="Times New Roman" w:hAnsi="Times New Roman" w:cs="Times New Roman"/>
          <w:sz w:val="24"/>
          <w:szCs w:val="24"/>
        </w:rPr>
        <w:t xml:space="preserve"> because each citizen has their own idiosyncratic logic. The authoritative steward coordinates citizens by delivering a common logic </w:t>
      </w:r>
      <w:r w:rsidRPr="00FF0F8C">
        <w:rPr>
          <w:rFonts w:ascii="Times New Roman" w:hAnsi="Times New Roman" w:cs="Times New Roman"/>
          <w:sz w:val="24"/>
          <w:szCs w:val="24"/>
        </w:rPr>
        <w:lastRenderedPageBreak/>
        <w:t xml:space="preserve">determining whether this is the case. Implicit in the common logic of the authoritative steward, though, are standards of reasoning that can flesh </w:t>
      </w:r>
      <w:r w:rsidR="00C31991" w:rsidRPr="00FF0F8C">
        <w:rPr>
          <w:rFonts w:ascii="Times New Roman" w:hAnsi="Times New Roman" w:cs="Times New Roman"/>
          <w:sz w:val="24"/>
          <w:szCs w:val="24"/>
        </w:rPr>
        <w:t>out under-theorized commitments for those afflicted by the demandingness problem</w:t>
      </w:r>
      <w:r w:rsidRPr="00FF0F8C">
        <w:rPr>
          <w:rFonts w:ascii="Times New Roman" w:hAnsi="Times New Roman" w:cs="Times New Roman"/>
          <w:sz w:val="24"/>
          <w:szCs w:val="24"/>
        </w:rPr>
        <w:t xml:space="preserve">. Just as Althea follows the Court’s judgment in determining whether </w:t>
      </w:r>
      <w:r w:rsidRPr="00FF0F8C">
        <w:rPr>
          <w:rFonts w:ascii="Times New Roman" w:hAnsi="Times New Roman" w:cs="Times New Roman"/>
          <w:i/>
          <w:sz w:val="24"/>
          <w:szCs w:val="24"/>
        </w:rPr>
        <w:t>S</w:t>
      </w:r>
      <w:r w:rsidRPr="00FF0F8C">
        <w:rPr>
          <w:rFonts w:ascii="Times New Roman" w:hAnsi="Times New Roman" w:cs="Times New Roman"/>
          <w:sz w:val="24"/>
          <w:szCs w:val="24"/>
        </w:rPr>
        <w:t xml:space="preserve"> has violated </w:t>
      </w:r>
      <w:r w:rsidRPr="00FF0F8C">
        <w:rPr>
          <w:rFonts w:ascii="Times New Roman" w:hAnsi="Times New Roman" w:cs="Times New Roman"/>
          <w:i/>
          <w:sz w:val="24"/>
          <w:szCs w:val="24"/>
        </w:rPr>
        <w:t>B</w:t>
      </w:r>
      <w:r w:rsidRPr="00FF0F8C">
        <w:rPr>
          <w:rFonts w:ascii="Times New Roman" w:hAnsi="Times New Roman" w:cs="Times New Roman"/>
          <w:sz w:val="24"/>
          <w:szCs w:val="24"/>
        </w:rPr>
        <w:t xml:space="preserve">, </w:t>
      </w:r>
      <w:r w:rsidR="00EF3277" w:rsidRPr="00FF0F8C">
        <w:rPr>
          <w:rFonts w:ascii="Times New Roman" w:hAnsi="Times New Roman" w:cs="Times New Roman"/>
          <w:sz w:val="24"/>
          <w:szCs w:val="24"/>
        </w:rPr>
        <w:t>she</w:t>
      </w:r>
      <w:r w:rsidRPr="00FF0F8C">
        <w:rPr>
          <w:rFonts w:ascii="Times New Roman" w:hAnsi="Times New Roman" w:cs="Times New Roman"/>
          <w:sz w:val="24"/>
          <w:szCs w:val="24"/>
        </w:rPr>
        <w:t xml:space="preserve"> can also follow the Court’s judgment in determining what </w:t>
      </w:r>
      <w:r w:rsidR="00C31991" w:rsidRPr="00FF0F8C">
        <w:rPr>
          <w:rFonts w:ascii="Times New Roman" w:hAnsi="Times New Roman" w:cs="Times New Roman"/>
          <w:sz w:val="24"/>
          <w:szCs w:val="24"/>
        </w:rPr>
        <w:t>good standards of reasoning are</w:t>
      </w:r>
      <w:r w:rsidR="00DB7A4D" w:rsidRPr="00FF0F8C">
        <w:rPr>
          <w:rFonts w:ascii="Times New Roman" w:hAnsi="Times New Roman" w:cs="Times New Roman"/>
          <w:sz w:val="24"/>
          <w:szCs w:val="24"/>
        </w:rPr>
        <w:t xml:space="preserve"> by adopting those considerations employed by the Court</w:t>
      </w:r>
      <w:r w:rsidR="00EF3277" w:rsidRPr="00FF0F8C">
        <w:rPr>
          <w:rFonts w:ascii="Times New Roman" w:hAnsi="Times New Roman" w:cs="Times New Roman"/>
          <w:sz w:val="24"/>
          <w:szCs w:val="24"/>
        </w:rPr>
        <w:t xml:space="preserve"> for her own use in public discourse</w:t>
      </w:r>
      <w:r w:rsidRPr="00FF0F8C">
        <w:rPr>
          <w:rFonts w:ascii="Times New Roman" w:hAnsi="Times New Roman" w:cs="Times New Roman"/>
          <w:sz w:val="24"/>
          <w:szCs w:val="24"/>
        </w:rPr>
        <w:t>. In this way the Supreme Court is not just the exemplar of public</w:t>
      </w:r>
      <w:r w:rsidR="00781913" w:rsidRPr="00FF0F8C">
        <w:rPr>
          <w:rFonts w:ascii="Times New Roman" w:hAnsi="Times New Roman" w:cs="Times New Roman"/>
          <w:sz w:val="24"/>
          <w:szCs w:val="24"/>
        </w:rPr>
        <w:t xml:space="preserve"> reason but also its fountain. W</w:t>
      </w:r>
      <w:r w:rsidRPr="00FF0F8C">
        <w:rPr>
          <w:rFonts w:ascii="Times New Roman" w:hAnsi="Times New Roman" w:cs="Times New Roman"/>
          <w:sz w:val="24"/>
          <w:szCs w:val="24"/>
        </w:rPr>
        <w:t xml:space="preserve">hen citizens like Althea do not have strong commitments to </w:t>
      </w:r>
      <w:r w:rsidR="00C31991" w:rsidRPr="00FF0F8C">
        <w:rPr>
          <w:rFonts w:ascii="Times New Roman" w:hAnsi="Times New Roman" w:cs="Times New Roman"/>
          <w:sz w:val="24"/>
          <w:szCs w:val="24"/>
        </w:rPr>
        <w:t>those</w:t>
      </w:r>
      <w:r w:rsidR="00781913" w:rsidRPr="00FF0F8C">
        <w:rPr>
          <w:rFonts w:ascii="Times New Roman" w:hAnsi="Times New Roman" w:cs="Times New Roman"/>
          <w:sz w:val="24"/>
          <w:szCs w:val="24"/>
        </w:rPr>
        <w:t xml:space="preserve"> kinds of</w:t>
      </w:r>
      <w:r w:rsidR="00C31991" w:rsidRPr="00FF0F8C">
        <w:rPr>
          <w:rFonts w:ascii="Times New Roman" w:hAnsi="Times New Roman" w:cs="Times New Roman"/>
          <w:sz w:val="24"/>
          <w:szCs w:val="24"/>
        </w:rPr>
        <w:t xml:space="preserve"> issues required for adequate public debate</w:t>
      </w:r>
      <w:r w:rsidRPr="00FF0F8C">
        <w:rPr>
          <w:rFonts w:ascii="Times New Roman" w:hAnsi="Times New Roman" w:cs="Times New Roman"/>
          <w:sz w:val="24"/>
          <w:szCs w:val="24"/>
        </w:rPr>
        <w:t xml:space="preserve">, the Court can coordinate citizens by filling in the gaps through written opinions such that the result is </w:t>
      </w:r>
      <w:r w:rsidR="00C31991" w:rsidRPr="00FF0F8C">
        <w:rPr>
          <w:rFonts w:ascii="Times New Roman" w:hAnsi="Times New Roman" w:cs="Times New Roman"/>
          <w:sz w:val="24"/>
          <w:szCs w:val="24"/>
        </w:rPr>
        <w:t xml:space="preserve">a </w:t>
      </w:r>
      <w:r w:rsidR="00781913" w:rsidRPr="00FF0F8C">
        <w:rPr>
          <w:rFonts w:ascii="Times New Roman" w:hAnsi="Times New Roman" w:cs="Times New Roman"/>
          <w:sz w:val="24"/>
          <w:szCs w:val="24"/>
        </w:rPr>
        <w:t>shared set of considerations</w:t>
      </w:r>
      <w:r w:rsidR="00C31991" w:rsidRPr="00FF0F8C">
        <w:rPr>
          <w:rFonts w:ascii="Times New Roman" w:hAnsi="Times New Roman" w:cs="Times New Roman"/>
          <w:sz w:val="24"/>
          <w:szCs w:val="24"/>
        </w:rPr>
        <w:t xml:space="preserve"> that can</w:t>
      </w:r>
      <w:r w:rsidR="00EF3277" w:rsidRPr="00FF0F8C">
        <w:rPr>
          <w:rFonts w:ascii="Times New Roman" w:hAnsi="Times New Roman" w:cs="Times New Roman"/>
          <w:sz w:val="24"/>
          <w:szCs w:val="24"/>
        </w:rPr>
        <w:t xml:space="preserve"> then</w:t>
      </w:r>
      <w:r w:rsidR="00C31991" w:rsidRPr="00FF0F8C">
        <w:rPr>
          <w:rFonts w:ascii="Times New Roman" w:hAnsi="Times New Roman" w:cs="Times New Roman"/>
          <w:sz w:val="24"/>
          <w:szCs w:val="24"/>
        </w:rPr>
        <w:t xml:space="preserve"> be used by all in public discourse</w:t>
      </w:r>
      <w:r w:rsidRPr="00FF0F8C">
        <w:rPr>
          <w:rFonts w:ascii="Times New Roman" w:hAnsi="Times New Roman" w:cs="Times New Roman"/>
          <w:sz w:val="24"/>
          <w:szCs w:val="24"/>
        </w:rPr>
        <w:t xml:space="preserve">. Over a long period of time, this results in </w:t>
      </w:r>
      <w:r w:rsidR="00C31991" w:rsidRPr="00FF0F8C">
        <w:rPr>
          <w:rFonts w:ascii="Times New Roman" w:hAnsi="Times New Roman" w:cs="Times New Roman"/>
          <w:sz w:val="24"/>
          <w:szCs w:val="24"/>
        </w:rPr>
        <w:t>a shared set of commitments</w:t>
      </w:r>
      <w:r w:rsidRPr="00FF0F8C">
        <w:rPr>
          <w:rFonts w:ascii="Times New Roman" w:hAnsi="Times New Roman" w:cs="Times New Roman"/>
          <w:sz w:val="24"/>
          <w:szCs w:val="24"/>
        </w:rPr>
        <w:t xml:space="preserve"> across </w:t>
      </w:r>
      <w:r w:rsidR="00F14ED9">
        <w:rPr>
          <w:rFonts w:ascii="Times New Roman" w:hAnsi="Times New Roman" w:cs="Times New Roman"/>
          <w:sz w:val="24"/>
          <w:szCs w:val="24"/>
        </w:rPr>
        <w:t>society</w:t>
      </w:r>
      <w:r w:rsidR="00C31991" w:rsidRPr="00FF0F8C">
        <w:rPr>
          <w:rFonts w:ascii="Times New Roman" w:hAnsi="Times New Roman" w:cs="Times New Roman"/>
          <w:sz w:val="24"/>
          <w:szCs w:val="24"/>
        </w:rPr>
        <w:t xml:space="preserve"> capable of allow</w:t>
      </w:r>
      <w:r w:rsidR="00DA237D" w:rsidRPr="00FF0F8C">
        <w:rPr>
          <w:rFonts w:ascii="Times New Roman" w:hAnsi="Times New Roman" w:cs="Times New Roman"/>
          <w:sz w:val="24"/>
          <w:szCs w:val="24"/>
        </w:rPr>
        <w:t xml:space="preserve">ing for robust public discourse. In </w:t>
      </w:r>
      <w:r w:rsidRPr="00FF0F8C">
        <w:rPr>
          <w:rFonts w:ascii="Times New Roman" w:hAnsi="Times New Roman" w:cs="Times New Roman"/>
          <w:sz w:val="24"/>
          <w:szCs w:val="24"/>
        </w:rPr>
        <w:t>other words,</w:t>
      </w:r>
      <w:r w:rsidR="00DA237D" w:rsidRPr="00FF0F8C">
        <w:rPr>
          <w:rFonts w:ascii="Times New Roman" w:hAnsi="Times New Roman" w:cs="Times New Roman"/>
          <w:sz w:val="24"/>
          <w:szCs w:val="24"/>
        </w:rPr>
        <w:t xml:space="preserve"> the result is</w:t>
      </w:r>
      <w:r w:rsidRPr="00FF0F8C">
        <w:rPr>
          <w:rFonts w:ascii="Times New Roman" w:hAnsi="Times New Roman" w:cs="Times New Roman"/>
          <w:sz w:val="24"/>
          <w:szCs w:val="24"/>
        </w:rPr>
        <w:t xml:space="preserve"> a complete set of public reasons. </w:t>
      </w:r>
    </w:p>
    <w:p w:rsidR="00147C5A" w:rsidRDefault="00147C5A" w:rsidP="00C31991">
      <w:pPr>
        <w:spacing w:line="360" w:lineRule="auto"/>
        <w:ind w:firstLine="720"/>
        <w:rPr>
          <w:rFonts w:ascii="Times New Roman" w:hAnsi="Times New Roman" w:cs="Times New Roman"/>
          <w:sz w:val="24"/>
          <w:szCs w:val="24"/>
        </w:rPr>
      </w:pPr>
    </w:p>
    <w:p w:rsidR="00FC2BA6" w:rsidRPr="00FC2BA6" w:rsidRDefault="00FC2BA6" w:rsidP="00FC2BA6">
      <w:pPr>
        <w:spacing w:line="360" w:lineRule="auto"/>
        <w:rPr>
          <w:rFonts w:ascii="Times New Roman" w:hAnsi="Times New Roman" w:cs="Times New Roman"/>
          <w:sz w:val="24"/>
          <w:szCs w:val="24"/>
        </w:rPr>
      </w:pPr>
      <w:r>
        <w:rPr>
          <w:rFonts w:ascii="Times New Roman" w:hAnsi="Times New Roman" w:cs="Times New Roman"/>
          <w:sz w:val="24"/>
          <w:szCs w:val="24"/>
        </w:rPr>
        <w:t xml:space="preserve">4.2 </w:t>
      </w:r>
      <w:r w:rsidR="00E06C3D">
        <w:rPr>
          <w:rFonts w:ascii="Times New Roman" w:hAnsi="Times New Roman" w:cs="Times New Roman"/>
          <w:i/>
          <w:sz w:val="24"/>
          <w:szCs w:val="24"/>
        </w:rPr>
        <w:t>Coordinating on Reasons</w:t>
      </w:r>
      <w:r w:rsidR="00E06C3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971B3" w:rsidRPr="00FF0F8C" w:rsidRDefault="00A261A5" w:rsidP="002971B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last </w:t>
      </w:r>
      <w:r w:rsidR="004C50C7">
        <w:rPr>
          <w:rFonts w:ascii="Times New Roman" w:hAnsi="Times New Roman" w:cs="Times New Roman"/>
          <w:sz w:val="24"/>
          <w:szCs w:val="24"/>
        </w:rPr>
        <w:t>sub</w:t>
      </w:r>
      <w:r>
        <w:rPr>
          <w:rFonts w:ascii="Times New Roman" w:hAnsi="Times New Roman" w:cs="Times New Roman"/>
          <w:sz w:val="24"/>
          <w:szCs w:val="24"/>
        </w:rPr>
        <w:t>section sketched the basic model, but more</w:t>
      </w:r>
      <w:r w:rsidR="002971B3" w:rsidRPr="00FF0F8C">
        <w:rPr>
          <w:rFonts w:ascii="Times New Roman" w:hAnsi="Times New Roman" w:cs="Times New Roman"/>
          <w:sz w:val="24"/>
          <w:szCs w:val="24"/>
        </w:rPr>
        <w:t xml:space="preserve"> needs to be said </w:t>
      </w:r>
      <w:r>
        <w:rPr>
          <w:rFonts w:ascii="Times New Roman" w:hAnsi="Times New Roman" w:cs="Times New Roman"/>
          <w:sz w:val="24"/>
          <w:szCs w:val="24"/>
        </w:rPr>
        <w:t>concerning</w:t>
      </w:r>
      <w:r w:rsidR="002971B3" w:rsidRPr="00FF0F8C">
        <w:rPr>
          <w:rFonts w:ascii="Times New Roman" w:hAnsi="Times New Roman" w:cs="Times New Roman"/>
          <w:sz w:val="24"/>
          <w:szCs w:val="24"/>
        </w:rPr>
        <w:t xml:space="preserve"> what it means for </w:t>
      </w:r>
      <w:r w:rsidR="008C4EBE" w:rsidRPr="00FF0F8C">
        <w:rPr>
          <w:rFonts w:ascii="Times New Roman" w:hAnsi="Times New Roman" w:cs="Times New Roman"/>
          <w:sz w:val="24"/>
          <w:szCs w:val="24"/>
        </w:rPr>
        <w:t xml:space="preserve">a citizen like </w:t>
      </w:r>
      <w:r w:rsidR="002971B3" w:rsidRPr="00FF0F8C">
        <w:rPr>
          <w:rFonts w:ascii="Times New Roman" w:hAnsi="Times New Roman" w:cs="Times New Roman"/>
          <w:sz w:val="24"/>
          <w:szCs w:val="24"/>
        </w:rPr>
        <w:t xml:space="preserve">Althea to follow the Court when she endorses the standards of reasoning implicit in the Court’s common logic. Does Althea sincerely come to believe </w:t>
      </w:r>
      <w:r w:rsidR="008C4EBE" w:rsidRPr="00FF0F8C">
        <w:rPr>
          <w:rFonts w:ascii="Times New Roman" w:hAnsi="Times New Roman" w:cs="Times New Roman"/>
          <w:sz w:val="24"/>
          <w:szCs w:val="24"/>
        </w:rPr>
        <w:t>those considerations</w:t>
      </w:r>
      <w:r w:rsidR="002971B3" w:rsidRPr="00FF0F8C">
        <w:rPr>
          <w:rFonts w:ascii="Times New Roman" w:hAnsi="Times New Roman" w:cs="Times New Roman"/>
          <w:sz w:val="24"/>
          <w:szCs w:val="24"/>
        </w:rPr>
        <w:t xml:space="preserve"> employed by the Court?</w:t>
      </w:r>
      <w:r w:rsidR="008C4EBE" w:rsidRPr="00FF0F8C">
        <w:rPr>
          <w:rFonts w:ascii="Times New Roman" w:hAnsi="Times New Roman" w:cs="Times New Roman"/>
          <w:sz w:val="24"/>
          <w:szCs w:val="24"/>
        </w:rPr>
        <w:t xml:space="preserve"> </w:t>
      </w:r>
      <w:r w:rsidR="002971B3" w:rsidRPr="00FF0F8C">
        <w:rPr>
          <w:rFonts w:ascii="Times New Roman" w:hAnsi="Times New Roman" w:cs="Times New Roman"/>
          <w:sz w:val="24"/>
          <w:szCs w:val="24"/>
        </w:rPr>
        <w:t xml:space="preserve">Relevant here is the literature on the relationship between individual rationality </w:t>
      </w:r>
      <w:r w:rsidR="00830472" w:rsidRPr="00FF0F8C">
        <w:rPr>
          <w:rFonts w:ascii="Times New Roman" w:hAnsi="Times New Roman" w:cs="Times New Roman"/>
          <w:sz w:val="24"/>
          <w:szCs w:val="24"/>
        </w:rPr>
        <w:t>and the construction of public</w:t>
      </w:r>
      <w:r w:rsidR="002971B3" w:rsidRPr="00FF0F8C">
        <w:rPr>
          <w:rFonts w:ascii="Times New Roman" w:hAnsi="Times New Roman" w:cs="Times New Roman"/>
          <w:sz w:val="24"/>
          <w:szCs w:val="24"/>
        </w:rPr>
        <w:t xml:space="preserve"> perspectives required for dispute adjudication in society. Thomas Hobbes was the first to recognize that individuals’ reliance on their own private judgment often leads to social conflict. The remedy, according to Hobbes, is that each person submits their own private reason to the reason of a sovereign: all citizens “submit their wills, every one to his will, and t</w:t>
      </w:r>
      <w:r w:rsidR="008C4EBE" w:rsidRPr="00FF0F8C">
        <w:rPr>
          <w:rFonts w:ascii="Times New Roman" w:hAnsi="Times New Roman" w:cs="Times New Roman"/>
          <w:sz w:val="24"/>
          <w:szCs w:val="24"/>
        </w:rPr>
        <w:t>heir judgments, to his judgment</w:t>
      </w:r>
      <w:r w:rsidR="009136BB">
        <w:rPr>
          <w:rFonts w:ascii="Times New Roman" w:hAnsi="Times New Roman" w:cs="Times New Roman"/>
          <w:sz w:val="24"/>
          <w:szCs w:val="24"/>
        </w:rPr>
        <w:t>.</w:t>
      </w:r>
      <w:r w:rsidR="002971B3" w:rsidRPr="00FF0F8C">
        <w:rPr>
          <w:rFonts w:ascii="Times New Roman" w:hAnsi="Times New Roman" w:cs="Times New Roman"/>
          <w:sz w:val="24"/>
          <w:szCs w:val="24"/>
        </w:rPr>
        <w:t>”</w:t>
      </w:r>
      <w:r w:rsidR="009136BB">
        <w:rPr>
          <w:rStyle w:val="FootnoteReference"/>
          <w:rFonts w:ascii="Times New Roman" w:hAnsi="Times New Roman" w:cs="Times New Roman"/>
          <w:sz w:val="24"/>
          <w:szCs w:val="24"/>
        </w:rPr>
        <w:footnoteReference w:id="30"/>
      </w:r>
      <w:r w:rsidR="009136BB">
        <w:rPr>
          <w:rFonts w:ascii="Times New Roman" w:hAnsi="Times New Roman" w:cs="Times New Roman"/>
          <w:sz w:val="24"/>
          <w:szCs w:val="24"/>
        </w:rPr>
        <w:t xml:space="preserve"> </w:t>
      </w:r>
      <w:r w:rsidR="002971B3" w:rsidRPr="00FF0F8C">
        <w:rPr>
          <w:rFonts w:ascii="Times New Roman" w:hAnsi="Times New Roman" w:cs="Times New Roman"/>
          <w:sz w:val="24"/>
          <w:szCs w:val="24"/>
        </w:rPr>
        <w:t xml:space="preserve">On this view, citizens literally give up their own private judgments and replace them with the judgments of a public </w:t>
      </w:r>
      <w:r w:rsidR="00F10329">
        <w:rPr>
          <w:rFonts w:ascii="Times New Roman" w:hAnsi="Times New Roman" w:cs="Times New Roman"/>
          <w:sz w:val="24"/>
          <w:szCs w:val="24"/>
        </w:rPr>
        <w:t>arbiter</w:t>
      </w:r>
      <w:r w:rsidR="002971B3" w:rsidRPr="00FF0F8C">
        <w:rPr>
          <w:rFonts w:ascii="Times New Roman" w:hAnsi="Times New Roman" w:cs="Times New Roman"/>
          <w:sz w:val="24"/>
          <w:szCs w:val="24"/>
        </w:rPr>
        <w:t xml:space="preserve">. As David Gauthier, a contemporary follower of Hobbes, puts it: “The individual mode of deliberation, in which each person judges for herself what she has reason to do, is to be </w:t>
      </w:r>
      <w:r w:rsidR="002971B3" w:rsidRPr="00FF0F8C">
        <w:rPr>
          <w:rFonts w:ascii="Times New Roman" w:hAnsi="Times New Roman" w:cs="Times New Roman"/>
          <w:i/>
          <w:sz w:val="24"/>
          <w:szCs w:val="24"/>
        </w:rPr>
        <w:t xml:space="preserve">supplanted </w:t>
      </w:r>
      <w:r w:rsidR="002971B3" w:rsidRPr="00FF0F8C">
        <w:rPr>
          <w:rFonts w:ascii="Times New Roman" w:hAnsi="Times New Roman" w:cs="Times New Roman"/>
          <w:sz w:val="24"/>
          <w:szCs w:val="24"/>
        </w:rPr>
        <w:t>by a collective mode, in which one person judges what all</w:t>
      </w:r>
      <w:r w:rsidR="008C4EBE" w:rsidRPr="00FF0F8C">
        <w:rPr>
          <w:rFonts w:ascii="Times New Roman" w:hAnsi="Times New Roman" w:cs="Times New Roman"/>
          <w:sz w:val="24"/>
          <w:szCs w:val="24"/>
        </w:rPr>
        <w:t xml:space="preserve"> have reason to do</w:t>
      </w:r>
      <w:r w:rsidR="009136BB">
        <w:rPr>
          <w:rFonts w:ascii="Times New Roman" w:hAnsi="Times New Roman" w:cs="Times New Roman"/>
          <w:sz w:val="24"/>
          <w:szCs w:val="24"/>
        </w:rPr>
        <w:t>.</w:t>
      </w:r>
      <w:r w:rsidR="002971B3" w:rsidRPr="00FF0F8C">
        <w:rPr>
          <w:rFonts w:ascii="Times New Roman" w:hAnsi="Times New Roman" w:cs="Times New Roman"/>
          <w:sz w:val="24"/>
          <w:szCs w:val="24"/>
        </w:rPr>
        <w:t>”</w:t>
      </w:r>
      <w:r w:rsidR="009136BB">
        <w:rPr>
          <w:rStyle w:val="FootnoteReference"/>
          <w:rFonts w:ascii="Times New Roman" w:hAnsi="Times New Roman" w:cs="Times New Roman"/>
          <w:sz w:val="24"/>
          <w:szCs w:val="24"/>
        </w:rPr>
        <w:footnoteReference w:id="31"/>
      </w:r>
      <w:r w:rsidR="008C4EBE" w:rsidRPr="00FF0F8C">
        <w:rPr>
          <w:rFonts w:ascii="Times New Roman" w:hAnsi="Times New Roman" w:cs="Times New Roman"/>
          <w:sz w:val="24"/>
          <w:szCs w:val="24"/>
        </w:rPr>
        <w:t xml:space="preserve"> </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lastRenderedPageBreak/>
        <w:t xml:space="preserve">On the Hobbes-Gauthier understanding of the relationship between individual rationality and collective judgment, precisely because the Supreme Court as authoritative steward includes standards of reasoning as part of its common logic Althea genuinely comes to believe such standards of reasoning as being correct. In the case of citizens giving rise to the demandingness problem, it is hard to see how anything is being </w:t>
      </w:r>
      <w:r w:rsidRPr="00FF0F8C">
        <w:rPr>
          <w:rFonts w:ascii="Times New Roman" w:hAnsi="Times New Roman" w:cs="Times New Roman"/>
          <w:i/>
          <w:sz w:val="24"/>
          <w:szCs w:val="24"/>
        </w:rPr>
        <w:t>supplanted</w:t>
      </w:r>
      <w:r w:rsidRPr="00FF0F8C">
        <w:rPr>
          <w:rFonts w:ascii="Times New Roman" w:hAnsi="Times New Roman" w:cs="Times New Roman"/>
          <w:sz w:val="24"/>
          <w:szCs w:val="24"/>
        </w:rPr>
        <w:t>,</w:t>
      </w:r>
      <w:r w:rsidRPr="00FF0F8C">
        <w:rPr>
          <w:rFonts w:ascii="Times New Roman" w:hAnsi="Times New Roman" w:cs="Times New Roman"/>
          <w:i/>
          <w:sz w:val="24"/>
          <w:szCs w:val="24"/>
        </w:rPr>
        <w:t xml:space="preserve"> </w:t>
      </w:r>
      <w:r w:rsidRPr="00FF0F8C">
        <w:rPr>
          <w:rFonts w:ascii="Times New Roman" w:hAnsi="Times New Roman" w:cs="Times New Roman"/>
          <w:sz w:val="24"/>
          <w:szCs w:val="24"/>
        </w:rPr>
        <w:t xml:space="preserve">for, by hypothesis, citizens like Althea have nothing to supplant. But the main point still stands that, on the Hobbes-Gauthier model, Althea genuinely comes to believe the relevant </w:t>
      </w:r>
      <w:r w:rsidR="008C4EBE" w:rsidRPr="00FF0F8C">
        <w:rPr>
          <w:rFonts w:ascii="Times New Roman" w:hAnsi="Times New Roman" w:cs="Times New Roman"/>
          <w:sz w:val="24"/>
          <w:szCs w:val="24"/>
        </w:rPr>
        <w:t>considerations employed by the Court</w:t>
      </w:r>
      <w:r w:rsidRPr="00FF0F8C">
        <w:rPr>
          <w:rFonts w:ascii="Times New Roman" w:hAnsi="Times New Roman" w:cs="Times New Roman"/>
          <w:sz w:val="24"/>
          <w:szCs w:val="24"/>
        </w:rPr>
        <w:t xml:space="preserve">, and the reason she comes to believe </w:t>
      </w:r>
      <w:r w:rsidR="008C4EBE" w:rsidRPr="00FF0F8C">
        <w:rPr>
          <w:rFonts w:ascii="Times New Roman" w:hAnsi="Times New Roman" w:cs="Times New Roman"/>
          <w:sz w:val="24"/>
          <w:szCs w:val="24"/>
        </w:rPr>
        <w:t>these considerations</w:t>
      </w:r>
      <w:r w:rsidRPr="00FF0F8C">
        <w:rPr>
          <w:rFonts w:ascii="Times New Roman" w:hAnsi="Times New Roman" w:cs="Times New Roman"/>
          <w:sz w:val="24"/>
          <w:szCs w:val="24"/>
        </w:rPr>
        <w:t xml:space="preserve"> is simply because it is part of the authoritative steward’s common logic. </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There are problems</w:t>
      </w:r>
      <w:r w:rsidR="00213E28" w:rsidRPr="00FF0F8C">
        <w:rPr>
          <w:rFonts w:ascii="Times New Roman" w:hAnsi="Times New Roman" w:cs="Times New Roman"/>
          <w:sz w:val="24"/>
          <w:szCs w:val="24"/>
        </w:rPr>
        <w:t xml:space="preserve"> with the Hobbes-Gauthier model. W</w:t>
      </w:r>
      <w:r w:rsidRPr="00FF0F8C">
        <w:rPr>
          <w:rFonts w:ascii="Times New Roman" w:hAnsi="Times New Roman" w:cs="Times New Roman"/>
          <w:sz w:val="24"/>
          <w:szCs w:val="24"/>
        </w:rPr>
        <w:t xml:space="preserve">hy, for instance, would Althea come to believe the relevant </w:t>
      </w:r>
      <w:r w:rsidR="008C4EBE" w:rsidRPr="00FF0F8C">
        <w:rPr>
          <w:rFonts w:ascii="Times New Roman" w:hAnsi="Times New Roman" w:cs="Times New Roman"/>
          <w:sz w:val="24"/>
          <w:szCs w:val="24"/>
        </w:rPr>
        <w:t>considerations</w:t>
      </w:r>
      <w:r w:rsidRPr="00FF0F8C">
        <w:rPr>
          <w:rFonts w:ascii="Times New Roman" w:hAnsi="Times New Roman" w:cs="Times New Roman"/>
          <w:sz w:val="24"/>
          <w:szCs w:val="24"/>
        </w:rPr>
        <w:t xml:space="preserve"> simply because it is part of the Court’s standards of reasoning? Gauthier secures this conclusion by offering a controversial theory of rationality: rationality, Gauthier tells us, contains an </w:t>
      </w:r>
      <w:r w:rsidRPr="00FF0F8C">
        <w:rPr>
          <w:rFonts w:ascii="Times New Roman" w:hAnsi="Times New Roman" w:cs="Times New Roman"/>
          <w:i/>
          <w:sz w:val="24"/>
          <w:szCs w:val="24"/>
        </w:rPr>
        <w:t>interpersonal component</w:t>
      </w:r>
      <w:r w:rsidR="009136BB">
        <w:rPr>
          <w:rFonts w:ascii="Times New Roman" w:hAnsi="Times New Roman" w:cs="Times New Roman"/>
          <w:sz w:val="24"/>
          <w:szCs w:val="24"/>
        </w:rPr>
        <w:t>.</w:t>
      </w:r>
      <w:r w:rsidR="009136BB">
        <w:rPr>
          <w:rStyle w:val="FootnoteReference"/>
          <w:rFonts w:ascii="Times New Roman" w:hAnsi="Times New Roman" w:cs="Times New Roman"/>
          <w:sz w:val="24"/>
          <w:szCs w:val="24"/>
        </w:rPr>
        <w:footnoteReference w:id="32"/>
      </w:r>
      <w:r w:rsidR="008C4EBE" w:rsidRPr="00FF0F8C">
        <w:rPr>
          <w:rFonts w:ascii="Times New Roman" w:hAnsi="Times New Roman" w:cs="Times New Roman"/>
          <w:sz w:val="24"/>
          <w:szCs w:val="24"/>
        </w:rPr>
        <w:t xml:space="preserve"> </w:t>
      </w:r>
      <w:r w:rsidRPr="00FF0F8C">
        <w:rPr>
          <w:rFonts w:ascii="Times New Roman" w:hAnsi="Times New Roman" w:cs="Times New Roman"/>
          <w:sz w:val="24"/>
          <w:szCs w:val="24"/>
        </w:rPr>
        <w:t>Traditionally, rationality is understood on an individual basis: what it is rational to do depends on one’s own beliefs and preferences, and what it is rational to believe depends on one’s evidence. Gauthier following Hobbes, though, extends “this capacity to include accepting the assessment by another person (an arbitrator or judge) of the fit between that other’s representations of the world and one’s own actions, as if it were one’s own assessment,</w:t>
      </w:r>
      <w:r w:rsidR="008C4EBE" w:rsidRPr="00FF0F8C">
        <w:rPr>
          <w:rFonts w:ascii="Times New Roman" w:hAnsi="Times New Roman" w:cs="Times New Roman"/>
          <w:sz w:val="24"/>
          <w:szCs w:val="24"/>
        </w:rPr>
        <w:t xml:space="preserve"> and so to be motivated thereby</w:t>
      </w:r>
      <w:r w:rsidR="009136BB">
        <w:rPr>
          <w:rFonts w:ascii="Times New Roman" w:hAnsi="Times New Roman" w:cs="Times New Roman"/>
          <w:sz w:val="24"/>
          <w:szCs w:val="24"/>
        </w:rPr>
        <w:t>.</w:t>
      </w:r>
      <w:r w:rsidRPr="00FF0F8C">
        <w:rPr>
          <w:rFonts w:ascii="Times New Roman" w:hAnsi="Times New Roman" w:cs="Times New Roman"/>
          <w:sz w:val="24"/>
          <w:szCs w:val="24"/>
        </w:rPr>
        <w:t>”</w:t>
      </w:r>
      <w:r w:rsidR="009136BB">
        <w:rPr>
          <w:rStyle w:val="FootnoteReference"/>
          <w:rFonts w:ascii="Times New Roman" w:hAnsi="Times New Roman" w:cs="Times New Roman"/>
          <w:sz w:val="24"/>
          <w:szCs w:val="24"/>
        </w:rPr>
        <w:footnoteReference w:id="33"/>
      </w:r>
      <w:r w:rsidR="009136BB">
        <w:rPr>
          <w:rFonts w:ascii="Times New Roman" w:hAnsi="Times New Roman" w:cs="Times New Roman"/>
          <w:sz w:val="24"/>
          <w:szCs w:val="24"/>
        </w:rPr>
        <w:t xml:space="preserve"> </w:t>
      </w:r>
      <w:r w:rsidRPr="00FF0F8C">
        <w:rPr>
          <w:rFonts w:ascii="Times New Roman" w:hAnsi="Times New Roman" w:cs="Times New Roman"/>
          <w:sz w:val="24"/>
          <w:szCs w:val="24"/>
        </w:rPr>
        <w:t>On this view, the rationality of beliefs in particular crucially depends on the judgments of others, and not from</w:t>
      </w:r>
      <w:r w:rsidR="006920BD">
        <w:rPr>
          <w:rFonts w:ascii="Times New Roman" w:hAnsi="Times New Roman" w:cs="Times New Roman"/>
          <w:sz w:val="24"/>
          <w:szCs w:val="24"/>
        </w:rPr>
        <w:t xml:space="preserve"> a merely evidential standpoint. T</w:t>
      </w:r>
      <w:r w:rsidRPr="00FF0F8C">
        <w:rPr>
          <w:rFonts w:ascii="Times New Roman" w:hAnsi="Times New Roman" w:cs="Times New Roman"/>
          <w:sz w:val="24"/>
          <w:szCs w:val="24"/>
        </w:rPr>
        <w:t>he fact that the Court endorses</w:t>
      </w:r>
      <w:r w:rsidR="008C4EBE" w:rsidRPr="00FF0F8C">
        <w:rPr>
          <w:rFonts w:ascii="Times New Roman" w:hAnsi="Times New Roman" w:cs="Times New Roman"/>
          <w:sz w:val="24"/>
          <w:szCs w:val="24"/>
        </w:rPr>
        <w:t xml:space="preserve"> a set of </w:t>
      </w:r>
      <w:r w:rsidR="00213E28" w:rsidRPr="00FF0F8C">
        <w:rPr>
          <w:rFonts w:ascii="Times New Roman" w:hAnsi="Times New Roman" w:cs="Times New Roman"/>
          <w:sz w:val="24"/>
          <w:szCs w:val="24"/>
        </w:rPr>
        <w:t>public reasons</w:t>
      </w:r>
      <w:r w:rsidRPr="00FF0F8C">
        <w:rPr>
          <w:rFonts w:ascii="Times New Roman" w:hAnsi="Times New Roman" w:cs="Times New Roman"/>
          <w:sz w:val="24"/>
          <w:szCs w:val="24"/>
        </w:rPr>
        <w:t xml:space="preserve"> </w:t>
      </w:r>
      <w:r w:rsidR="008C4EBE"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is not evidence of </w:t>
      </w:r>
      <w:r w:rsidR="008C4EBE" w:rsidRPr="00FF0F8C">
        <w:rPr>
          <w:rFonts w:ascii="Times New Roman" w:hAnsi="Times New Roman" w:cs="Times New Roman"/>
          <w:i/>
          <w:sz w:val="24"/>
          <w:szCs w:val="24"/>
        </w:rPr>
        <w:t>P</w:t>
      </w:r>
      <w:r w:rsidRPr="00FF0F8C">
        <w:rPr>
          <w:rFonts w:ascii="Times New Roman" w:hAnsi="Times New Roman" w:cs="Times New Roman"/>
          <w:sz w:val="24"/>
          <w:szCs w:val="24"/>
        </w:rPr>
        <w:t xml:space="preserve">’s verity, but rather provides overriding reason to believe </w:t>
      </w:r>
      <w:r w:rsidR="008C4EBE"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independent of evidential considerations. Not only is this theory of interpersonal rationality normatively and descriptively questionable, it also seems deeply illiberal: freedom of conscience and thought seem to be sacrificed on this model for the sake of the collective.</w:t>
      </w:r>
      <w:r w:rsidR="00445182" w:rsidRPr="00FF0F8C">
        <w:rPr>
          <w:rStyle w:val="FootnoteReference"/>
          <w:rFonts w:ascii="Times New Roman" w:hAnsi="Times New Roman" w:cs="Times New Roman"/>
          <w:sz w:val="24"/>
          <w:szCs w:val="24"/>
        </w:rPr>
        <w:footnoteReference w:id="34"/>
      </w:r>
      <w:r w:rsidRPr="00FF0F8C">
        <w:rPr>
          <w:rFonts w:ascii="Times New Roman" w:hAnsi="Times New Roman" w:cs="Times New Roman"/>
          <w:sz w:val="24"/>
          <w:szCs w:val="24"/>
        </w:rPr>
        <w:t xml:space="preserve"> </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lastRenderedPageBreak/>
        <w:t>A more plausible interpretation of the relationship between individual rationality and collective judgment is offered by Gerald Gaus. On Gaus’s view, “the tie between private and public judgment is neither simply ‘abandoning’ the former for the latter, nor simply doing what the sovereign tells us… [</w:t>
      </w:r>
      <w:proofErr w:type="gramStart"/>
      <w:r w:rsidRPr="00FF0F8C">
        <w:rPr>
          <w:rFonts w:ascii="Times New Roman" w:hAnsi="Times New Roman" w:cs="Times New Roman"/>
          <w:sz w:val="24"/>
          <w:szCs w:val="24"/>
        </w:rPr>
        <w:t>citizens</w:t>
      </w:r>
      <w:proofErr w:type="gramEnd"/>
      <w:r w:rsidRPr="00FF0F8C">
        <w:rPr>
          <w:rFonts w:ascii="Times New Roman" w:hAnsi="Times New Roman" w:cs="Times New Roman"/>
          <w:sz w:val="24"/>
          <w:szCs w:val="24"/>
        </w:rPr>
        <w:t>] appreciate, however, that in matters of social cooperation, their joint plans must be based on common judgments, not only about evaluative matters (good, bad, etc.) but empirical ones… to plan together they must coordinate their reasoning on common categ</w:t>
      </w:r>
      <w:r w:rsidR="008C4EBE" w:rsidRPr="00FF0F8C">
        <w:rPr>
          <w:rFonts w:ascii="Times New Roman" w:hAnsi="Times New Roman" w:cs="Times New Roman"/>
          <w:sz w:val="24"/>
          <w:szCs w:val="24"/>
        </w:rPr>
        <w:t>ories, premises and assumptions</w:t>
      </w:r>
      <w:r w:rsidR="009136BB">
        <w:rPr>
          <w:rFonts w:ascii="Times New Roman" w:hAnsi="Times New Roman" w:cs="Times New Roman"/>
          <w:sz w:val="24"/>
          <w:szCs w:val="24"/>
        </w:rPr>
        <w:t>.</w:t>
      </w:r>
      <w:r w:rsidRPr="00FF0F8C">
        <w:rPr>
          <w:rFonts w:ascii="Times New Roman" w:hAnsi="Times New Roman" w:cs="Times New Roman"/>
          <w:sz w:val="24"/>
          <w:szCs w:val="24"/>
        </w:rPr>
        <w:t>”</w:t>
      </w:r>
      <w:r w:rsidR="009136BB">
        <w:rPr>
          <w:rStyle w:val="FootnoteReference"/>
          <w:rFonts w:ascii="Times New Roman" w:hAnsi="Times New Roman" w:cs="Times New Roman"/>
          <w:sz w:val="24"/>
          <w:szCs w:val="24"/>
        </w:rPr>
        <w:footnoteReference w:id="35"/>
      </w:r>
      <w:r w:rsidR="008C4EBE" w:rsidRPr="00FF0F8C">
        <w:rPr>
          <w:rFonts w:ascii="Times New Roman" w:hAnsi="Times New Roman" w:cs="Times New Roman"/>
          <w:sz w:val="24"/>
          <w:szCs w:val="24"/>
        </w:rPr>
        <w:t xml:space="preserve"> </w:t>
      </w:r>
      <w:r w:rsidRPr="00FF0F8C">
        <w:rPr>
          <w:rFonts w:ascii="Times New Roman" w:hAnsi="Times New Roman" w:cs="Times New Roman"/>
          <w:sz w:val="24"/>
          <w:szCs w:val="24"/>
        </w:rPr>
        <w:t>According to Gaus’s model, citizens’ private reasoning is not supplanted by the collective judgment as is the case with the Hobbes-Gauthier model and its controversial conception of interpersonal rationality. Rather, citizens merely adopt collective judgments as pragmatically useful in certain public con</w:t>
      </w:r>
      <w:r w:rsidR="004C50C7">
        <w:rPr>
          <w:rFonts w:ascii="Times New Roman" w:hAnsi="Times New Roman" w:cs="Times New Roman"/>
          <w:sz w:val="24"/>
          <w:szCs w:val="24"/>
        </w:rPr>
        <w:t>texts for ordered social life. T</w:t>
      </w:r>
      <w:r w:rsidRPr="00FF0F8C">
        <w:rPr>
          <w:rFonts w:ascii="Times New Roman" w:hAnsi="Times New Roman" w:cs="Times New Roman"/>
          <w:sz w:val="24"/>
          <w:szCs w:val="24"/>
        </w:rPr>
        <w:t>hey realize that a shared public perspective is necessary in some circumstances to successfully adjudicate disputes and secure stable social order.</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Returning to our own model, when the Court as authoritative steward deals out standards of reasoning as part of its common logic, Althea does not necessarily come to believe these standards as correct simply because they are employed by the Court. Rather, Althea comes to endorse these standards of reasoning for pragmatic considerations: when reasoning publicly about matters of basic justice and constitutional essentials, Althea uses these </w:t>
      </w:r>
      <w:r w:rsidR="00213E28" w:rsidRPr="00FF0F8C">
        <w:rPr>
          <w:rFonts w:ascii="Times New Roman" w:hAnsi="Times New Roman" w:cs="Times New Roman"/>
          <w:sz w:val="24"/>
          <w:szCs w:val="24"/>
        </w:rPr>
        <w:t>standards of reasoning</w:t>
      </w:r>
      <w:r w:rsidRPr="00FF0F8C">
        <w:rPr>
          <w:rFonts w:ascii="Times New Roman" w:hAnsi="Times New Roman" w:cs="Times New Roman"/>
          <w:sz w:val="24"/>
          <w:szCs w:val="24"/>
        </w:rPr>
        <w:t xml:space="preserve"> in order assure her fellow citizens that she remains faithful to the political conception of justice – that she places fidelity to </w:t>
      </w:r>
      <w:r w:rsidR="00213E28" w:rsidRPr="00FF0F8C">
        <w:rPr>
          <w:rFonts w:ascii="Times New Roman" w:hAnsi="Times New Roman" w:cs="Times New Roman"/>
          <w:sz w:val="24"/>
          <w:szCs w:val="24"/>
        </w:rPr>
        <w:t>justice</w:t>
      </w:r>
      <w:r w:rsidRPr="00FF0F8C">
        <w:rPr>
          <w:rFonts w:ascii="Times New Roman" w:hAnsi="Times New Roman" w:cs="Times New Roman"/>
          <w:sz w:val="24"/>
          <w:szCs w:val="24"/>
        </w:rPr>
        <w:t xml:space="preserve"> above her own private interests. On this understanding, even if Althea does not genuinely believe </w:t>
      </w:r>
      <w:r w:rsidR="008C4EBE" w:rsidRPr="00FF0F8C">
        <w:rPr>
          <w:rFonts w:ascii="Times New Roman" w:hAnsi="Times New Roman" w:cs="Times New Roman"/>
          <w:sz w:val="24"/>
          <w:szCs w:val="24"/>
        </w:rPr>
        <w:t>those considerations</w:t>
      </w:r>
      <w:r w:rsidRPr="00FF0F8C">
        <w:rPr>
          <w:rFonts w:ascii="Times New Roman" w:hAnsi="Times New Roman" w:cs="Times New Roman"/>
          <w:sz w:val="24"/>
          <w:szCs w:val="24"/>
        </w:rPr>
        <w:t xml:space="preserve"> implicit in the Court’s standards of reasoning, she can still employ </w:t>
      </w:r>
      <w:r w:rsidR="008C4EBE" w:rsidRPr="00FF0F8C">
        <w:rPr>
          <w:rFonts w:ascii="Times New Roman" w:hAnsi="Times New Roman" w:cs="Times New Roman"/>
          <w:sz w:val="24"/>
          <w:szCs w:val="24"/>
        </w:rPr>
        <w:t>these considerations</w:t>
      </w:r>
      <w:r w:rsidRPr="00FF0F8C">
        <w:rPr>
          <w:rFonts w:ascii="Times New Roman" w:hAnsi="Times New Roman" w:cs="Times New Roman"/>
          <w:sz w:val="24"/>
          <w:szCs w:val="24"/>
        </w:rPr>
        <w:t xml:space="preserve"> to reap the prac</w:t>
      </w:r>
      <w:r w:rsidR="00F10329">
        <w:rPr>
          <w:rFonts w:ascii="Times New Roman" w:hAnsi="Times New Roman" w:cs="Times New Roman"/>
          <w:sz w:val="24"/>
          <w:szCs w:val="24"/>
        </w:rPr>
        <w:t>tical benefits of public reason. S</w:t>
      </w:r>
      <w:r w:rsidRPr="00FF0F8C">
        <w:rPr>
          <w:rFonts w:ascii="Times New Roman" w:hAnsi="Times New Roman" w:cs="Times New Roman"/>
          <w:sz w:val="24"/>
          <w:szCs w:val="24"/>
        </w:rPr>
        <w:t xml:space="preserve">he can use these shared reasons to signal fidelity to the governing conception of justice, thus fulfilling public reason’s practical </w:t>
      </w:r>
      <w:r w:rsidR="000A76DF" w:rsidRPr="00FF0F8C">
        <w:rPr>
          <w:rFonts w:ascii="Times New Roman" w:hAnsi="Times New Roman" w:cs="Times New Roman"/>
          <w:sz w:val="24"/>
          <w:szCs w:val="24"/>
        </w:rPr>
        <w:t>role</w:t>
      </w:r>
      <w:r w:rsidRPr="00FF0F8C">
        <w:rPr>
          <w:rFonts w:ascii="Times New Roman" w:hAnsi="Times New Roman" w:cs="Times New Roman"/>
          <w:sz w:val="24"/>
          <w:szCs w:val="24"/>
        </w:rPr>
        <w:t xml:space="preserve"> of solving society’s assurance problem. </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But what about the normative role public reason is meant to play? </w:t>
      </w:r>
      <w:r w:rsidR="00711C20" w:rsidRPr="00FF0F8C">
        <w:rPr>
          <w:rFonts w:ascii="Times New Roman" w:hAnsi="Times New Roman" w:cs="Times New Roman"/>
          <w:sz w:val="24"/>
          <w:szCs w:val="24"/>
        </w:rPr>
        <w:t>Recall that along with</w:t>
      </w:r>
      <w:r w:rsidRPr="00FF0F8C">
        <w:rPr>
          <w:rFonts w:ascii="Times New Roman" w:hAnsi="Times New Roman" w:cs="Times New Roman"/>
          <w:sz w:val="24"/>
          <w:szCs w:val="24"/>
        </w:rPr>
        <w:t xml:space="preserve"> the practical function public reason serves there is a normative function for pub</w:t>
      </w:r>
      <w:r w:rsidR="006920BD">
        <w:rPr>
          <w:rFonts w:ascii="Times New Roman" w:hAnsi="Times New Roman" w:cs="Times New Roman"/>
          <w:sz w:val="24"/>
          <w:szCs w:val="24"/>
        </w:rPr>
        <w:t>lic reason in Rawls’s framework. W</w:t>
      </w:r>
      <w:r w:rsidRPr="00FF0F8C">
        <w:rPr>
          <w:rFonts w:ascii="Times New Roman" w:hAnsi="Times New Roman" w:cs="Times New Roman"/>
          <w:sz w:val="24"/>
          <w:szCs w:val="24"/>
        </w:rPr>
        <w:t xml:space="preserve">e are to use only public reasons when discussing matters of basic justice </w:t>
      </w:r>
      <w:r w:rsidRPr="00FF0F8C">
        <w:rPr>
          <w:rFonts w:ascii="Times New Roman" w:hAnsi="Times New Roman" w:cs="Times New Roman"/>
          <w:sz w:val="24"/>
          <w:szCs w:val="24"/>
        </w:rPr>
        <w:lastRenderedPageBreak/>
        <w:t xml:space="preserve">and constitutional essentials in order to satisfy the liberal principle of legitimacy and duty of civility. One might here think that if citizens like Althea do not genuinely believe </w:t>
      </w:r>
      <w:r w:rsidR="008C4EBE" w:rsidRPr="00FF0F8C">
        <w:rPr>
          <w:rFonts w:ascii="Times New Roman" w:hAnsi="Times New Roman" w:cs="Times New Roman"/>
          <w:sz w:val="24"/>
          <w:szCs w:val="24"/>
        </w:rPr>
        <w:t xml:space="preserve">those considerations </w:t>
      </w:r>
      <w:r w:rsidR="008C4EBE" w:rsidRPr="00FF0F8C">
        <w:rPr>
          <w:rFonts w:ascii="Times New Roman" w:hAnsi="Times New Roman" w:cs="Times New Roman"/>
          <w:i/>
          <w:sz w:val="24"/>
          <w:szCs w:val="24"/>
        </w:rPr>
        <w:t>P</w:t>
      </w:r>
      <w:r w:rsidR="008C4EBE" w:rsidRPr="00FF0F8C">
        <w:rPr>
          <w:rFonts w:ascii="Times New Roman" w:hAnsi="Times New Roman" w:cs="Times New Roman"/>
          <w:sz w:val="24"/>
          <w:szCs w:val="24"/>
        </w:rPr>
        <w:t xml:space="preserve"> implicit in the Court’s standards of reasoning</w:t>
      </w:r>
      <w:r w:rsidRPr="00FF0F8C">
        <w:rPr>
          <w:rFonts w:ascii="Times New Roman" w:hAnsi="Times New Roman" w:cs="Times New Roman"/>
          <w:sz w:val="24"/>
          <w:szCs w:val="24"/>
        </w:rPr>
        <w:t xml:space="preserve"> as they are not required to on Gaus’s model, then, when other citizens offer them reasons </w:t>
      </w:r>
      <w:r w:rsidR="00711C20" w:rsidRPr="00FF0F8C">
        <w:rPr>
          <w:rFonts w:ascii="Times New Roman" w:hAnsi="Times New Roman" w:cs="Times New Roman"/>
          <w:sz w:val="24"/>
          <w:szCs w:val="24"/>
        </w:rPr>
        <w:t>from the set</w:t>
      </w:r>
      <w:r w:rsidRPr="00FF0F8C">
        <w:rPr>
          <w:rFonts w:ascii="Times New Roman" w:hAnsi="Times New Roman" w:cs="Times New Roman"/>
          <w:sz w:val="24"/>
          <w:szCs w:val="24"/>
        </w:rPr>
        <w:t xml:space="preserve"> </w:t>
      </w:r>
      <w:r w:rsidR="008C4EBE"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they will not have been offered justifications they endorse. Those giving Althea </w:t>
      </w:r>
      <w:r w:rsidR="008C4EBE" w:rsidRPr="00FF0F8C">
        <w:rPr>
          <w:rFonts w:ascii="Times New Roman" w:hAnsi="Times New Roman" w:cs="Times New Roman"/>
          <w:sz w:val="24"/>
          <w:szCs w:val="24"/>
        </w:rPr>
        <w:t xml:space="preserve">reasons from the set of </w:t>
      </w:r>
      <w:r w:rsidR="00213E28" w:rsidRPr="00FF0F8C">
        <w:rPr>
          <w:rFonts w:ascii="Times New Roman" w:hAnsi="Times New Roman" w:cs="Times New Roman"/>
          <w:sz w:val="24"/>
          <w:szCs w:val="24"/>
        </w:rPr>
        <w:t>public reasons</w:t>
      </w:r>
      <w:r w:rsidR="008C4EBE" w:rsidRPr="00FF0F8C">
        <w:rPr>
          <w:rFonts w:ascii="Times New Roman" w:hAnsi="Times New Roman" w:cs="Times New Roman"/>
          <w:sz w:val="24"/>
          <w:szCs w:val="24"/>
        </w:rPr>
        <w:t xml:space="preserve"> </w:t>
      </w:r>
      <w:r w:rsidR="008C4EBE"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thus do not </w:t>
      </w:r>
      <w:r w:rsidR="00213E28" w:rsidRPr="00FF0F8C">
        <w:rPr>
          <w:rFonts w:ascii="Times New Roman" w:hAnsi="Times New Roman" w:cs="Times New Roman"/>
          <w:sz w:val="24"/>
          <w:szCs w:val="24"/>
        </w:rPr>
        <w:t>satisfy</w:t>
      </w:r>
      <w:r w:rsidRPr="00FF0F8C">
        <w:rPr>
          <w:rFonts w:ascii="Times New Roman" w:hAnsi="Times New Roman" w:cs="Times New Roman"/>
          <w:sz w:val="24"/>
          <w:szCs w:val="24"/>
        </w:rPr>
        <w:t xml:space="preserve"> the liberal principle of legitimacy and duty of civility – they do not give Althea reasons that are </w:t>
      </w:r>
      <w:r w:rsidR="00BA05F6">
        <w:rPr>
          <w:rFonts w:ascii="Times New Roman" w:hAnsi="Times New Roman" w:cs="Times New Roman"/>
          <w:sz w:val="24"/>
          <w:szCs w:val="24"/>
        </w:rPr>
        <w:t>justifiable</w:t>
      </w:r>
      <w:r w:rsidRPr="00FF0F8C">
        <w:rPr>
          <w:rFonts w:ascii="Times New Roman" w:hAnsi="Times New Roman" w:cs="Times New Roman"/>
          <w:sz w:val="24"/>
          <w:szCs w:val="24"/>
        </w:rPr>
        <w:t xml:space="preserve"> to her.</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Here it is important to distinguish between different roles persons take up in society, and what roles the liberal principle of legitimacy and duty of civility apply to. Althea, </w:t>
      </w:r>
      <w:r w:rsidRPr="00FF0F8C">
        <w:rPr>
          <w:rFonts w:ascii="Times New Roman" w:hAnsi="Times New Roman" w:cs="Times New Roman"/>
          <w:i/>
          <w:sz w:val="24"/>
          <w:szCs w:val="24"/>
        </w:rPr>
        <w:t>qua</w:t>
      </w:r>
      <w:r w:rsidRPr="00FF0F8C">
        <w:rPr>
          <w:rFonts w:ascii="Times New Roman" w:hAnsi="Times New Roman" w:cs="Times New Roman"/>
          <w:sz w:val="24"/>
          <w:szCs w:val="24"/>
        </w:rPr>
        <w:t xml:space="preserve"> public citizen, </w:t>
      </w:r>
      <w:r w:rsidR="00D17A27" w:rsidRPr="00FF0F8C">
        <w:rPr>
          <w:rFonts w:ascii="Times New Roman" w:hAnsi="Times New Roman" w:cs="Times New Roman"/>
          <w:sz w:val="24"/>
          <w:szCs w:val="24"/>
        </w:rPr>
        <w:t xml:space="preserve">endorses those </w:t>
      </w:r>
      <w:r w:rsidR="005E7330" w:rsidRPr="00FF0F8C">
        <w:rPr>
          <w:rFonts w:ascii="Times New Roman" w:hAnsi="Times New Roman" w:cs="Times New Roman"/>
          <w:sz w:val="24"/>
          <w:szCs w:val="24"/>
        </w:rPr>
        <w:t>considerations</w:t>
      </w:r>
      <w:r w:rsidR="00D17A27" w:rsidRPr="00FF0F8C">
        <w:rPr>
          <w:rFonts w:ascii="Times New Roman" w:hAnsi="Times New Roman" w:cs="Times New Roman"/>
          <w:sz w:val="24"/>
          <w:szCs w:val="24"/>
        </w:rPr>
        <w:t xml:space="preserve"> in</w:t>
      </w:r>
      <w:r w:rsidRPr="00FF0F8C">
        <w:rPr>
          <w:rFonts w:ascii="Times New Roman" w:hAnsi="Times New Roman" w:cs="Times New Roman"/>
          <w:sz w:val="24"/>
          <w:szCs w:val="24"/>
        </w:rPr>
        <w:t xml:space="preserve"> </w:t>
      </w:r>
      <w:r w:rsidR="008C4EBE"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on Gaus’s model because she thinks </w:t>
      </w:r>
      <w:r w:rsidR="00E65B4C">
        <w:rPr>
          <w:rFonts w:ascii="Times New Roman" w:hAnsi="Times New Roman" w:cs="Times New Roman"/>
          <w:sz w:val="24"/>
          <w:szCs w:val="24"/>
        </w:rPr>
        <w:t>they are</w:t>
      </w:r>
      <w:r w:rsidRPr="00FF0F8C">
        <w:rPr>
          <w:rFonts w:ascii="Times New Roman" w:hAnsi="Times New Roman" w:cs="Times New Roman"/>
          <w:sz w:val="24"/>
          <w:szCs w:val="24"/>
        </w:rPr>
        <w:t xml:space="preserve"> fitting to employ in public discourse in order to secure the practical benefits of public reason. Here, when other citizens give Althea </w:t>
      </w:r>
      <w:r w:rsidR="00D17A27" w:rsidRPr="00FF0F8C">
        <w:rPr>
          <w:rFonts w:ascii="Times New Roman" w:hAnsi="Times New Roman" w:cs="Times New Roman"/>
          <w:sz w:val="24"/>
          <w:szCs w:val="24"/>
        </w:rPr>
        <w:t xml:space="preserve">reasons from the set </w:t>
      </w:r>
      <w:r w:rsidR="00D17A27"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they will be treating Althea </w:t>
      </w:r>
      <w:r w:rsidRPr="00FF0F8C">
        <w:rPr>
          <w:rFonts w:ascii="Times New Roman" w:hAnsi="Times New Roman" w:cs="Times New Roman"/>
          <w:i/>
          <w:sz w:val="24"/>
          <w:szCs w:val="24"/>
        </w:rPr>
        <w:t xml:space="preserve">qua </w:t>
      </w:r>
      <w:r w:rsidRPr="00FF0F8C">
        <w:rPr>
          <w:rFonts w:ascii="Times New Roman" w:hAnsi="Times New Roman" w:cs="Times New Roman"/>
          <w:sz w:val="24"/>
          <w:szCs w:val="24"/>
        </w:rPr>
        <w:t xml:space="preserve">public citizen in a manner that is justifiable to her given that particular role, and thus, in a sense, will </w:t>
      </w:r>
      <w:r w:rsidR="00917954" w:rsidRPr="00FF0F8C">
        <w:rPr>
          <w:rFonts w:ascii="Times New Roman" w:hAnsi="Times New Roman" w:cs="Times New Roman"/>
          <w:sz w:val="24"/>
          <w:szCs w:val="24"/>
        </w:rPr>
        <w:t>fulfill</w:t>
      </w:r>
      <w:r w:rsidRPr="00FF0F8C">
        <w:rPr>
          <w:rFonts w:ascii="Times New Roman" w:hAnsi="Times New Roman" w:cs="Times New Roman"/>
          <w:sz w:val="24"/>
          <w:szCs w:val="24"/>
        </w:rPr>
        <w:t xml:space="preserve"> the normative </w:t>
      </w:r>
      <w:r w:rsidR="00917954" w:rsidRPr="00FF0F8C">
        <w:rPr>
          <w:rFonts w:ascii="Times New Roman" w:hAnsi="Times New Roman" w:cs="Times New Roman"/>
          <w:sz w:val="24"/>
          <w:szCs w:val="24"/>
        </w:rPr>
        <w:t>function</w:t>
      </w:r>
      <w:r w:rsidRPr="00FF0F8C">
        <w:rPr>
          <w:rFonts w:ascii="Times New Roman" w:hAnsi="Times New Roman" w:cs="Times New Roman"/>
          <w:sz w:val="24"/>
          <w:szCs w:val="24"/>
        </w:rPr>
        <w:t xml:space="preserve"> of public reason. Althea </w:t>
      </w:r>
      <w:r w:rsidRPr="00FF0F8C">
        <w:rPr>
          <w:rFonts w:ascii="Times New Roman" w:hAnsi="Times New Roman" w:cs="Times New Roman"/>
          <w:i/>
          <w:sz w:val="24"/>
          <w:szCs w:val="24"/>
        </w:rPr>
        <w:t xml:space="preserve">qua </w:t>
      </w:r>
      <w:r w:rsidRPr="00FF0F8C">
        <w:rPr>
          <w:rFonts w:ascii="Times New Roman" w:hAnsi="Times New Roman" w:cs="Times New Roman"/>
          <w:sz w:val="24"/>
          <w:szCs w:val="24"/>
        </w:rPr>
        <w:t xml:space="preserve">private person, though, might not necessarily endorse </w:t>
      </w:r>
      <w:r w:rsidR="00D17A27" w:rsidRPr="00FF0F8C">
        <w:rPr>
          <w:rFonts w:ascii="Times New Roman" w:hAnsi="Times New Roman" w:cs="Times New Roman"/>
          <w:sz w:val="24"/>
          <w:szCs w:val="24"/>
        </w:rPr>
        <w:t xml:space="preserve">those considerations in </w:t>
      </w:r>
      <w:r w:rsidR="00D17A27"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on Gaus’s model.</w:t>
      </w:r>
      <w:r w:rsidR="002F39B5" w:rsidRPr="00FF0F8C">
        <w:rPr>
          <w:rStyle w:val="FootnoteReference"/>
          <w:rFonts w:ascii="Times New Roman" w:hAnsi="Times New Roman" w:cs="Times New Roman"/>
          <w:sz w:val="24"/>
          <w:szCs w:val="24"/>
        </w:rPr>
        <w:footnoteReference w:id="36"/>
      </w:r>
      <w:r w:rsidRPr="00FF0F8C">
        <w:rPr>
          <w:rFonts w:ascii="Times New Roman" w:hAnsi="Times New Roman" w:cs="Times New Roman"/>
          <w:sz w:val="24"/>
          <w:szCs w:val="24"/>
        </w:rPr>
        <w:t xml:space="preserve"> In this case, when citizens give Althea reasons</w:t>
      </w:r>
      <w:r w:rsidR="00D17A27" w:rsidRPr="00FF0F8C">
        <w:rPr>
          <w:rFonts w:ascii="Times New Roman" w:hAnsi="Times New Roman" w:cs="Times New Roman"/>
          <w:sz w:val="24"/>
          <w:szCs w:val="24"/>
        </w:rPr>
        <w:t xml:space="preserve"> from </w:t>
      </w:r>
      <w:r w:rsidR="00D17A27"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they will not be treating Althea </w:t>
      </w:r>
      <w:r w:rsidRPr="00FF0F8C">
        <w:rPr>
          <w:rFonts w:ascii="Times New Roman" w:hAnsi="Times New Roman" w:cs="Times New Roman"/>
          <w:i/>
          <w:sz w:val="24"/>
          <w:szCs w:val="24"/>
        </w:rPr>
        <w:t xml:space="preserve">qua </w:t>
      </w:r>
      <w:r w:rsidRPr="00FF0F8C">
        <w:rPr>
          <w:rFonts w:ascii="Times New Roman" w:hAnsi="Times New Roman" w:cs="Times New Roman"/>
          <w:sz w:val="24"/>
          <w:szCs w:val="24"/>
        </w:rPr>
        <w:t xml:space="preserve">private person in a manner that is justifiable to her given that particular role, and thus, in a sense, will fail to </w:t>
      </w:r>
      <w:r w:rsidR="00917954" w:rsidRPr="00FF0F8C">
        <w:rPr>
          <w:rFonts w:ascii="Times New Roman" w:hAnsi="Times New Roman" w:cs="Times New Roman"/>
          <w:sz w:val="24"/>
          <w:szCs w:val="24"/>
        </w:rPr>
        <w:t>fulfill the normative function of public</w:t>
      </w:r>
      <w:r w:rsidRPr="00FF0F8C">
        <w:rPr>
          <w:rFonts w:ascii="Times New Roman" w:hAnsi="Times New Roman" w:cs="Times New Roman"/>
          <w:sz w:val="24"/>
          <w:szCs w:val="24"/>
        </w:rPr>
        <w:t xml:space="preserve"> reason. Whether the current model also secure</w:t>
      </w:r>
      <w:r w:rsidR="005E7330" w:rsidRPr="00FF0F8C">
        <w:rPr>
          <w:rFonts w:ascii="Times New Roman" w:hAnsi="Times New Roman" w:cs="Times New Roman"/>
          <w:sz w:val="24"/>
          <w:szCs w:val="24"/>
        </w:rPr>
        <w:t>s</w:t>
      </w:r>
      <w:r w:rsidRPr="00FF0F8C">
        <w:rPr>
          <w:rFonts w:ascii="Times New Roman" w:hAnsi="Times New Roman" w:cs="Times New Roman"/>
          <w:sz w:val="24"/>
          <w:szCs w:val="24"/>
        </w:rPr>
        <w:t xml:space="preserve"> the normative </w:t>
      </w:r>
      <w:r w:rsidR="005E7330" w:rsidRPr="00FF0F8C">
        <w:rPr>
          <w:rFonts w:ascii="Times New Roman" w:hAnsi="Times New Roman" w:cs="Times New Roman"/>
          <w:sz w:val="24"/>
          <w:szCs w:val="24"/>
        </w:rPr>
        <w:t>function</w:t>
      </w:r>
      <w:r w:rsidRPr="00FF0F8C">
        <w:rPr>
          <w:rFonts w:ascii="Times New Roman" w:hAnsi="Times New Roman" w:cs="Times New Roman"/>
          <w:sz w:val="24"/>
          <w:szCs w:val="24"/>
        </w:rPr>
        <w:t xml:space="preserve"> of public reason thus crucially depends on what we mean when we talk about giving citizens reasons that are </w:t>
      </w:r>
      <w:r w:rsidR="006920BD">
        <w:rPr>
          <w:rFonts w:ascii="Times New Roman" w:hAnsi="Times New Roman" w:cs="Times New Roman"/>
          <w:sz w:val="24"/>
          <w:szCs w:val="24"/>
        </w:rPr>
        <w:t>justifiable</w:t>
      </w:r>
      <w:r w:rsidR="005100FA">
        <w:rPr>
          <w:rFonts w:ascii="Times New Roman" w:hAnsi="Times New Roman" w:cs="Times New Roman"/>
          <w:sz w:val="24"/>
          <w:szCs w:val="24"/>
        </w:rPr>
        <w:t xml:space="preserve"> to them. M</w:t>
      </w:r>
      <w:r w:rsidRPr="00FF0F8C">
        <w:rPr>
          <w:rFonts w:ascii="Times New Roman" w:hAnsi="Times New Roman" w:cs="Times New Roman"/>
          <w:sz w:val="24"/>
          <w:szCs w:val="24"/>
        </w:rPr>
        <w:t xml:space="preserve">ust we give them reasons that are justifiable to them </w:t>
      </w:r>
      <w:r w:rsidRPr="00FF0F8C">
        <w:rPr>
          <w:rFonts w:ascii="Times New Roman" w:hAnsi="Times New Roman" w:cs="Times New Roman"/>
          <w:i/>
          <w:sz w:val="24"/>
          <w:szCs w:val="24"/>
        </w:rPr>
        <w:t xml:space="preserve">qua </w:t>
      </w:r>
      <w:r w:rsidRPr="00FF0F8C">
        <w:rPr>
          <w:rFonts w:ascii="Times New Roman" w:hAnsi="Times New Roman" w:cs="Times New Roman"/>
          <w:sz w:val="24"/>
          <w:szCs w:val="24"/>
        </w:rPr>
        <w:t xml:space="preserve">public citizens, or must we give </w:t>
      </w:r>
      <w:proofErr w:type="gramStart"/>
      <w:r w:rsidRPr="00FF0F8C">
        <w:rPr>
          <w:rFonts w:ascii="Times New Roman" w:hAnsi="Times New Roman" w:cs="Times New Roman"/>
          <w:sz w:val="24"/>
          <w:szCs w:val="24"/>
        </w:rPr>
        <w:t>them</w:t>
      </w:r>
      <w:proofErr w:type="gramEnd"/>
      <w:r w:rsidRPr="00FF0F8C">
        <w:rPr>
          <w:rFonts w:ascii="Times New Roman" w:hAnsi="Times New Roman" w:cs="Times New Roman"/>
          <w:sz w:val="24"/>
          <w:szCs w:val="24"/>
        </w:rPr>
        <w:t xml:space="preserve"> reasons that are justifiable to them </w:t>
      </w:r>
      <w:r w:rsidRPr="00FF0F8C">
        <w:rPr>
          <w:rFonts w:ascii="Times New Roman" w:hAnsi="Times New Roman" w:cs="Times New Roman"/>
          <w:i/>
          <w:sz w:val="24"/>
          <w:szCs w:val="24"/>
        </w:rPr>
        <w:t xml:space="preserve">qua </w:t>
      </w:r>
      <w:r w:rsidRPr="00FF0F8C">
        <w:rPr>
          <w:rFonts w:ascii="Times New Roman" w:hAnsi="Times New Roman" w:cs="Times New Roman"/>
          <w:sz w:val="24"/>
          <w:szCs w:val="24"/>
        </w:rPr>
        <w:t xml:space="preserve">private persons? If it is the former then the current model also secures the normative function of public reason; if it is the latter, then we still have a bit more work to do. </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In response, note that though Gaus’s model does not </w:t>
      </w:r>
      <w:r w:rsidRPr="00FF0F8C">
        <w:rPr>
          <w:rFonts w:ascii="Times New Roman" w:hAnsi="Times New Roman" w:cs="Times New Roman"/>
          <w:i/>
          <w:sz w:val="24"/>
          <w:szCs w:val="24"/>
        </w:rPr>
        <w:t xml:space="preserve">require </w:t>
      </w:r>
      <w:r w:rsidRPr="00FF0F8C">
        <w:rPr>
          <w:rFonts w:ascii="Times New Roman" w:hAnsi="Times New Roman" w:cs="Times New Roman"/>
          <w:sz w:val="24"/>
          <w:szCs w:val="24"/>
        </w:rPr>
        <w:t xml:space="preserve">citizens </w:t>
      </w:r>
      <w:proofErr w:type="gramStart"/>
      <w:r w:rsidRPr="00FF0F8C">
        <w:rPr>
          <w:rFonts w:ascii="Times New Roman" w:hAnsi="Times New Roman" w:cs="Times New Roman"/>
          <w:sz w:val="24"/>
          <w:szCs w:val="24"/>
        </w:rPr>
        <w:t>come</w:t>
      </w:r>
      <w:proofErr w:type="gramEnd"/>
      <w:r w:rsidRPr="00FF0F8C">
        <w:rPr>
          <w:rFonts w:ascii="Times New Roman" w:hAnsi="Times New Roman" w:cs="Times New Roman"/>
          <w:sz w:val="24"/>
          <w:szCs w:val="24"/>
        </w:rPr>
        <w:t xml:space="preserve"> to genuinely believe the Court’s standards of reasoning wholeheartedly, it does </w:t>
      </w:r>
      <w:r w:rsidRPr="00FF0F8C">
        <w:rPr>
          <w:rFonts w:ascii="Times New Roman" w:hAnsi="Times New Roman" w:cs="Times New Roman"/>
          <w:i/>
          <w:sz w:val="24"/>
          <w:szCs w:val="24"/>
        </w:rPr>
        <w:t xml:space="preserve">permit </w:t>
      </w:r>
      <w:r w:rsidRPr="00FF0F8C">
        <w:rPr>
          <w:rFonts w:ascii="Times New Roman" w:hAnsi="Times New Roman" w:cs="Times New Roman"/>
          <w:sz w:val="24"/>
          <w:szCs w:val="24"/>
        </w:rPr>
        <w:t xml:space="preserve">them to. And if we take seriously the claim that citizens like Althea giving rise to the demandingness problem totally lack commitments to </w:t>
      </w:r>
      <w:r w:rsidR="00D17A27" w:rsidRPr="00FF0F8C">
        <w:rPr>
          <w:rFonts w:ascii="Times New Roman" w:hAnsi="Times New Roman" w:cs="Times New Roman"/>
          <w:sz w:val="24"/>
          <w:szCs w:val="24"/>
        </w:rPr>
        <w:t>the relevant kinds of considerations</w:t>
      </w:r>
      <w:r w:rsidRPr="00FF0F8C">
        <w:rPr>
          <w:rFonts w:ascii="Times New Roman" w:hAnsi="Times New Roman" w:cs="Times New Roman"/>
          <w:sz w:val="24"/>
          <w:szCs w:val="24"/>
        </w:rPr>
        <w:t xml:space="preserve"> in the first place, then there is a plausible </w:t>
      </w:r>
      <w:r w:rsidRPr="00FF0F8C">
        <w:rPr>
          <w:rFonts w:ascii="Times New Roman" w:hAnsi="Times New Roman" w:cs="Times New Roman"/>
          <w:sz w:val="24"/>
          <w:szCs w:val="24"/>
        </w:rPr>
        <w:lastRenderedPageBreak/>
        <w:t xml:space="preserve">mechanism by which they would come to genuinely believe </w:t>
      </w:r>
      <w:r w:rsidR="00D17A27" w:rsidRPr="00FF0F8C">
        <w:rPr>
          <w:rFonts w:ascii="Times New Roman" w:hAnsi="Times New Roman" w:cs="Times New Roman"/>
          <w:sz w:val="24"/>
          <w:szCs w:val="24"/>
        </w:rPr>
        <w:t>those considerations in</w:t>
      </w:r>
      <w:r w:rsidR="00917954" w:rsidRPr="00FF0F8C">
        <w:rPr>
          <w:rFonts w:ascii="Times New Roman" w:hAnsi="Times New Roman" w:cs="Times New Roman"/>
          <w:sz w:val="24"/>
          <w:szCs w:val="24"/>
        </w:rPr>
        <w:t xml:space="preserve"> the Court’s set of public reasons</w:t>
      </w:r>
      <w:r w:rsidR="00D17A27" w:rsidRPr="00FF0F8C">
        <w:rPr>
          <w:rFonts w:ascii="Times New Roman" w:hAnsi="Times New Roman" w:cs="Times New Roman"/>
          <w:sz w:val="24"/>
          <w:szCs w:val="24"/>
        </w:rPr>
        <w:t xml:space="preserve"> </w:t>
      </w:r>
      <w:r w:rsidR="00D17A27"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If we count what authorities say as evidence in favor of a proposition, and if citizens like Althea who give rise to the demandingness </w:t>
      </w:r>
      <w:r w:rsidR="00850D87" w:rsidRPr="00FF0F8C">
        <w:rPr>
          <w:rFonts w:ascii="Times New Roman" w:hAnsi="Times New Roman" w:cs="Times New Roman"/>
          <w:sz w:val="24"/>
          <w:szCs w:val="24"/>
        </w:rPr>
        <w:t xml:space="preserve">problem </w:t>
      </w:r>
      <w:r w:rsidRPr="00FF0F8C">
        <w:rPr>
          <w:rFonts w:ascii="Times New Roman" w:hAnsi="Times New Roman" w:cs="Times New Roman"/>
          <w:sz w:val="24"/>
          <w:szCs w:val="24"/>
        </w:rPr>
        <w:t>assign equal probabilities</w:t>
      </w:r>
      <w:r w:rsidR="00D17A27" w:rsidRPr="00FF0F8C">
        <w:rPr>
          <w:rFonts w:ascii="Times New Roman" w:hAnsi="Times New Roman" w:cs="Times New Roman"/>
          <w:sz w:val="24"/>
          <w:szCs w:val="24"/>
        </w:rPr>
        <w:t xml:space="preserve"> or no probabilities</w:t>
      </w:r>
      <w:r w:rsidRPr="00FF0F8C">
        <w:rPr>
          <w:rFonts w:ascii="Times New Roman" w:hAnsi="Times New Roman" w:cs="Times New Roman"/>
          <w:sz w:val="24"/>
          <w:szCs w:val="24"/>
        </w:rPr>
        <w:t xml:space="preserve"> to competing </w:t>
      </w:r>
      <w:r w:rsidR="00D17A27" w:rsidRPr="00FF0F8C">
        <w:rPr>
          <w:rFonts w:ascii="Times New Roman" w:hAnsi="Times New Roman" w:cs="Times New Roman"/>
          <w:sz w:val="24"/>
          <w:szCs w:val="24"/>
        </w:rPr>
        <w:t>sets of consideration due to</w:t>
      </w:r>
      <w:r w:rsidRPr="00FF0F8C">
        <w:rPr>
          <w:rFonts w:ascii="Times New Roman" w:hAnsi="Times New Roman" w:cs="Times New Roman"/>
          <w:sz w:val="24"/>
          <w:szCs w:val="24"/>
        </w:rPr>
        <w:t xml:space="preserve"> complete indifference, then repeated endorsement of</w:t>
      </w:r>
      <w:r w:rsidR="00D17A27" w:rsidRPr="00FF0F8C">
        <w:rPr>
          <w:rFonts w:ascii="Times New Roman" w:hAnsi="Times New Roman" w:cs="Times New Roman"/>
          <w:sz w:val="24"/>
          <w:szCs w:val="24"/>
        </w:rPr>
        <w:t xml:space="preserve"> those considerations in</w:t>
      </w:r>
      <w:r w:rsidRPr="00FF0F8C">
        <w:rPr>
          <w:rFonts w:ascii="Times New Roman" w:hAnsi="Times New Roman" w:cs="Times New Roman"/>
          <w:sz w:val="24"/>
          <w:szCs w:val="24"/>
        </w:rPr>
        <w:t xml:space="preserve"> </w:t>
      </w:r>
      <w:r w:rsidR="00D17A27"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by authorities like the Court can give rise to a genuine belief that </w:t>
      </w:r>
      <w:r w:rsidR="00D17A27" w:rsidRPr="00FF0F8C">
        <w:rPr>
          <w:rFonts w:ascii="Times New Roman" w:hAnsi="Times New Roman" w:cs="Times New Roman"/>
          <w:sz w:val="24"/>
          <w:szCs w:val="24"/>
        </w:rPr>
        <w:t xml:space="preserve">those considerations in </w:t>
      </w:r>
      <w:r w:rsidR="00D17A27" w:rsidRPr="00FF0F8C">
        <w:rPr>
          <w:rFonts w:ascii="Times New Roman" w:hAnsi="Times New Roman" w:cs="Times New Roman"/>
          <w:i/>
          <w:sz w:val="24"/>
          <w:szCs w:val="24"/>
        </w:rPr>
        <w:t>P</w:t>
      </w:r>
      <w:r w:rsidR="00D17A27" w:rsidRPr="00FF0F8C">
        <w:rPr>
          <w:rFonts w:ascii="Times New Roman" w:hAnsi="Times New Roman" w:cs="Times New Roman"/>
          <w:sz w:val="24"/>
          <w:szCs w:val="24"/>
        </w:rPr>
        <w:t xml:space="preserve"> are indeed good considerations</w:t>
      </w:r>
      <w:r w:rsidRPr="00FF0F8C">
        <w:rPr>
          <w:rFonts w:ascii="Times New Roman" w:hAnsi="Times New Roman" w:cs="Times New Roman"/>
          <w:sz w:val="24"/>
          <w:szCs w:val="24"/>
        </w:rPr>
        <w:t>. Note</w:t>
      </w:r>
      <w:proofErr w:type="gramStart"/>
      <w:r w:rsidRPr="00FF0F8C">
        <w:rPr>
          <w:rFonts w:ascii="Times New Roman" w:hAnsi="Times New Roman" w:cs="Times New Roman"/>
          <w:sz w:val="24"/>
          <w:szCs w:val="24"/>
        </w:rPr>
        <w:t>,</w:t>
      </w:r>
      <w:proofErr w:type="gramEnd"/>
      <w:r w:rsidRPr="00FF0F8C">
        <w:rPr>
          <w:rFonts w:ascii="Times New Roman" w:hAnsi="Times New Roman" w:cs="Times New Roman"/>
          <w:sz w:val="24"/>
          <w:szCs w:val="24"/>
        </w:rPr>
        <w:t xml:space="preserve"> this path to believing </w:t>
      </w:r>
      <w:r w:rsidR="00D17A27"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on Gaus’s model does not</w:t>
      </w:r>
      <w:r w:rsidRPr="00FF0F8C">
        <w:rPr>
          <w:rFonts w:ascii="Times New Roman" w:hAnsi="Times New Roman" w:cs="Times New Roman"/>
          <w:i/>
          <w:sz w:val="24"/>
          <w:szCs w:val="24"/>
        </w:rPr>
        <w:t xml:space="preserve"> </w:t>
      </w:r>
      <w:r w:rsidRPr="00FF0F8C">
        <w:rPr>
          <w:rFonts w:ascii="Times New Roman" w:hAnsi="Times New Roman" w:cs="Times New Roman"/>
          <w:sz w:val="24"/>
          <w:szCs w:val="24"/>
        </w:rPr>
        <w:t>rely on the controversial Hobbes-Gauthier interpers</w:t>
      </w:r>
      <w:r w:rsidR="005100FA">
        <w:rPr>
          <w:rFonts w:ascii="Times New Roman" w:hAnsi="Times New Roman" w:cs="Times New Roman"/>
          <w:sz w:val="24"/>
          <w:szCs w:val="24"/>
        </w:rPr>
        <w:t xml:space="preserve">onal conception of rationality. </w:t>
      </w:r>
      <w:r w:rsidRPr="00FF0F8C">
        <w:rPr>
          <w:rFonts w:ascii="Times New Roman" w:hAnsi="Times New Roman" w:cs="Times New Roman"/>
          <w:sz w:val="24"/>
          <w:szCs w:val="24"/>
        </w:rPr>
        <w:t xml:space="preserve">Althea is not accepting others’ judgments as her own simply as a requirement of rationality. Instead, Althea takes other authoritative judgments to be evidence that </w:t>
      </w:r>
      <w:r w:rsidR="00D17A27"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is indeed correct. Since Althea is by hypothesis uncommitted concerning her judgments </w:t>
      </w:r>
      <w:r w:rsidR="0001323E" w:rsidRPr="00FF0F8C">
        <w:rPr>
          <w:rFonts w:ascii="Times New Roman" w:hAnsi="Times New Roman" w:cs="Times New Roman"/>
          <w:sz w:val="24"/>
          <w:szCs w:val="24"/>
        </w:rPr>
        <w:t>on</w:t>
      </w:r>
      <w:r w:rsidR="00D17A27" w:rsidRPr="00FF0F8C">
        <w:rPr>
          <w:rFonts w:ascii="Times New Roman" w:hAnsi="Times New Roman" w:cs="Times New Roman"/>
          <w:sz w:val="24"/>
          <w:szCs w:val="24"/>
        </w:rPr>
        <w:t xml:space="preserve"> these sorts of matters</w:t>
      </w:r>
      <w:r w:rsidRPr="00FF0F8C">
        <w:rPr>
          <w:rFonts w:ascii="Times New Roman" w:hAnsi="Times New Roman" w:cs="Times New Roman"/>
          <w:sz w:val="24"/>
          <w:szCs w:val="24"/>
        </w:rPr>
        <w:t xml:space="preserve">, minimal amounts of evidence should be able to tip her in favor of endorsing </w:t>
      </w:r>
      <w:r w:rsidR="00D17A27"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when compared to competing </w:t>
      </w:r>
      <w:r w:rsidR="00E544D9">
        <w:rPr>
          <w:rFonts w:ascii="Times New Roman" w:hAnsi="Times New Roman" w:cs="Times New Roman"/>
          <w:sz w:val="24"/>
          <w:szCs w:val="24"/>
        </w:rPr>
        <w:t>sets of public reasons</w:t>
      </w:r>
      <w:r w:rsidRPr="00FF0F8C">
        <w:rPr>
          <w:rFonts w:ascii="Times New Roman" w:hAnsi="Times New Roman" w:cs="Times New Roman"/>
          <w:sz w:val="24"/>
          <w:szCs w:val="24"/>
        </w:rPr>
        <w:t xml:space="preserve">. </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When citizens like Althea do</w:t>
      </w:r>
      <w:r w:rsidRPr="00FF0F8C">
        <w:rPr>
          <w:rFonts w:ascii="Times New Roman" w:hAnsi="Times New Roman" w:cs="Times New Roman"/>
          <w:i/>
          <w:sz w:val="24"/>
          <w:szCs w:val="24"/>
        </w:rPr>
        <w:t xml:space="preserve"> </w:t>
      </w:r>
      <w:r w:rsidRPr="00FF0F8C">
        <w:rPr>
          <w:rFonts w:ascii="Times New Roman" w:hAnsi="Times New Roman" w:cs="Times New Roman"/>
          <w:sz w:val="24"/>
          <w:szCs w:val="24"/>
        </w:rPr>
        <w:t xml:space="preserve">genuinely come to believe </w:t>
      </w:r>
      <w:r w:rsidR="00D17A27" w:rsidRPr="00FF0F8C">
        <w:rPr>
          <w:rFonts w:ascii="Times New Roman" w:hAnsi="Times New Roman" w:cs="Times New Roman"/>
          <w:sz w:val="24"/>
          <w:szCs w:val="24"/>
        </w:rPr>
        <w:t xml:space="preserve">those considerations in </w:t>
      </w:r>
      <w:r w:rsidR="00D17A27"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via this mechanism then public reason will also serve its normative function even when interpreted as requiring giving citizens reasons </w:t>
      </w:r>
      <w:r w:rsidR="006920BD">
        <w:rPr>
          <w:rFonts w:ascii="Times New Roman" w:hAnsi="Times New Roman" w:cs="Times New Roman"/>
          <w:sz w:val="24"/>
          <w:szCs w:val="24"/>
        </w:rPr>
        <w:t>justifiable</w:t>
      </w:r>
      <w:r w:rsidRPr="00FF0F8C">
        <w:rPr>
          <w:rFonts w:ascii="Times New Roman" w:hAnsi="Times New Roman" w:cs="Times New Roman"/>
          <w:sz w:val="24"/>
          <w:szCs w:val="24"/>
        </w:rPr>
        <w:t xml:space="preserve"> to them in their role </w:t>
      </w:r>
      <w:r w:rsidRPr="00FF0F8C">
        <w:rPr>
          <w:rFonts w:ascii="Times New Roman" w:hAnsi="Times New Roman" w:cs="Times New Roman"/>
          <w:i/>
          <w:sz w:val="24"/>
          <w:szCs w:val="24"/>
        </w:rPr>
        <w:t>qua</w:t>
      </w:r>
      <w:r w:rsidRPr="00FF0F8C">
        <w:rPr>
          <w:rFonts w:ascii="Times New Roman" w:hAnsi="Times New Roman" w:cs="Times New Roman"/>
          <w:sz w:val="24"/>
          <w:szCs w:val="24"/>
        </w:rPr>
        <w:t xml:space="preserve"> private persons. Because Althea and her fellow citizens (at least those that give rise to the demandingness problem) over time eventually come to genuinely believe </w:t>
      </w:r>
      <w:r w:rsidR="00D17A27" w:rsidRPr="00FF0F8C">
        <w:rPr>
          <w:rFonts w:ascii="Times New Roman" w:hAnsi="Times New Roman" w:cs="Times New Roman"/>
          <w:sz w:val="24"/>
          <w:szCs w:val="24"/>
        </w:rPr>
        <w:t xml:space="preserve">those considerations in </w:t>
      </w:r>
      <w:r w:rsidR="00D17A27" w:rsidRPr="00FF0F8C">
        <w:rPr>
          <w:rFonts w:ascii="Times New Roman" w:hAnsi="Times New Roman" w:cs="Times New Roman"/>
          <w:i/>
          <w:sz w:val="24"/>
          <w:szCs w:val="24"/>
        </w:rPr>
        <w:t>P</w:t>
      </w:r>
      <w:r w:rsidRPr="00FF0F8C">
        <w:rPr>
          <w:rFonts w:ascii="Times New Roman" w:hAnsi="Times New Roman" w:cs="Times New Roman"/>
          <w:sz w:val="24"/>
          <w:szCs w:val="24"/>
        </w:rPr>
        <w:t>, when they appeal to</w:t>
      </w:r>
      <w:r w:rsidR="00D17A27" w:rsidRPr="00FF0F8C">
        <w:rPr>
          <w:rFonts w:ascii="Times New Roman" w:hAnsi="Times New Roman" w:cs="Times New Roman"/>
          <w:sz w:val="24"/>
          <w:szCs w:val="24"/>
        </w:rPr>
        <w:t xml:space="preserve"> reasons from</w:t>
      </w:r>
      <w:r w:rsidRPr="00FF0F8C">
        <w:rPr>
          <w:rFonts w:ascii="Times New Roman" w:hAnsi="Times New Roman" w:cs="Times New Roman"/>
          <w:sz w:val="24"/>
          <w:szCs w:val="24"/>
        </w:rPr>
        <w:t xml:space="preserve"> </w:t>
      </w:r>
      <w:r w:rsidR="00D17A27"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in public discourse they treat each other in a manner </w:t>
      </w:r>
      <w:r w:rsidR="006920BD">
        <w:rPr>
          <w:rFonts w:ascii="Times New Roman" w:hAnsi="Times New Roman" w:cs="Times New Roman"/>
          <w:sz w:val="24"/>
          <w:szCs w:val="24"/>
        </w:rPr>
        <w:t>justified</w:t>
      </w:r>
      <w:r w:rsidRPr="00FF0F8C">
        <w:rPr>
          <w:rFonts w:ascii="Times New Roman" w:hAnsi="Times New Roman" w:cs="Times New Roman"/>
          <w:sz w:val="24"/>
          <w:szCs w:val="24"/>
        </w:rPr>
        <w:t xml:space="preserve"> to all: they give each other reasons all genuinely share, and not just in their role as citizens debating matters in the public sphere. But note, even if the requisite beliefs are not acquired and citizens like Althea only come to endorse</w:t>
      </w:r>
      <w:r w:rsidR="00D17A27" w:rsidRPr="00FF0F8C">
        <w:rPr>
          <w:rFonts w:ascii="Times New Roman" w:hAnsi="Times New Roman" w:cs="Times New Roman"/>
          <w:sz w:val="24"/>
          <w:szCs w:val="24"/>
        </w:rPr>
        <w:t xml:space="preserve"> the set</w:t>
      </w:r>
      <w:r w:rsidRPr="00FF0F8C">
        <w:rPr>
          <w:rFonts w:ascii="Times New Roman" w:hAnsi="Times New Roman" w:cs="Times New Roman"/>
          <w:sz w:val="24"/>
          <w:szCs w:val="24"/>
        </w:rPr>
        <w:t xml:space="preserve"> </w:t>
      </w:r>
      <w:r w:rsidR="00D17A27"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as part of a public perspective, the current model still shows how a complete </w:t>
      </w:r>
      <w:r w:rsidR="0001323E" w:rsidRPr="00FF0F8C">
        <w:rPr>
          <w:rFonts w:ascii="Times New Roman" w:hAnsi="Times New Roman" w:cs="Times New Roman"/>
          <w:sz w:val="24"/>
          <w:szCs w:val="24"/>
        </w:rPr>
        <w:t>set</w:t>
      </w:r>
      <w:r w:rsidRPr="00FF0F8C">
        <w:rPr>
          <w:rFonts w:ascii="Times New Roman" w:hAnsi="Times New Roman" w:cs="Times New Roman"/>
          <w:sz w:val="24"/>
          <w:szCs w:val="24"/>
        </w:rPr>
        <w:t xml:space="preserve"> of public reason</w:t>
      </w:r>
      <w:r w:rsidR="0001323E" w:rsidRPr="00FF0F8C">
        <w:rPr>
          <w:rFonts w:ascii="Times New Roman" w:hAnsi="Times New Roman" w:cs="Times New Roman"/>
          <w:sz w:val="24"/>
          <w:szCs w:val="24"/>
        </w:rPr>
        <w:t>s</w:t>
      </w:r>
      <w:r w:rsidRPr="00FF0F8C">
        <w:rPr>
          <w:rFonts w:ascii="Times New Roman" w:hAnsi="Times New Roman" w:cs="Times New Roman"/>
          <w:sz w:val="24"/>
          <w:szCs w:val="24"/>
        </w:rPr>
        <w:t xml:space="preserve"> can evolve that is able to serve public reason’s crucial practical function, as well as public reason’s normative function when interpreted as applying to public </w:t>
      </w:r>
      <w:r w:rsidR="006920BD">
        <w:rPr>
          <w:rFonts w:ascii="Times New Roman" w:hAnsi="Times New Roman" w:cs="Times New Roman"/>
          <w:sz w:val="24"/>
          <w:szCs w:val="24"/>
        </w:rPr>
        <w:t>persons</w:t>
      </w:r>
      <w:r w:rsidRPr="00FF0F8C">
        <w:rPr>
          <w:rFonts w:ascii="Times New Roman" w:hAnsi="Times New Roman" w:cs="Times New Roman"/>
          <w:sz w:val="24"/>
          <w:szCs w:val="24"/>
        </w:rPr>
        <w:t>, not private persons. The model developed in this section thus shows at the very least</w:t>
      </w:r>
      <w:r w:rsidR="00917954" w:rsidRPr="00FF0F8C">
        <w:rPr>
          <w:rFonts w:ascii="Times New Roman" w:hAnsi="Times New Roman" w:cs="Times New Roman"/>
          <w:sz w:val="24"/>
          <w:szCs w:val="24"/>
        </w:rPr>
        <w:t xml:space="preserve"> how</w:t>
      </w:r>
      <w:r w:rsidRPr="00FF0F8C">
        <w:rPr>
          <w:rFonts w:ascii="Times New Roman" w:hAnsi="Times New Roman" w:cs="Times New Roman"/>
          <w:sz w:val="24"/>
          <w:szCs w:val="24"/>
        </w:rPr>
        <w:t xml:space="preserve"> (</w:t>
      </w:r>
      <w:proofErr w:type="spellStart"/>
      <w:r w:rsidR="00D17A27" w:rsidRPr="00FF0F8C">
        <w:rPr>
          <w:rFonts w:ascii="Times New Roman" w:hAnsi="Times New Roman" w:cs="Times New Roman"/>
          <w:i/>
          <w:sz w:val="24"/>
          <w:szCs w:val="24"/>
        </w:rPr>
        <w:t>i</w:t>
      </w:r>
      <w:proofErr w:type="spellEnd"/>
      <w:r w:rsidR="00917954" w:rsidRPr="00FF0F8C">
        <w:rPr>
          <w:rFonts w:ascii="Times New Roman" w:hAnsi="Times New Roman" w:cs="Times New Roman"/>
          <w:sz w:val="24"/>
          <w:szCs w:val="24"/>
        </w:rPr>
        <w:t xml:space="preserve">) </w:t>
      </w:r>
      <w:r w:rsidRPr="00FF0F8C">
        <w:rPr>
          <w:rFonts w:ascii="Times New Roman" w:hAnsi="Times New Roman" w:cs="Times New Roman"/>
          <w:sz w:val="24"/>
          <w:szCs w:val="24"/>
        </w:rPr>
        <w:t xml:space="preserve">complete public reason can evolve in a manner that serves public reason’s practical </w:t>
      </w:r>
      <w:r w:rsidR="00917954" w:rsidRPr="00FF0F8C">
        <w:rPr>
          <w:rFonts w:ascii="Times New Roman" w:hAnsi="Times New Roman" w:cs="Times New Roman"/>
          <w:sz w:val="24"/>
          <w:szCs w:val="24"/>
        </w:rPr>
        <w:t>function</w:t>
      </w:r>
      <w:r w:rsidRPr="00FF0F8C">
        <w:rPr>
          <w:rFonts w:ascii="Times New Roman" w:hAnsi="Times New Roman" w:cs="Times New Roman"/>
          <w:sz w:val="24"/>
          <w:szCs w:val="24"/>
        </w:rPr>
        <w:t xml:space="preserve"> and one interpretation of public reason’s normative </w:t>
      </w:r>
      <w:r w:rsidR="00D17A27" w:rsidRPr="00FF0F8C">
        <w:rPr>
          <w:rFonts w:ascii="Times New Roman" w:hAnsi="Times New Roman" w:cs="Times New Roman"/>
          <w:sz w:val="24"/>
          <w:szCs w:val="24"/>
        </w:rPr>
        <w:t>function</w:t>
      </w:r>
      <w:r w:rsidRPr="00FF0F8C">
        <w:rPr>
          <w:rFonts w:ascii="Times New Roman" w:hAnsi="Times New Roman" w:cs="Times New Roman"/>
          <w:sz w:val="24"/>
          <w:szCs w:val="24"/>
        </w:rPr>
        <w:t xml:space="preserve">, and likely shows </w:t>
      </w:r>
      <w:r w:rsidR="00917954" w:rsidRPr="00FF0F8C">
        <w:rPr>
          <w:rFonts w:ascii="Times New Roman" w:hAnsi="Times New Roman" w:cs="Times New Roman"/>
          <w:sz w:val="24"/>
          <w:szCs w:val="24"/>
        </w:rPr>
        <w:t xml:space="preserve">how </w:t>
      </w:r>
      <w:r w:rsidRPr="00FF0F8C">
        <w:rPr>
          <w:rFonts w:ascii="Times New Roman" w:hAnsi="Times New Roman" w:cs="Times New Roman"/>
          <w:sz w:val="24"/>
          <w:szCs w:val="24"/>
        </w:rPr>
        <w:t>(</w:t>
      </w:r>
      <w:r w:rsidR="00D17A27" w:rsidRPr="00FF0F8C">
        <w:rPr>
          <w:rFonts w:ascii="Times New Roman" w:hAnsi="Times New Roman" w:cs="Times New Roman"/>
          <w:i/>
          <w:sz w:val="24"/>
          <w:szCs w:val="24"/>
        </w:rPr>
        <w:t>ii</w:t>
      </w:r>
      <w:r w:rsidR="00917954" w:rsidRPr="00FF0F8C">
        <w:rPr>
          <w:rFonts w:ascii="Times New Roman" w:hAnsi="Times New Roman" w:cs="Times New Roman"/>
          <w:sz w:val="24"/>
          <w:szCs w:val="24"/>
        </w:rPr>
        <w:t>)</w:t>
      </w:r>
      <w:r w:rsidRPr="00FF0F8C">
        <w:rPr>
          <w:rFonts w:ascii="Times New Roman" w:hAnsi="Times New Roman" w:cs="Times New Roman"/>
          <w:sz w:val="24"/>
          <w:szCs w:val="24"/>
        </w:rPr>
        <w:t xml:space="preserve"> complete public reason can evolve in a manner that serves both public reason’s practical </w:t>
      </w:r>
      <w:r w:rsidRPr="00FF0F8C">
        <w:rPr>
          <w:rFonts w:ascii="Times New Roman" w:hAnsi="Times New Roman" w:cs="Times New Roman"/>
          <w:i/>
          <w:sz w:val="24"/>
          <w:szCs w:val="24"/>
        </w:rPr>
        <w:t xml:space="preserve">and </w:t>
      </w:r>
      <w:r w:rsidRPr="00FF0F8C">
        <w:rPr>
          <w:rFonts w:ascii="Times New Roman" w:hAnsi="Times New Roman" w:cs="Times New Roman"/>
          <w:sz w:val="24"/>
          <w:szCs w:val="24"/>
        </w:rPr>
        <w:t xml:space="preserve">normative </w:t>
      </w:r>
      <w:r w:rsidR="00917954" w:rsidRPr="00FF0F8C">
        <w:rPr>
          <w:rFonts w:ascii="Times New Roman" w:hAnsi="Times New Roman" w:cs="Times New Roman"/>
          <w:sz w:val="24"/>
          <w:szCs w:val="24"/>
        </w:rPr>
        <w:t>functions</w:t>
      </w:r>
      <w:r w:rsidRPr="00FF0F8C">
        <w:rPr>
          <w:rFonts w:ascii="Times New Roman" w:hAnsi="Times New Roman" w:cs="Times New Roman"/>
          <w:sz w:val="24"/>
          <w:szCs w:val="24"/>
        </w:rPr>
        <w:t xml:space="preserve">, even given a fuller, more </w:t>
      </w:r>
      <w:r w:rsidR="00D17A27" w:rsidRPr="00FF0F8C">
        <w:rPr>
          <w:rFonts w:ascii="Times New Roman" w:hAnsi="Times New Roman" w:cs="Times New Roman"/>
          <w:sz w:val="24"/>
          <w:szCs w:val="24"/>
        </w:rPr>
        <w:t>robust</w:t>
      </w:r>
      <w:r w:rsidRPr="00FF0F8C">
        <w:rPr>
          <w:rFonts w:ascii="Times New Roman" w:hAnsi="Times New Roman" w:cs="Times New Roman"/>
          <w:sz w:val="24"/>
          <w:szCs w:val="24"/>
        </w:rPr>
        <w:t xml:space="preserve"> interpretation of public reason’s normative function. </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lastRenderedPageBreak/>
        <w:t xml:space="preserve">It should be noted briefly that </w:t>
      </w:r>
      <w:r w:rsidR="00917954" w:rsidRPr="00FF0F8C">
        <w:rPr>
          <w:rFonts w:ascii="Times New Roman" w:hAnsi="Times New Roman" w:cs="Times New Roman"/>
          <w:sz w:val="24"/>
          <w:szCs w:val="24"/>
        </w:rPr>
        <w:t>something like the</w:t>
      </w:r>
      <w:r w:rsidRPr="00FF0F8C">
        <w:rPr>
          <w:rFonts w:ascii="Times New Roman" w:hAnsi="Times New Roman" w:cs="Times New Roman"/>
          <w:sz w:val="24"/>
          <w:szCs w:val="24"/>
        </w:rPr>
        <w:t xml:space="preserve"> mechanism proposed has been suggested by others in the literature. In addressing the criticism that agreement on political ideals is “hopelessly naïve,” Joshua Cohen proposes a mechanism by which such a consensus might come about. According to Cohen: “The underlying idea… is that people living within institutions and a political culture shaped by certain ideas and principles are likely to come to understand those ideas and principles and to develop some attachment to them</w:t>
      </w:r>
      <w:r w:rsidR="00942559">
        <w:rPr>
          <w:rFonts w:ascii="Times New Roman" w:hAnsi="Times New Roman" w:cs="Times New Roman"/>
          <w:sz w:val="24"/>
          <w:szCs w:val="24"/>
        </w:rPr>
        <w:t>.</w:t>
      </w:r>
      <w:r w:rsidRPr="00FF0F8C">
        <w:rPr>
          <w:rFonts w:ascii="Times New Roman" w:hAnsi="Times New Roman" w:cs="Times New Roman"/>
          <w:sz w:val="24"/>
          <w:szCs w:val="24"/>
        </w:rPr>
        <w:t>”</w:t>
      </w:r>
      <w:r w:rsidR="00942559">
        <w:rPr>
          <w:rStyle w:val="FootnoteReference"/>
          <w:rFonts w:ascii="Times New Roman" w:hAnsi="Times New Roman" w:cs="Times New Roman"/>
          <w:sz w:val="24"/>
          <w:szCs w:val="24"/>
        </w:rPr>
        <w:footnoteReference w:id="37"/>
      </w:r>
      <w:r w:rsidR="00942559">
        <w:rPr>
          <w:rFonts w:ascii="Times New Roman" w:hAnsi="Times New Roman" w:cs="Times New Roman"/>
          <w:sz w:val="24"/>
          <w:szCs w:val="24"/>
        </w:rPr>
        <w:t xml:space="preserve"> </w:t>
      </w:r>
      <w:r w:rsidRPr="00FF0F8C">
        <w:rPr>
          <w:rFonts w:ascii="Times New Roman" w:hAnsi="Times New Roman" w:cs="Times New Roman"/>
          <w:sz w:val="24"/>
          <w:szCs w:val="24"/>
        </w:rPr>
        <w:t>On Cohen’s understanding, institutions shape persons’ commitments, which is why we may be hopeful that an overlapping consensus is possible. What we have thus far said in this section is largely in line with</w:t>
      </w:r>
      <w:r w:rsidR="0041037F">
        <w:rPr>
          <w:rFonts w:ascii="Times New Roman" w:hAnsi="Times New Roman" w:cs="Times New Roman"/>
          <w:sz w:val="24"/>
          <w:szCs w:val="24"/>
        </w:rPr>
        <w:t xml:space="preserve"> this. T</w:t>
      </w:r>
      <w:r w:rsidRPr="00FF0F8C">
        <w:rPr>
          <w:rFonts w:ascii="Times New Roman" w:hAnsi="Times New Roman" w:cs="Times New Roman"/>
          <w:sz w:val="24"/>
          <w:szCs w:val="24"/>
        </w:rPr>
        <w:t xml:space="preserve">he Supreme Court as an institution shapes citizens like Althea’s commitments </w:t>
      </w:r>
      <w:r w:rsidR="00D17A27" w:rsidRPr="00FF0F8C">
        <w:rPr>
          <w:rFonts w:ascii="Times New Roman" w:hAnsi="Times New Roman" w:cs="Times New Roman"/>
          <w:sz w:val="24"/>
          <w:szCs w:val="24"/>
        </w:rPr>
        <w:t>to social theory and deeper philosophical matters</w:t>
      </w:r>
      <w:r w:rsidRPr="00FF0F8C">
        <w:rPr>
          <w:rFonts w:ascii="Times New Roman" w:hAnsi="Times New Roman" w:cs="Times New Roman"/>
          <w:sz w:val="24"/>
          <w:szCs w:val="24"/>
        </w:rPr>
        <w:t>, allowing public reason to then serve its normative a</w:t>
      </w:r>
      <w:r w:rsidR="00917954" w:rsidRPr="00FF0F8C">
        <w:rPr>
          <w:rFonts w:ascii="Times New Roman" w:hAnsi="Times New Roman" w:cs="Times New Roman"/>
          <w:sz w:val="24"/>
          <w:szCs w:val="24"/>
        </w:rPr>
        <w:t>s</w:t>
      </w:r>
      <w:r w:rsidRPr="00FF0F8C">
        <w:rPr>
          <w:rFonts w:ascii="Times New Roman" w:hAnsi="Times New Roman" w:cs="Times New Roman"/>
          <w:sz w:val="24"/>
          <w:szCs w:val="24"/>
        </w:rPr>
        <w:t xml:space="preserve"> well as practical function</w:t>
      </w:r>
      <w:r w:rsidR="00647ABB" w:rsidRPr="00FF0F8C">
        <w:rPr>
          <w:rFonts w:ascii="Times New Roman" w:hAnsi="Times New Roman" w:cs="Times New Roman"/>
          <w:sz w:val="24"/>
          <w:szCs w:val="24"/>
        </w:rPr>
        <w:t>s</w:t>
      </w:r>
      <w:r w:rsidRPr="00FF0F8C">
        <w:rPr>
          <w:rFonts w:ascii="Times New Roman" w:hAnsi="Times New Roman" w:cs="Times New Roman"/>
          <w:sz w:val="24"/>
          <w:szCs w:val="24"/>
        </w:rPr>
        <w:t xml:space="preserve">. </w:t>
      </w:r>
    </w:p>
    <w:p w:rsidR="00E24AA3" w:rsidRPr="00555F22" w:rsidRDefault="002971B3" w:rsidP="00917954">
      <w:pPr>
        <w:spacing w:line="360" w:lineRule="auto"/>
        <w:rPr>
          <w:rFonts w:ascii="Times New Roman" w:hAnsi="Times New Roman" w:cs="Times New Roman"/>
          <w:sz w:val="24"/>
          <w:szCs w:val="24"/>
        </w:rPr>
      </w:pPr>
      <w:r w:rsidRPr="00FF0F8C">
        <w:rPr>
          <w:rFonts w:ascii="Times New Roman" w:hAnsi="Times New Roman" w:cs="Times New Roman"/>
          <w:sz w:val="24"/>
          <w:szCs w:val="24"/>
        </w:rPr>
        <w:tab/>
        <w:t xml:space="preserve">Let us take stock and put things together. Most citizens generally lack considered views on </w:t>
      </w:r>
      <w:r w:rsidR="00D17A27" w:rsidRPr="00FF0F8C">
        <w:rPr>
          <w:rFonts w:ascii="Times New Roman" w:hAnsi="Times New Roman" w:cs="Times New Roman"/>
          <w:sz w:val="24"/>
          <w:szCs w:val="24"/>
        </w:rPr>
        <w:t>those sorts of considerations required for adequate public debate</w:t>
      </w:r>
      <w:r w:rsidRPr="00FF0F8C">
        <w:rPr>
          <w:rFonts w:ascii="Times New Roman" w:hAnsi="Times New Roman" w:cs="Times New Roman"/>
          <w:sz w:val="24"/>
          <w:szCs w:val="24"/>
        </w:rPr>
        <w:t xml:space="preserve">, though they are not opposed to acquiring them, and likely have a mild preference for coordinating these views with their fellow citizens in order to solidify one standard of public reasoning. Citizens are thus engaged in an </w:t>
      </w:r>
      <w:r w:rsidRPr="00FF0F8C">
        <w:rPr>
          <w:rFonts w:ascii="Times New Roman" w:hAnsi="Times New Roman" w:cs="Times New Roman"/>
          <w:i/>
          <w:sz w:val="24"/>
          <w:szCs w:val="24"/>
        </w:rPr>
        <w:t>n</w:t>
      </w:r>
      <w:r w:rsidRPr="00FF0F8C">
        <w:rPr>
          <w:rFonts w:ascii="Times New Roman" w:hAnsi="Times New Roman" w:cs="Times New Roman"/>
          <w:sz w:val="24"/>
          <w:szCs w:val="24"/>
        </w:rPr>
        <w:t xml:space="preserve">-person coordination game, simplified to the two person game illustrated in Figure 1 (here, assume Bertha is like Althea in </w:t>
      </w:r>
      <w:r w:rsidR="00917954" w:rsidRPr="00FF0F8C">
        <w:rPr>
          <w:rFonts w:ascii="Times New Roman" w:hAnsi="Times New Roman" w:cs="Times New Roman"/>
          <w:sz w:val="24"/>
          <w:szCs w:val="24"/>
        </w:rPr>
        <w:t>that she is afflicted by the demandingness problem</w:t>
      </w:r>
      <w:r w:rsidRPr="00FF0F8C">
        <w:rPr>
          <w:rFonts w:ascii="Times New Roman" w:hAnsi="Times New Roman" w:cs="Times New Roman"/>
          <w:sz w:val="24"/>
          <w:szCs w:val="24"/>
        </w:rPr>
        <w:t xml:space="preserve">). In offering their coordination theory of law and constitutions, Hadfield and Weingast also assume citizens are engaged in an </w:t>
      </w:r>
      <w:r w:rsidRPr="00FF0F8C">
        <w:rPr>
          <w:rFonts w:ascii="Times New Roman" w:hAnsi="Times New Roman" w:cs="Times New Roman"/>
          <w:i/>
          <w:sz w:val="24"/>
          <w:szCs w:val="24"/>
        </w:rPr>
        <w:t>n</w:t>
      </w:r>
      <w:r w:rsidRPr="00FF0F8C">
        <w:rPr>
          <w:rFonts w:ascii="Times New Roman" w:hAnsi="Times New Roman" w:cs="Times New Roman"/>
          <w:sz w:val="24"/>
          <w:szCs w:val="24"/>
        </w:rPr>
        <w:t xml:space="preserve">-person coordination game, again simplified to the two person game illustrated in Figure 2. Citizens want to coordinate on a common standard of behavioral rules </w:t>
      </w:r>
      <w:r w:rsidRPr="00FF0F8C">
        <w:rPr>
          <w:rFonts w:ascii="Times New Roman" w:hAnsi="Times New Roman" w:cs="Times New Roman"/>
          <w:i/>
          <w:sz w:val="24"/>
          <w:szCs w:val="24"/>
        </w:rPr>
        <w:t>B</w:t>
      </w:r>
      <w:r w:rsidRPr="00FF0F8C">
        <w:rPr>
          <w:rFonts w:ascii="Times New Roman" w:hAnsi="Times New Roman" w:cs="Times New Roman"/>
          <w:sz w:val="24"/>
          <w:szCs w:val="24"/>
        </w:rPr>
        <w:t xml:space="preserve"> in order to keep </w:t>
      </w:r>
      <w:r w:rsidRPr="00FF0F8C">
        <w:rPr>
          <w:rFonts w:ascii="Times New Roman" w:hAnsi="Times New Roman" w:cs="Times New Roman"/>
          <w:i/>
          <w:sz w:val="24"/>
          <w:szCs w:val="24"/>
        </w:rPr>
        <w:t>S</w:t>
      </w:r>
      <w:r w:rsidRPr="00FF0F8C">
        <w:rPr>
          <w:rFonts w:ascii="Times New Roman" w:hAnsi="Times New Roman" w:cs="Times New Roman"/>
          <w:sz w:val="24"/>
          <w:szCs w:val="24"/>
        </w:rPr>
        <w:t xml:space="preserve"> in line. Hadfield and Weingast argue that, part of a constitution and indeed system of law more generally entails an authoritative steward that effectively picks out </w:t>
      </w:r>
      <w:proofErr w:type="gramStart"/>
      <w:r w:rsidRPr="00FF0F8C">
        <w:rPr>
          <w:rFonts w:ascii="Times New Roman" w:hAnsi="Times New Roman" w:cs="Times New Roman"/>
          <w:sz w:val="24"/>
          <w:szCs w:val="24"/>
        </w:rPr>
        <w:t>an equilibrium</w:t>
      </w:r>
      <w:proofErr w:type="gramEnd"/>
      <w:r w:rsidRPr="00FF0F8C">
        <w:rPr>
          <w:rFonts w:ascii="Times New Roman" w:hAnsi="Times New Roman" w:cs="Times New Roman"/>
          <w:sz w:val="24"/>
          <w:szCs w:val="24"/>
        </w:rPr>
        <w:t xml:space="preserve"> in the game illustrated in Figure 2. My argument is that in doing so the authoritative steward </w:t>
      </w:r>
      <w:r w:rsidRPr="00FF0F8C">
        <w:rPr>
          <w:rFonts w:ascii="Times New Roman" w:hAnsi="Times New Roman" w:cs="Times New Roman"/>
          <w:i/>
          <w:sz w:val="24"/>
          <w:szCs w:val="24"/>
        </w:rPr>
        <w:t>also</w:t>
      </w:r>
      <w:r w:rsidRPr="00FF0F8C">
        <w:rPr>
          <w:rFonts w:ascii="Times New Roman" w:hAnsi="Times New Roman" w:cs="Times New Roman"/>
          <w:sz w:val="24"/>
          <w:szCs w:val="24"/>
        </w:rPr>
        <w:t xml:space="preserve"> picks out </w:t>
      </w:r>
      <w:proofErr w:type="gramStart"/>
      <w:r w:rsidRPr="00FF0F8C">
        <w:rPr>
          <w:rFonts w:ascii="Times New Roman" w:hAnsi="Times New Roman" w:cs="Times New Roman"/>
          <w:sz w:val="24"/>
          <w:szCs w:val="24"/>
        </w:rPr>
        <w:t>an equilibrium</w:t>
      </w:r>
      <w:proofErr w:type="gramEnd"/>
      <w:r w:rsidRPr="00FF0F8C">
        <w:rPr>
          <w:rFonts w:ascii="Times New Roman" w:hAnsi="Times New Roman" w:cs="Times New Roman"/>
          <w:sz w:val="24"/>
          <w:szCs w:val="24"/>
        </w:rPr>
        <w:t xml:space="preserve"> in the game illustrated in Figure 1. Over a long body of cases the Supreme Court, in telling us whether </w:t>
      </w:r>
      <w:r w:rsidRPr="00FF0F8C">
        <w:rPr>
          <w:rFonts w:ascii="Times New Roman" w:hAnsi="Times New Roman" w:cs="Times New Roman"/>
          <w:i/>
          <w:sz w:val="24"/>
          <w:szCs w:val="24"/>
        </w:rPr>
        <w:t>S</w:t>
      </w:r>
      <w:r w:rsidRPr="00FF0F8C">
        <w:rPr>
          <w:rFonts w:ascii="Times New Roman" w:hAnsi="Times New Roman" w:cs="Times New Roman"/>
          <w:sz w:val="24"/>
          <w:szCs w:val="24"/>
        </w:rPr>
        <w:t xml:space="preserve"> violates </w:t>
      </w:r>
      <w:r w:rsidRPr="00FF0F8C">
        <w:rPr>
          <w:rFonts w:ascii="Times New Roman" w:hAnsi="Times New Roman" w:cs="Times New Roman"/>
          <w:i/>
          <w:sz w:val="24"/>
          <w:szCs w:val="24"/>
        </w:rPr>
        <w:t>B</w:t>
      </w:r>
      <w:r w:rsidRPr="00FF0F8C">
        <w:rPr>
          <w:rFonts w:ascii="Times New Roman" w:hAnsi="Times New Roman" w:cs="Times New Roman"/>
          <w:sz w:val="24"/>
          <w:szCs w:val="24"/>
        </w:rPr>
        <w:t xml:space="preserve">, also gives us standards of reasoning implicit in its common logic that come with a </w:t>
      </w:r>
      <w:r w:rsidR="00D17A27" w:rsidRPr="00FF0F8C">
        <w:rPr>
          <w:rFonts w:ascii="Times New Roman" w:hAnsi="Times New Roman" w:cs="Times New Roman"/>
          <w:sz w:val="24"/>
          <w:szCs w:val="24"/>
        </w:rPr>
        <w:t>set of considerations that can be used in public reasoning</w:t>
      </w:r>
      <w:r w:rsidR="00917954" w:rsidRPr="00FF0F8C">
        <w:rPr>
          <w:rFonts w:ascii="Times New Roman" w:hAnsi="Times New Roman" w:cs="Times New Roman"/>
          <w:sz w:val="24"/>
          <w:szCs w:val="24"/>
        </w:rPr>
        <w:t>.</w:t>
      </w:r>
      <w:r w:rsidR="00555F22">
        <w:rPr>
          <w:rFonts w:ascii="Times New Roman" w:hAnsi="Times New Roman" w:cs="Times New Roman"/>
          <w:sz w:val="24"/>
          <w:szCs w:val="24"/>
        </w:rPr>
        <w:t xml:space="preserve"> In other words, the Court, in telling us whether </w:t>
      </w:r>
      <w:r w:rsidR="00555F22">
        <w:rPr>
          <w:rFonts w:ascii="Times New Roman" w:hAnsi="Times New Roman" w:cs="Times New Roman"/>
          <w:i/>
          <w:sz w:val="24"/>
          <w:szCs w:val="24"/>
        </w:rPr>
        <w:t>S</w:t>
      </w:r>
      <w:r w:rsidR="00555F22">
        <w:rPr>
          <w:rFonts w:ascii="Times New Roman" w:hAnsi="Times New Roman" w:cs="Times New Roman"/>
          <w:sz w:val="24"/>
          <w:szCs w:val="24"/>
        </w:rPr>
        <w:t xml:space="preserve"> violates </w:t>
      </w:r>
      <w:r w:rsidR="00555F22">
        <w:rPr>
          <w:rFonts w:ascii="Times New Roman" w:hAnsi="Times New Roman" w:cs="Times New Roman"/>
          <w:i/>
          <w:sz w:val="24"/>
          <w:szCs w:val="24"/>
        </w:rPr>
        <w:t>B</w:t>
      </w:r>
      <w:r w:rsidR="00555F22">
        <w:rPr>
          <w:rFonts w:ascii="Times New Roman" w:hAnsi="Times New Roman" w:cs="Times New Roman"/>
          <w:sz w:val="24"/>
          <w:szCs w:val="24"/>
        </w:rPr>
        <w:t xml:space="preserve">, also gives us a set of public reasons </w:t>
      </w:r>
      <w:r w:rsidR="00555F22">
        <w:rPr>
          <w:rFonts w:ascii="Times New Roman" w:hAnsi="Times New Roman" w:cs="Times New Roman"/>
          <w:i/>
          <w:sz w:val="24"/>
          <w:szCs w:val="24"/>
        </w:rPr>
        <w:t>P</w:t>
      </w:r>
      <w:r w:rsidR="00555F22">
        <w:rPr>
          <w:rFonts w:ascii="Times New Roman" w:hAnsi="Times New Roman" w:cs="Times New Roman"/>
          <w:sz w:val="24"/>
          <w:szCs w:val="24"/>
        </w:rPr>
        <w:t xml:space="preserve">. </w:t>
      </w:r>
    </w:p>
    <w:p w:rsidR="00E24AA3" w:rsidRPr="00FF0F8C" w:rsidRDefault="00E24AA3" w:rsidP="00E24AA3">
      <w:pPr>
        <w:spacing w:line="360" w:lineRule="auto"/>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6"/>
        <w:gridCol w:w="1956"/>
        <w:gridCol w:w="1769"/>
        <w:gridCol w:w="1889"/>
        <w:gridCol w:w="1849"/>
      </w:tblGrid>
      <w:tr w:rsidR="00E24AA3" w:rsidRPr="00FF0F8C" w:rsidTr="00EA3947">
        <w:trPr>
          <w:jc w:val="center"/>
        </w:trPr>
        <w:tc>
          <w:tcPr>
            <w:tcW w:w="0" w:type="auto"/>
          </w:tcPr>
          <w:p w:rsidR="00E24AA3" w:rsidRPr="00FF0F8C" w:rsidRDefault="00E24AA3" w:rsidP="002971B3">
            <w:pPr>
              <w:spacing w:line="360" w:lineRule="auto"/>
              <w:jc w:val="center"/>
              <w:rPr>
                <w:rFonts w:ascii="Times New Roman" w:hAnsi="Times New Roman" w:cs="Times New Roman"/>
                <w:sz w:val="24"/>
                <w:szCs w:val="24"/>
              </w:rPr>
            </w:pPr>
          </w:p>
        </w:tc>
        <w:tc>
          <w:tcPr>
            <w:tcW w:w="0" w:type="auto"/>
          </w:tcPr>
          <w:p w:rsidR="00E24AA3" w:rsidRPr="00FF0F8C" w:rsidRDefault="00E24AA3" w:rsidP="002971B3">
            <w:pPr>
              <w:spacing w:line="360" w:lineRule="auto"/>
              <w:jc w:val="center"/>
              <w:rPr>
                <w:rFonts w:ascii="Times New Roman" w:hAnsi="Times New Roman" w:cs="Times New Roman"/>
                <w:sz w:val="24"/>
                <w:szCs w:val="24"/>
              </w:rPr>
            </w:pPr>
          </w:p>
        </w:tc>
        <w:tc>
          <w:tcPr>
            <w:tcW w:w="0" w:type="auto"/>
            <w:gridSpan w:val="3"/>
          </w:tcPr>
          <w:p w:rsidR="00E24AA3" w:rsidRPr="00FF0F8C" w:rsidRDefault="00E24AA3" w:rsidP="002971B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Bertha</w:t>
            </w:r>
          </w:p>
        </w:tc>
      </w:tr>
      <w:tr w:rsidR="00E24AA3" w:rsidRPr="00FF0F8C" w:rsidTr="00EA3947">
        <w:trPr>
          <w:jc w:val="center"/>
        </w:trPr>
        <w:tc>
          <w:tcPr>
            <w:tcW w:w="0" w:type="auto"/>
          </w:tcPr>
          <w:p w:rsidR="00E24AA3" w:rsidRPr="00FF0F8C" w:rsidRDefault="00E24AA3" w:rsidP="002971B3">
            <w:pPr>
              <w:spacing w:line="360" w:lineRule="auto"/>
              <w:jc w:val="center"/>
              <w:rPr>
                <w:rFonts w:ascii="Times New Roman" w:hAnsi="Times New Roman" w:cs="Times New Roman"/>
                <w:sz w:val="24"/>
                <w:szCs w:val="24"/>
              </w:rPr>
            </w:pPr>
          </w:p>
        </w:tc>
        <w:tc>
          <w:tcPr>
            <w:tcW w:w="0" w:type="auto"/>
            <w:vAlign w:val="center"/>
          </w:tcPr>
          <w:p w:rsidR="00E24AA3" w:rsidRPr="00FF0F8C" w:rsidRDefault="00E24AA3" w:rsidP="00E24AA3">
            <w:pPr>
              <w:spacing w:line="360" w:lineRule="auto"/>
              <w:jc w:val="center"/>
              <w:rPr>
                <w:rFonts w:ascii="Times New Roman" w:hAnsi="Times New Roman" w:cs="Times New Roman"/>
                <w:sz w:val="24"/>
                <w:szCs w:val="24"/>
              </w:rPr>
            </w:pPr>
          </w:p>
        </w:tc>
        <w:tc>
          <w:tcPr>
            <w:tcW w:w="0" w:type="auto"/>
            <w:tcBorders>
              <w:bottom w:val="single" w:sz="4" w:space="0" w:color="auto"/>
            </w:tcBorders>
            <w:vAlign w:val="center"/>
          </w:tcPr>
          <w:p w:rsidR="00E24AA3" w:rsidRPr="00FF0F8C" w:rsidRDefault="00E24AA3" w:rsidP="00E24AA3">
            <w:pPr>
              <w:spacing w:line="360" w:lineRule="auto"/>
              <w:jc w:val="center"/>
              <w:rPr>
                <w:rFonts w:ascii="Times New Roman" w:hAnsi="Times New Roman" w:cs="Times New Roman"/>
                <w:i/>
                <w:sz w:val="24"/>
                <w:szCs w:val="24"/>
              </w:rPr>
            </w:pPr>
            <w:r w:rsidRPr="00FF0F8C">
              <w:rPr>
                <w:rFonts w:ascii="Times New Roman" w:hAnsi="Times New Roman" w:cs="Times New Roman"/>
                <w:sz w:val="24"/>
                <w:szCs w:val="24"/>
              </w:rPr>
              <w:t xml:space="preserve">Set of reasons </w:t>
            </w:r>
            <w:r w:rsidRPr="00FF0F8C">
              <w:rPr>
                <w:rFonts w:ascii="Times New Roman" w:hAnsi="Times New Roman" w:cs="Times New Roman"/>
                <w:i/>
                <w:sz w:val="24"/>
                <w:szCs w:val="24"/>
              </w:rPr>
              <w:t>P</w:t>
            </w:r>
          </w:p>
        </w:tc>
        <w:tc>
          <w:tcPr>
            <w:tcW w:w="0" w:type="auto"/>
            <w:tcBorders>
              <w:bottom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 xml:space="preserve">Set of reasons </w:t>
            </w:r>
            <w:r w:rsidRPr="00FF0F8C">
              <w:rPr>
                <w:rFonts w:ascii="Times New Roman" w:hAnsi="Times New Roman" w:cs="Times New Roman"/>
                <w:i/>
                <w:sz w:val="24"/>
                <w:szCs w:val="24"/>
              </w:rPr>
              <w:t>P</w:t>
            </w:r>
            <w:r w:rsidRPr="00FF0F8C">
              <w:rPr>
                <w:rFonts w:ascii="Times New Roman" w:hAnsi="Times New Roman" w:cs="Times New Roman"/>
                <w:sz w:val="24"/>
                <w:szCs w:val="24"/>
              </w:rPr>
              <w:t>*</w:t>
            </w:r>
          </w:p>
        </w:tc>
        <w:tc>
          <w:tcPr>
            <w:tcW w:w="0" w:type="auto"/>
            <w:tcBorders>
              <w:bottom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 xml:space="preserve">Set of reasons </w:t>
            </w:r>
            <w:r w:rsidRPr="00FF0F8C">
              <w:rPr>
                <w:rFonts w:ascii="Times New Roman" w:hAnsi="Times New Roman" w:cs="Times New Roman"/>
                <w:i/>
                <w:sz w:val="24"/>
                <w:szCs w:val="24"/>
              </w:rPr>
              <w:t>P</w:t>
            </w:r>
            <w:r w:rsidRPr="00FF0F8C">
              <w:rPr>
                <w:rFonts w:ascii="Times New Roman" w:hAnsi="Times New Roman" w:cs="Times New Roman"/>
                <w:sz w:val="24"/>
                <w:szCs w:val="24"/>
              </w:rPr>
              <w:t>`</w:t>
            </w:r>
          </w:p>
        </w:tc>
      </w:tr>
      <w:tr w:rsidR="00E24AA3" w:rsidRPr="00FF0F8C" w:rsidTr="00EA3947">
        <w:trPr>
          <w:jc w:val="center"/>
        </w:trPr>
        <w:tc>
          <w:tcPr>
            <w:tcW w:w="0" w:type="auto"/>
            <w:vMerge w:val="restart"/>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Althea</w:t>
            </w:r>
          </w:p>
        </w:tc>
        <w:tc>
          <w:tcPr>
            <w:tcW w:w="0" w:type="auto"/>
            <w:tcBorders>
              <w:right w:val="single" w:sz="4" w:space="0" w:color="auto"/>
            </w:tcBorders>
            <w:vAlign w:val="center"/>
          </w:tcPr>
          <w:p w:rsidR="00E24AA3" w:rsidRPr="00FF0F8C" w:rsidRDefault="00E24AA3" w:rsidP="00E24AA3">
            <w:pPr>
              <w:spacing w:line="360" w:lineRule="auto"/>
              <w:jc w:val="center"/>
              <w:rPr>
                <w:rFonts w:ascii="Times New Roman" w:hAnsi="Times New Roman" w:cs="Times New Roman"/>
                <w:i/>
                <w:sz w:val="24"/>
                <w:szCs w:val="24"/>
              </w:rPr>
            </w:pPr>
            <w:r w:rsidRPr="00FF0F8C">
              <w:rPr>
                <w:rFonts w:ascii="Times New Roman" w:hAnsi="Times New Roman" w:cs="Times New Roman"/>
                <w:sz w:val="24"/>
                <w:szCs w:val="24"/>
              </w:rPr>
              <w:t xml:space="preserve">Set of reasons </w:t>
            </w:r>
            <w:r w:rsidRPr="00FF0F8C">
              <w:rPr>
                <w:rFonts w:ascii="Times New Roman" w:hAnsi="Times New Roman" w:cs="Times New Roman"/>
                <w:i/>
                <w:sz w:val="24"/>
                <w:szCs w:val="24"/>
              </w:rPr>
              <w:t>P</w:t>
            </w:r>
          </w:p>
        </w:tc>
        <w:tc>
          <w:tcPr>
            <w:tcW w:w="0" w:type="auto"/>
            <w:tcBorders>
              <w:top w:val="single" w:sz="4" w:space="0" w:color="auto"/>
              <w:left w:val="single" w:sz="4" w:space="0" w:color="auto"/>
              <w:bottom w:val="single" w:sz="4" w:space="0" w:color="auto"/>
              <w:right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3, 3</w:t>
            </w:r>
          </w:p>
        </w:tc>
        <w:tc>
          <w:tcPr>
            <w:tcW w:w="0" w:type="auto"/>
            <w:tcBorders>
              <w:top w:val="single" w:sz="4" w:space="0" w:color="auto"/>
              <w:left w:val="single" w:sz="4" w:space="0" w:color="auto"/>
              <w:bottom w:val="single" w:sz="4" w:space="0" w:color="auto"/>
              <w:right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c>
          <w:tcPr>
            <w:tcW w:w="0" w:type="auto"/>
            <w:tcBorders>
              <w:top w:val="single" w:sz="4" w:space="0" w:color="auto"/>
              <w:left w:val="single" w:sz="4" w:space="0" w:color="auto"/>
              <w:bottom w:val="single" w:sz="4" w:space="0" w:color="auto"/>
              <w:right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r>
      <w:tr w:rsidR="00E24AA3" w:rsidRPr="00FF0F8C" w:rsidTr="00EA3947">
        <w:trPr>
          <w:jc w:val="center"/>
        </w:trPr>
        <w:tc>
          <w:tcPr>
            <w:tcW w:w="0" w:type="auto"/>
            <w:vMerge/>
          </w:tcPr>
          <w:p w:rsidR="00E24AA3" w:rsidRPr="00FF0F8C" w:rsidRDefault="00E24AA3" w:rsidP="002971B3">
            <w:pPr>
              <w:spacing w:line="360" w:lineRule="auto"/>
              <w:jc w:val="center"/>
              <w:rPr>
                <w:rFonts w:ascii="Times New Roman" w:hAnsi="Times New Roman" w:cs="Times New Roman"/>
                <w:sz w:val="24"/>
                <w:szCs w:val="24"/>
              </w:rPr>
            </w:pPr>
          </w:p>
        </w:tc>
        <w:tc>
          <w:tcPr>
            <w:tcW w:w="0" w:type="auto"/>
            <w:tcBorders>
              <w:right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 xml:space="preserve">Set of reasons </w:t>
            </w:r>
            <w:r w:rsidRPr="00FF0F8C">
              <w:rPr>
                <w:rFonts w:ascii="Times New Roman" w:hAnsi="Times New Roman" w:cs="Times New Roman"/>
                <w:i/>
                <w:sz w:val="24"/>
                <w:szCs w:val="24"/>
              </w:rPr>
              <w:t>P</w:t>
            </w:r>
            <w:r w:rsidRPr="00FF0F8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c>
          <w:tcPr>
            <w:tcW w:w="0" w:type="auto"/>
            <w:tcBorders>
              <w:top w:val="single" w:sz="4" w:space="0" w:color="auto"/>
              <w:left w:val="single" w:sz="4" w:space="0" w:color="auto"/>
              <w:bottom w:val="single" w:sz="4" w:space="0" w:color="auto"/>
              <w:right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3, 3</w:t>
            </w:r>
          </w:p>
        </w:tc>
        <w:tc>
          <w:tcPr>
            <w:tcW w:w="0" w:type="auto"/>
            <w:tcBorders>
              <w:top w:val="single" w:sz="4" w:space="0" w:color="auto"/>
              <w:left w:val="single" w:sz="4" w:space="0" w:color="auto"/>
              <w:bottom w:val="single" w:sz="4" w:space="0" w:color="auto"/>
              <w:right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r>
      <w:tr w:rsidR="00E24AA3" w:rsidRPr="00FF0F8C" w:rsidTr="00EA3947">
        <w:trPr>
          <w:trHeight w:val="50"/>
          <w:jc w:val="center"/>
        </w:trPr>
        <w:tc>
          <w:tcPr>
            <w:tcW w:w="0" w:type="auto"/>
            <w:vMerge/>
          </w:tcPr>
          <w:p w:rsidR="00E24AA3" w:rsidRPr="00FF0F8C" w:rsidRDefault="00E24AA3" w:rsidP="002971B3">
            <w:pPr>
              <w:spacing w:line="360" w:lineRule="auto"/>
              <w:jc w:val="center"/>
              <w:rPr>
                <w:rFonts w:ascii="Times New Roman" w:hAnsi="Times New Roman" w:cs="Times New Roman"/>
                <w:sz w:val="24"/>
                <w:szCs w:val="24"/>
              </w:rPr>
            </w:pPr>
          </w:p>
        </w:tc>
        <w:tc>
          <w:tcPr>
            <w:tcW w:w="0" w:type="auto"/>
            <w:tcBorders>
              <w:right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 xml:space="preserve">Seat of reasons </w:t>
            </w:r>
            <w:r w:rsidRPr="00FF0F8C">
              <w:rPr>
                <w:rFonts w:ascii="Times New Roman" w:hAnsi="Times New Roman" w:cs="Times New Roman"/>
                <w:i/>
                <w:sz w:val="24"/>
                <w:szCs w:val="24"/>
              </w:rPr>
              <w:t>P</w:t>
            </w:r>
            <w:r w:rsidRPr="00FF0F8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c>
          <w:tcPr>
            <w:tcW w:w="0" w:type="auto"/>
            <w:tcBorders>
              <w:top w:val="single" w:sz="4" w:space="0" w:color="auto"/>
              <w:left w:val="single" w:sz="4" w:space="0" w:color="auto"/>
              <w:bottom w:val="single" w:sz="4" w:space="0" w:color="auto"/>
              <w:right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c>
          <w:tcPr>
            <w:tcW w:w="0" w:type="auto"/>
            <w:tcBorders>
              <w:top w:val="single" w:sz="4" w:space="0" w:color="auto"/>
              <w:left w:val="single" w:sz="4" w:space="0" w:color="auto"/>
              <w:bottom w:val="single" w:sz="4" w:space="0" w:color="auto"/>
              <w:right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3, 3</w:t>
            </w:r>
          </w:p>
        </w:tc>
      </w:tr>
    </w:tbl>
    <w:p w:rsidR="00E24AA3" w:rsidRPr="00FF0F8C" w:rsidRDefault="00E24AA3" w:rsidP="002971B3">
      <w:pPr>
        <w:spacing w:line="360" w:lineRule="auto"/>
        <w:jc w:val="center"/>
        <w:rPr>
          <w:rFonts w:ascii="Times New Roman" w:hAnsi="Times New Roman" w:cs="Times New Roman"/>
          <w:sz w:val="24"/>
          <w:szCs w:val="24"/>
        </w:rPr>
      </w:pPr>
    </w:p>
    <w:p w:rsidR="002971B3" w:rsidRPr="00FF0F8C" w:rsidRDefault="002971B3" w:rsidP="00E24AA3">
      <w:pPr>
        <w:spacing w:line="360" w:lineRule="auto"/>
        <w:ind w:left="1440"/>
        <w:jc w:val="center"/>
        <w:rPr>
          <w:rFonts w:ascii="Times New Roman" w:hAnsi="Times New Roman" w:cs="Times New Roman"/>
          <w:sz w:val="24"/>
          <w:szCs w:val="24"/>
        </w:rPr>
      </w:pPr>
      <w:r w:rsidRPr="00FF0F8C">
        <w:rPr>
          <w:rFonts w:ascii="Times New Roman" w:hAnsi="Times New Roman" w:cs="Times New Roman"/>
          <w:sz w:val="24"/>
          <w:szCs w:val="24"/>
        </w:rPr>
        <w:t xml:space="preserve">   Figure 1</w:t>
      </w:r>
    </w:p>
    <w:tbl>
      <w:tblPr>
        <w:tblStyle w:val="TableGrid"/>
        <w:tblW w:w="0" w:type="auto"/>
        <w:jc w:val="center"/>
        <w:tblLayout w:type="fixed"/>
        <w:tblLook w:val="04A0"/>
      </w:tblPr>
      <w:tblGrid>
        <w:gridCol w:w="857"/>
        <w:gridCol w:w="2443"/>
        <w:gridCol w:w="2448"/>
        <w:gridCol w:w="2443"/>
        <w:gridCol w:w="2407"/>
      </w:tblGrid>
      <w:tr w:rsidR="00EA3947" w:rsidRPr="00FF0F8C" w:rsidTr="005B31CF">
        <w:trPr>
          <w:jc w:val="center"/>
        </w:trPr>
        <w:tc>
          <w:tcPr>
            <w:tcW w:w="857" w:type="dxa"/>
            <w:tcBorders>
              <w:top w:val="nil"/>
              <w:left w:val="nil"/>
              <w:bottom w:val="nil"/>
              <w:right w:val="nil"/>
            </w:tcBorders>
            <w:vAlign w:val="center"/>
          </w:tcPr>
          <w:p w:rsidR="00EA3947" w:rsidRPr="00FF0F8C" w:rsidRDefault="00EA3947" w:rsidP="00E24AA3">
            <w:pPr>
              <w:spacing w:line="360" w:lineRule="auto"/>
              <w:jc w:val="center"/>
              <w:rPr>
                <w:rFonts w:ascii="Times New Roman" w:hAnsi="Times New Roman" w:cs="Times New Roman"/>
                <w:sz w:val="24"/>
                <w:szCs w:val="24"/>
              </w:rPr>
            </w:pPr>
          </w:p>
        </w:tc>
        <w:tc>
          <w:tcPr>
            <w:tcW w:w="2443" w:type="dxa"/>
            <w:tcBorders>
              <w:top w:val="nil"/>
              <w:left w:val="nil"/>
              <w:bottom w:val="nil"/>
              <w:right w:val="nil"/>
            </w:tcBorders>
            <w:vAlign w:val="center"/>
          </w:tcPr>
          <w:p w:rsidR="00EA3947" w:rsidRPr="00FF0F8C" w:rsidRDefault="00EA3947" w:rsidP="00E24AA3">
            <w:pPr>
              <w:spacing w:line="360" w:lineRule="auto"/>
              <w:jc w:val="center"/>
              <w:rPr>
                <w:rFonts w:ascii="Times New Roman" w:hAnsi="Times New Roman" w:cs="Times New Roman"/>
                <w:sz w:val="24"/>
                <w:szCs w:val="24"/>
              </w:rPr>
            </w:pPr>
          </w:p>
        </w:tc>
        <w:tc>
          <w:tcPr>
            <w:tcW w:w="7298" w:type="dxa"/>
            <w:gridSpan w:val="3"/>
            <w:tcBorders>
              <w:top w:val="nil"/>
              <w:left w:val="nil"/>
              <w:bottom w:val="nil"/>
              <w:right w:val="nil"/>
            </w:tcBorders>
            <w:vAlign w:val="center"/>
          </w:tcPr>
          <w:p w:rsidR="00EA3947" w:rsidRPr="00FF0F8C" w:rsidRDefault="00EA3947"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Bertha</w:t>
            </w:r>
          </w:p>
        </w:tc>
      </w:tr>
      <w:tr w:rsidR="00EA3947" w:rsidRPr="00FF0F8C" w:rsidTr="005B31CF">
        <w:trPr>
          <w:jc w:val="center"/>
        </w:trPr>
        <w:tc>
          <w:tcPr>
            <w:tcW w:w="857" w:type="dxa"/>
            <w:tcBorders>
              <w:top w:val="nil"/>
              <w:left w:val="nil"/>
              <w:bottom w:val="nil"/>
              <w:right w:val="nil"/>
            </w:tcBorders>
            <w:vAlign w:val="center"/>
          </w:tcPr>
          <w:p w:rsidR="00E24AA3" w:rsidRPr="00FF0F8C" w:rsidRDefault="00E24AA3" w:rsidP="00E24AA3">
            <w:pPr>
              <w:spacing w:line="360" w:lineRule="auto"/>
              <w:jc w:val="center"/>
              <w:rPr>
                <w:rFonts w:ascii="Times New Roman" w:hAnsi="Times New Roman" w:cs="Times New Roman"/>
                <w:sz w:val="24"/>
                <w:szCs w:val="24"/>
              </w:rPr>
            </w:pPr>
          </w:p>
        </w:tc>
        <w:tc>
          <w:tcPr>
            <w:tcW w:w="2443" w:type="dxa"/>
            <w:tcBorders>
              <w:top w:val="nil"/>
              <w:left w:val="nil"/>
              <w:bottom w:val="nil"/>
              <w:right w:val="nil"/>
            </w:tcBorders>
            <w:vAlign w:val="center"/>
          </w:tcPr>
          <w:p w:rsidR="00E24AA3" w:rsidRPr="00FF0F8C" w:rsidRDefault="00E24AA3" w:rsidP="00E24AA3">
            <w:pPr>
              <w:spacing w:line="360" w:lineRule="auto"/>
              <w:jc w:val="center"/>
              <w:rPr>
                <w:rFonts w:ascii="Times New Roman" w:hAnsi="Times New Roman" w:cs="Times New Roman"/>
                <w:sz w:val="24"/>
                <w:szCs w:val="24"/>
              </w:rPr>
            </w:pPr>
          </w:p>
        </w:tc>
        <w:tc>
          <w:tcPr>
            <w:tcW w:w="2448" w:type="dxa"/>
            <w:tcBorders>
              <w:top w:val="nil"/>
              <w:left w:val="nil"/>
              <w:bottom w:val="single" w:sz="4" w:space="0" w:color="auto"/>
              <w:right w:val="nil"/>
            </w:tcBorders>
            <w:vAlign w:val="center"/>
          </w:tcPr>
          <w:p w:rsidR="00E24AA3" w:rsidRPr="00FF0F8C" w:rsidRDefault="00E24AA3" w:rsidP="00E24AA3">
            <w:pPr>
              <w:spacing w:line="360" w:lineRule="auto"/>
              <w:jc w:val="center"/>
              <w:rPr>
                <w:rFonts w:ascii="Times New Roman" w:hAnsi="Times New Roman" w:cs="Times New Roman"/>
                <w:i/>
                <w:sz w:val="24"/>
                <w:szCs w:val="24"/>
              </w:rPr>
            </w:pPr>
            <w:r w:rsidRPr="00FF0F8C">
              <w:rPr>
                <w:rFonts w:ascii="Times New Roman" w:hAnsi="Times New Roman" w:cs="Times New Roman"/>
                <w:sz w:val="24"/>
                <w:szCs w:val="24"/>
              </w:rPr>
              <w:t xml:space="preserve">Behavioral standards </w:t>
            </w:r>
            <w:r w:rsidRPr="00FF0F8C">
              <w:rPr>
                <w:rFonts w:ascii="Times New Roman" w:hAnsi="Times New Roman" w:cs="Times New Roman"/>
                <w:i/>
                <w:sz w:val="24"/>
                <w:szCs w:val="24"/>
              </w:rPr>
              <w:t>B</w:t>
            </w:r>
          </w:p>
        </w:tc>
        <w:tc>
          <w:tcPr>
            <w:tcW w:w="2443" w:type="dxa"/>
            <w:tcBorders>
              <w:top w:val="nil"/>
              <w:left w:val="nil"/>
              <w:bottom w:val="single" w:sz="4" w:space="0" w:color="auto"/>
              <w:right w:val="nil"/>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 xml:space="preserve">Behavioral standards </w:t>
            </w:r>
            <w:r w:rsidRPr="00FF0F8C">
              <w:rPr>
                <w:rFonts w:ascii="Times New Roman" w:hAnsi="Times New Roman" w:cs="Times New Roman"/>
                <w:i/>
                <w:sz w:val="24"/>
                <w:szCs w:val="24"/>
              </w:rPr>
              <w:t>B</w:t>
            </w:r>
            <w:r w:rsidRPr="00FF0F8C">
              <w:rPr>
                <w:rFonts w:ascii="Times New Roman" w:hAnsi="Times New Roman" w:cs="Times New Roman"/>
                <w:sz w:val="24"/>
                <w:szCs w:val="24"/>
              </w:rPr>
              <w:t>*</w:t>
            </w:r>
          </w:p>
        </w:tc>
        <w:tc>
          <w:tcPr>
            <w:tcW w:w="2407" w:type="dxa"/>
            <w:tcBorders>
              <w:top w:val="nil"/>
              <w:left w:val="nil"/>
              <w:bottom w:val="single" w:sz="4" w:space="0" w:color="auto"/>
              <w:right w:val="nil"/>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 xml:space="preserve">Behavioral standards </w:t>
            </w:r>
            <w:r w:rsidRPr="00FF0F8C">
              <w:rPr>
                <w:rFonts w:ascii="Times New Roman" w:hAnsi="Times New Roman" w:cs="Times New Roman"/>
                <w:i/>
                <w:sz w:val="24"/>
                <w:szCs w:val="24"/>
              </w:rPr>
              <w:t>B</w:t>
            </w:r>
            <w:r w:rsidRPr="00FF0F8C">
              <w:rPr>
                <w:rFonts w:ascii="Times New Roman" w:hAnsi="Times New Roman" w:cs="Times New Roman"/>
                <w:sz w:val="24"/>
                <w:szCs w:val="24"/>
              </w:rPr>
              <w:t>`</w:t>
            </w:r>
          </w:p>
        </w:tc>
      </w:tr>
      <w:tr w:rsidR="00EA3947" w:rsidRPr="00FF0F8C" w:rsidTr="005B31CF">
        <w:trPr>
          <w:jc w:val="center"/>
        </w:trPr>
        <w:tc>
          <w:tcPr>
            <w:tcW w:w="857" w:type="dxa"/>
            <w:vMerge w:val="restart"/>
            <w:tcBorders>
              <w:top w:val="nil"/>
              <w:left w:val="nil"/>
              <w:bottom w:val="nil"/>
              <w:right w:val="nil"/>
            </w:tcBorders>
            <w:vAlign w:val="center"/>
          </w:tcPr>
          <w:p w:rsidR="00E24AA3" w:rsidRPr="00FF0F8C" w:rsidRDefault="00EA3947"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Althea</w:t>
            </w:r>
          </w:p>
        </w:tc>
        <w:tc>
          <w:tcPr>
            <w:tcW w:w="2443" w:type="dxa"/>
            <w:tcBorders>
              <w:top w:val="nil"/>
              <w:left w:val="nil"/>
              <w:bottom w:val="nil"/>
              <w:right w:val="single" w:sz="4" w:space="0" w:color="auto"/>
            </w:tcBorders>
            <w:vAlign w:val="center"/>
          </w:tcPr>
          <w:p w:rsidR="00E24AA3" w:rsidRPr="00FF0F8C" w:rsidRDefault="00E24AA3" w:rsidP="00E24AA3">
            <w:pPr>
              <w:spacing w:line="360" w:lineRule="auto"/>
              <w:jc w:val="center"/>
              <w:rPr>
                <w:rFonts w:ascii="Times New Roman" w:hAnsi="Times New Roman" w:cs="Times New Roman"/>
                <w:i/>
                <w:sz w:val="24"/>
                <w:szCs w:val="24"/>
              </w:rPr>
            </w:pPr>
            <w:r w:rsidRPr="00FF0F8C">
              <w:rPr>
                <w:rFonts w:ascii="Times New Roman" w:hAnsi="Times New Roman" w:cs="Times New Roman"/>
                <w:sz w:val="24"/>
                <w:szCs w:val="24"/>
              </w:rPr>
              <w:t xml:space="preserve">Behavioral standards </w:t>
            </w:r>
            <w:r w:rsidRPr="00FF0F8C">
              <w:rPr>
                <w:rFonts w:ascii="Times New Roman" w:hAnsi="Times New Roman" w:cs="Times New Roman"/>
                <w:i/>
                <w:sz w:val="24"/>
                <w:szCs w:val="24"/>
              </w:rPr>
              <w:t>B</w:t>
            </w:r>
          </w:p>
        </w:tc>
        <w:tc>
          <w:tcPr>
            <w:tcW w:w="2448" w:type="dxa"/>
            <w:tcBorders>
              <w:top w:val="single" w:sz="4" w:space="0" w:color="auto"/>
              <w:left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2,4</w:t>
            </w:r>
          </w:p>
        </w:tc>
        <w:tc>
          <w:tcPr>
            <w:tcW w:w="2443" w:type="dxa"/>
            <w:tcBorders>
              <w:top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c>
          <w:tcPr>
            <w:tcW w:w="2407" w:type="dxa"/>
            <w:tcBorders>
              <w:top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r>
      <w:tr w:rsidR="00EA3947" w:rsidRPr="00FF0F8C" w:rsidTr="005B31CF">
        <w:trPr>
          <w:jc w:val="center"/>
        </w:trPr>
        <w:tc>
          <w:tcPr>
            <w:tcW w:w="857" w:type="dxa"/>
            <w:vMerge/>
            <w:tcBorders>
              <w:top w:val="nil"/>
              <w:left w:val="nil"/>
              <w:bottom w:val="nil"/>
              <w:right w:val="nil"/>
            </w:tcBorders>
            <w:vAlign w:val="center"/>
          </w:tcPr>
          <w:p w:rsidR="00E24AA3" w:rsidRPr="00FF0F8C" w:rsidRDefault="00E24AA3" w:rsidP="00E24AA3">
            <w:pPr>
              <w:spacing w:line="360" w:lineRule="auto"/>
              <w:jc w:val="center"/>
              <w:rPr>
                <w:rFonts w:ascii="Times New Roman" w:hAnsi="Times New Roman" w:cs="Times New Roman"/>
                <w:sz w:val="24"/>
                <w:szCs w:val="24"/>
              </w:rPr>
            </w:pPr>
          </w:p>
        </w:tc>
        <w:tc>
          <w:tcPr>
            <w:tcW w:w="2443" w:type="dxa"/>
            <w:tcBorders>
              <w:top w:val="nil"/>
              <w:left w:val="nil"/>
              <w:bottom w:val="nil"/>
              <w:right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 xml:space="preserve">Behavioral standards </w:t>
            </w:r>
            <w:r w:rsidRPr="00FF0F8C">
              <w:rPr>
                <w:rFonts w:ascii="Times New Roman" w:hAnsi="Times New Roman" w:cs="Times New Roman"/>
                <w:i/>
                <w:sz w:val="24"/>
                <w:szCs w:val="24"/>
              </w:rPr>
              <w:t>B</w:t>
            </w:r>
            <w:r w:rsidRPr="00FF0F8C">
              <w:rPr>
                <w:rFonts w:ascii="Times New Roman" w:hAnsi="Times New Roman" w:cs="Times New Roman"/>
                <w:sz w:val="24"/>
                <w:szCs w:val="24"/>
              </w:rPr>
              <w:t>*</w:t>
            </w:r>
          </w:p>
        </w:tc>
        <w:tc>
          <w:tcPr>
            <w:tcW w:w="2448" w:type="dxa"/>
            <w:tcBorders>
              <w:left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c>
          <w:tcPr>
            <w:tcW w:w="2443" w:type="dxa"/>
            <w:vAlign w:val="center"/>
          </w:tcPr>
          <w:p w:rsidR="00E24AA3" w:rsidRPr="00FF0F8C" w:rsidRDefault="00E24AA3" w:rsidP="00EA3947">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4, 2</w:t>
            </w:r>
          </w:p>
        </w:tc>
        <w:tc>
          <w:tcPr>
            <w:tcW w:w="2407" w:type="dxa"/>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r>
      <w:tr w:rsidR="00EA3947" w:rsidRPr="00FF0F8C" w:rsidTr="005B31CF">
        <w:trPr>
          <w:jc w:val="center"/>
        </w:trPr>
        <w:tc>
          <w:tcPr>
            <w:tcW w:w="857" w:type="dxa"/>
            <w:vMerge/>
            <w:tcBorders>
              <w:top w:val="nil"/>
              <w:left w:val="nil"/>
              <w:bottom w:val="nil"/>
              <w:right w:val="nil"/>
            </w:tcBorders>
            <w:vAlign w:val="center"/>
          </w:tcPr>
          <w:p w:rsidR="00E24AA3" w:rsidRPr="00FF0F8C" w:rsidRDefault="00E24AA3" w:rsidP="00E24AA3">
            <w:pPr>
              <w:spacing w:line="360" w:lineRule="auto"/>
              <w:jc w:val="center"/>
              <w:rPr>
                <w:rFonts w:ascii="Times New Roman" w:hAnsi="Times New Roman" w:cs="Times New Roman"/>
                <w:sz w:val="24"/>
                <w:szCs w:val="24"/>
              </w:rPr>
            </w:pPr>
          </w:p>
        </w:tc>
        <w:tc>
          <w:tcPr>
            <w:tcW w:w="2443" w:type="dxa"/>
            <w:tcBorders>
              <w:top w:val="nil"/>
              <w:left w:val="nil"/>
              <w:bottom w:val="nil"/>
              <w:right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 xml:space="preserve">Behavioral standards </w:t>
            </w:r>
            <w:r w:rsidRPr="00FF0F8C">
              <w:rPr>
                <w:rFonts w:ascii="Times New Roman" w:hAnsi="Times New Roman" w:cs="Times New Roman"/>
                <w:i/>
                <w:sz w:val="24"/>
                <w:szCs w:val="24"/>
              </w:rPr>
              <w:t>B</w:t>
            </w:r>
            <w:r w:rsidRPr="00FF0F8C">
              <w:rPr>
                <w:rFonts w:ascii="Times New Roman" w:hAnsi="Times New Roman" w:cs="Times New Roman"/>
                <w:sz w:val="24"/>
                <w:szCs w:val="24"/>
              </w:rPr>
              <w:t>`</w:t>
            </w:r>
          </w:p>
        </w:tc>
        <w:tc>
          <w:tcPr>
            <w:tcW w:w="2448" w:type="dxa"/>
            <w:tcBorders>
              <w:left w:val="single" w:sz="4" w:space="0" w:color="auto"/>
            </w:tcBorders>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c>
          <w:tcPr>
            <w:tcW w:w="2443" w:type="dxa"/>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c>
          <w:tcPr>
            <w:tcW w:w="2407" w:type="dxa"/>
            <w:vAlign w:val="center"/>
          </w:tcPr>
          <w:p w:rsidR="00E24AA3" w:rsidRPr="00FF0F8C" w:rsidRDefault="00E24AA3" w:rsidP="00E24AA3">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1, 1</w:t>
            </w:r>
          </w:p>
        </w:tc>
      </w:tr>
    </w:tbl>
    <w:p w:rsidR="00E24AA3" w:rsidRPr="00FF0F8C" w:rsidRDefault="00E24AA3" w:rsidP="002971B3">
      <w:pPr>
        <w:spacing w:line="360" w:lineRule="auto"/>
        <w:jc w:val="center"/>
        <w:rPr>
          <w:rFonts w:ascii="Times New Roman" w:hAnsi="Times New Roman" w:cs="Times New Roman"/>
          <w:sz w:val="24"/>
          <w:szCs w:val="24"/>
        </w:rPr>
      </w:pPr>
    </w:p>
    <w:p w:rsidR="002971B3" w:rsidRPr="00FF0F8C" w:rsidRDefault="002971B3" w:rsidP="002971B3">
      <w:pPr>
        <w:spacing w:line="360" w:lineRule="auto"/>
        <w:ind w:left="720" w:firstLine="720"/>
        <w:jc w:val="center"/>
        <w:rPr>
          <w:rFonts w:ascii="Times New Roman" w:hAnsi="Times New Roman" w:cs="Times New Roman"/>
          <w:sz w:val="24"/>
          <w:szCs w:val="24"/>
        </w:rPr>
      </w:pPr>
      <w:r w:rsidRPr="00FF0F8C">
        <w:rPr>
          <w:rFonts w:ascii="Times New Roman" w:hAnsi="Times New Roman" w:cs="Times New Roman"/>
          <w:sz w:val="24"/>
          <w:szCs w:val="24"/>
        </w:rPr>
        <w:t xml:space="preserve">    Figure 2</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But notice that, though both Figures 1 and 2 display coordination games, they are different. Figure 1 is a pure coordination game – all that matters to citizens Althea and Bertha is that they adopt the same</w:t>
      </w:r>
      <w:r w:rsidRPr="00FF0F8C">
        <w:rPr>
          <w:rFonts w:ascii="Times New Roman" w:hAnsi="Times New Roman" w:cs="Times New Roman"/>
          <w:i/>
          <w:sz w:val="24"/>
          <w:szCs w:val="24"/>
        </w:rPr>
        <w:t xml:space="preserve"> </w:t>
      </w:r>
      <w:r w:rsidR="00917954" w:rsidRPr="00FF0F8C">
        <w:rPr>
          <w:rFonts w:ascii="Times New Roman" w:hAnsi="Times New Roman" w:cs="Times New Roman"/>
          <w:sz w:val="24"/>
          <w:szCs w:val="24"/>
        </w:rPr>
        <w:t>set of public reasons</w:t>
      </w:r>
      <w:r w:rsidRPr="00FF0F8C">
        <w:rPr>
          <w:rFonts w:ascii="Times New Roman" w:hAnsi="Times New Roman" w:cs="Times New Roman"/>
          <w:sz w:val="24"/>
          <w:szCs w:val="24"/>
        </w:rPr>
        <w:t xml:space="preserve">. But Figure 2 is a mixed coordination game – citizens Althea and Bertha wish to adopt the same set of behavioral rules, but they have conflicting preferences over which equilibrium is selected. The reason why these games are modeled differently is that Hadfield and </w:t>
      </w:r>
      <w:proofErr w:type="spellStart"/>
      <w:r w:rsidRPr="00FF0F8C">
        <w:rPr>
          <w:rFonts w:ascii="Times New Roman" w:hAnsi="Times New Roman" w:cs="Times New Roman"/>
          <w:sz w:val="24"/>
          <w:szCs w:val="24"/>
        </w:rPr>
        <w:t>Weingast’s</w:t>
      </w:r>
      <w:proofErr w:type="spellEnd"/>
      <w:r w:rsidRPr="00FF0F8C">
        <w:rPr>
          <w:rFonts w:ascii="Times New Roman" w:hAnsi="Times New Roman" w:cs="Times New Roman"/>
          <w:sz w:val="24"/>
          <w:szCs w:val="24"/>
        </w:rPr>
        <w:t xml:space="preserve"> model, which solves the problem Althea and Bertha are engaged in Figure 2, assumes that citizens have idiosyncratic logics that conflict. They want to coordinate, but they have conflicting preferences over what interpretation of the behavioral rules they coordinate on. In </w:t>
      </w:r>
      <w:r w:rsidR="00555F22">
        <w:rPr>
          <w:rFonts w:ascii="Times New Roman" w:hAnsi="Times New Roman" w:cs="Times New Roman"/>
          <w:sz w:val="24"/>
          <w:szCs w:val="24"/>
        </w:rPr>
        <w:t>the last two subsections</w:t>
      </w:r>
      <w:r w:rsidRPr="00FF0F8C">
        <w:rPr>
          <w:rFonts w:ascii="Times New Roman" w:hAnsi="Times New Roman" w:cs="Times New Roman"/>
          <w:sz w:val="24"/>
          <w:szCs w:val="24"/>
        </w:rPr>
        <w:t xml:space="preserve"> we have assumed that Althea and Bertha have no commitments to </w:t>
      </w:r>
      <w:r w:rsidR="00EA33B1" w:rsidRPr="00FF0F8C">
        <w:rPr>
          <w:rFonts w:ascii="Times New Roman" w:hAnsi="Times New Roman" w:cs="Times New Roman"/>
          <w:sz w:val="24"/>
          <w:szCs w:val="24"/>
        </w:rPr>
        <w:t>those kinds of things implicit in the Court’s standards of reasoning</w:t>
      </w:r>
      <w:r w:rsidRPr="00FF0F8C">
        <w:rPr>
          <w:rFonts w:ascii="Times New Roman" w:hAnsi="Times New Roman" w:cs="Times New Roman"/>
          <w:sz w:val="24"/>
          <w:szCs w:val="24"/>
        </w:rPr>
        <w:t xml:space="preserve"> because we focused exclusively on the demandingness problem. They simply want to coordinate, and do not even know enough about what they are coordinating on to have diverging </w:t>
      </w:r>
      <w:r w:rsidRPr="00FF0F8C">
        <w:rPr>
          <w:rFonts w:ascii="Times New Roman" w:hAnsi="Times New Roman" w:cs="Times New Roman"/>
          <w:sz w:val="24"/>
          <w:szCs w:val="24"/>
        </w:rPr>
        <w:lastRenderedPageBreak/>
        <w:t xml:space="preserve">preferences. But what about when citizens </w:t>
      </w:r>
      <w:r w:rsidRPr="00FF0F8C">
        <w:rPr>
          <w:rFonts w:ascii="Times New Roman" w:hAnsi="Times New Roman" w:cs="Times New Roman"/>
          <w:i/>
          <w:sz w:val="24"/>
          <w:szCs w:val="24"/>
        </w:rPr>
        <w:t xml:space="preserve">do </w:t>
      </w:r>
      <w:r w:rsidRPr="00FF0F8C">
        <w:rPr>
          <w:rFonts w:ascii="Times New Roman" w:hAnsi="Times New Roman" w:cs="Times New Roman"/>
          <w:sz w:val="24"/>
          <w:szCs w:val="24"/>
        </w:rPr>
        <w:t>have considered commitments akin to the idiosyncratic logics Hadfield and Weingast assume? How do citizens converge</w:t>
      </w:r>
      <w:r w:rsidR="007D4260" w:rsidRPr="00FF0F8C">
        <w:rPr>
          <w:rFonts w:ascii="Times New Roman" w:hAnsi="Times New Roman" w:cs="Times New Roman"/>
          <w:sz w:val="24"/>
          <w:szCs w:val="24"/>
        </w:rPr>
        <w:t xml:space="preserve"> on</w:t>
      </w:r>
      <w:r w:rsidRPr="00FF0F8C">
        <w:rPr>
          <w:rFonts w:ascii="Times New Roman" w:hAnsi="Times New Roman" w:cs="Times New Roman"/>
          <w:sz w:val="24"/>
          <w:szCs w:val="24"/>
        </w:rPr>
        <w:t xml:space="preserve"> </w:t>
      </w:r>
      <w:r w:rsidR="00EA33B1" w:rsidRPr="00FF0F8C">
        <w:rPr>
          <w:rFonts w:ascii="Times New Roman" w:hAnsi="Times New Roman" w:cs="Times New Roman"/>
          <w:sz w:val="24"/>
          <w:szCs w:val="24"/>
        </w:rPr>
        <w:t>a common set of considerations</w:t>
      </w:r>
      <w:r w:rsidRPr="00FF0F8C">
        <w:rPr>
          <w:rFonts w:ascii="Times New Roman" w:hAnsi="Times New Roman" w:cs="Times New Roman"/>
          <w:sz w:val="24"/>
          <w:szCs w:val="24"/>
        </w:rPr>
        <w:t xml:space="preserve"> to generate a complete </w:t>
      </w:r>
      <w:r w:rsidR="003C623E" w:rsidRPr="00FF0F8C">
        <w:rPr>
          <w:rFonts w:ascii="Times New Roman" w:hAnsi="Times New Roman" w:cs="Times New Roman"/>
          <w:sz w:val="24"/>
          <w:szCs w:val="24"/>
        </w:rPr>
        <w:t>set</w:t>
      </w:r>
      <w:r w:rsidRPr="00FF0F8C">
        <w:rPr>
          <w:rFonts w:ascii="Times New Roman" w:hAnsi="Times New Roman" w:cs="Times New Roman"/>
          <w:sz w:val="24"/>
          <w:szCs w:val="24"/>
        </w:rPr>
        <w:t xml:space="preserve"> of public reason</w:t>
      </w:r>
      <w:r w:rsidR="003C623E" w:rsidRPr="00FF0F8C">
        <w:rPr>
          <w:rFonts w:ascii="Times New Roman" w:hAnsi="Times New Roman" w:cs="Times New Roman"/>
          <w:sz w:val="24"/>
          <w:szCs w:val="24"/>
        </w:rPr>
        <w:t>s</w:t>
      </w:r>
      <w:r w:rsidR="00917954" w:rsidRPr="00FF0F8C">
        <w:rPr>
          <w:rFonts w:ascii="Times New Roman" w:hAnsi="Times New Roman" w:cs="Times New Roman"/>
          <w:sz w:val="24"/>
          <w:szCs w:val="24"/>
        </w:rPr>
        <w:t xml:space="preserve"> then</w:t>
      </w:r>
      <w:r w:rsidRPr="00FF0F8C">
        <w:rPr>
          <w:rFonts w:ascii="Times New Roman" w:hAnsi="Times New Roman" w:cs="Times New Roman"/>
          <w:sz w:val="24"/>
          <w:szCs w:val="24"/>
        </w:rPr>
        <w:t>?</w:t>
      </w:r>
      <w:r w:rsidR="00917954" w:rsidRPr="00FF0F8C">
        <w:rPr>
          <w:rFonts w:ascii="Times New Roman" w:hAnsi="Times New Roman" w:cs="Times New Roman"/>
          <w:sz w:val="24"/>
          <w:szCs w:val="24"/>
        </w:rPr>
        <w:t xml:space="preserve"> The next subsection addresses this question. </w:t>
      </w:r>
    </w:p>
    <w:p w:rsidR="00F91B2B" w:rsidRPr="00FF0F8C" w:rsidRDefault="00F91B2B" w:rsidP="003B189D">
      <w:pPr>
        <w:tabs>
          <w:tab w:val="left" w:pos="5648"/>
        </w:tabs>
        <w:spacing w:line="360" w:lineRule="auto"/>
        <w:rPr>
          <w:rFonts w:ascii="Times New Roman" w:hAnsi="Times New Roman" w:cs="Times New Roman"/>
          <w:sz w:val="24"/>
          <w:szCs w:val="24"/>
        </w:rPr>
      </w:pPr>
    </w:p>
    <w:p w:rsidR="00F91B2B" w:rsidRPr="00FF0F8C" w:rsidRDefault="008A0861" w:rsidP="003B189D">
      <w:pPr>
        <w:tabs>
          <w:tab w:val="left" w:pos="5648"/>
        </w:tabs>
        <w:spacing w:line="360" w:lineRule="auto"/>
        <w:rPr>
          <w:rFonts w:ascii="Times New Roman" w:hAnsi="Times New Roman" w:cs="Times New Roman"/>
          <w:sz w:val="24"/>
          <w:szCs w:val="24"/>
        </w:rPr>
      </w:pPr>
      <w:r w:rsidRPr="00FF0F8C">
        <w:rPr>
          <w:rFonts w:ascii="Times New Roman" w:hAnsi="Times New Roman" w:cs="Times New Roman"/>
          <w:sz w:val="24"/>
          <w:szCs w:val="24"/>
        </w:rPr>
        <w:t>§</w:t>
      </w:r>
      <w:r w:rsidR="00FC2BA6">
        <w:rPr>
          <w:rFonts w:ascii="Times New Roman" w:hAnsi="Times New Roman" w:cs="Times New Roman"/>
          <w:sz w:val="24"/>
          <w:szCs w:val="24"/>
        </w:rPr>
        <w:t>4.3</w:t>
      </w:r>
      <w:r w:rsidR="006B5449" w:rsidRPr="00FF0F8C">
        <w:rPr>
          <w:rFonts w:ascii="Times New Roman" w:hAnsi="Times New Roman" w:cs="Times New Roman"/>
          <w:sz w:val="24"/>
          <w:szCs w:val="24"/>
        </w:rPr>
        <w:t xml:space="preserve"> </w:t>
      </w:r>
      <w:r w:rsidR="006B5449" w:rsidRPr="00FF0F8C">
        <w:rPr>
          <w:rFonts w:ascii="Times New Roman" w:hAnsi="Times New Roman" w:cs="Times New Roman"/>
          <w:i/>
          <w:sz w:val="24"/>
          <w:szCs w:val="24"/>
        </w:rPr>
        <w:t>The Diversity Problem</w:t>
      </w:r>
      <w:r w:rsidR="006B5449" w:rsidRPr="00FF0F8C">
        <w:rPr>
          <w:rFonts w:ascii="Times New Roman" w:hAnsi="Times New Roman" w:cs="Times New Roman"/>
          <w:sz w:val="24"/>
          <w:szCs w:val="24"/>
        </w:rPr>
        <w:t xml:space="preserve">. </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Unlike Althea and Bertha</w:t>
      </w:r>
      <w:r w:rsidR="00DD34A0" w:rsidRPr="00FF0F8C">
        <w:rPr>
          <w:rFonts w:ascii="Times New Roman" w:hAnsi="Times New Roman" w:cs="Times New Roman"/>
          <w:sz w:val="24"/>
          <w:szCs w:val="24"/>
        </w:rPr>
        <w:t xml:space="preserve"> who are afflicted by the demandingness problem</w:t>
      </w:r>
      <w:r w:rsidRPr="00FF0F8C">
        <w:rPr>
          <w:rFonts w:ascii="Times New Roman" w:hAnsi="Times New Roman" w:cs="Times New Roman"/>
          <w:sz w:val="24"/>
          <w:szCs w:val="24"/>
        </w:rPr>
        <w:t xml:space="preserve">, Cassidy </w:t>
      </w:r>
      <w:r w:rsidRPr="00FF0F8C">
        <w:rPr>
          <w:rFonts w:ascii="Times New Roman" w:hAnsi="Times New Roman" w:cs="Times New Roman"/>
          <w:i/>
          <w:sz w:val="24"/>
          <w:szCs w:val="24"/>
        </w:rPr>
        <w:t>does</w:t>
      </w:r>
      <w:r w:rsidRPr="00FF0F8C">
        <w:rPr>
          <w:rFonts w:ascii="Times New Roman" w:hAnsi="Times New Roman" w:cs="Times New Roman"/>
          <w:sz w:val="24"/>
          <w:szCs w:val="24"/>
        </w:rPr>
        <w:t xml:space="preserve"> have considered views about </w:t>
      </w:r>
      <w:r w:rsidR="00DD34A0" w:rsidRPr="00FF0F8C">
        <w:rPr>
          <w:rFonts w:ascii="Times New Roman" w:hAnsi="Times New Roman" w:cs="Times New Roman"/>
          <w:sz w:val="24"/>
          <w:szCs w:val="24"/>
        </w:rPr>
        <w:t>those issues constituting public reason’s content</w:t>
      </w:r>
      <w:r w:rsidR="00D42588" w:rsidRPr="00FF0F8C">
        <w:rPr>
          <w:rFonts w:ascii="Times New Roman" w:hAnsi="Times New Roman" w:cs="Times New Roman"/>
          <w:sz w:val="24"/>
          <w:szCs w:val="24"/>
        </w:rPr>
        <w:t>. In fact, Cassidy adopts both social scientific commitments as well as abstract philosophical considerations at odds with the Court’s standards of reasoning</w:t>
      </w:r>
      <w:r w:rsidRPr="00FF0F8C">
        <w:rPr>
          <w:rFonts w:ascii="Times New Roman" w:hAnsi="Times New Roman" w:cs="Times New Roman"/>
          <w:sz w:val="24"/>
          <w:szCs w:val="24"/>
        </w:rPr>
        <w:t>. Suppose the Court, over a long body of cases, solidifies</w:t>
      </w:r>
      <w:r w:rsidR="00D42588" w:rsidRPr="00FF0F8C">
        <w:rPr>
          <w:rFonts w:ascii="Times New Roman" w:hAnsi="Times New Roman" w:cs="Times New Roman"/>
          <w:sz w:val="24"/>
          <w:szCs w:val="24"/>
        </w:rPr>
        <w:t xml:space="preserve"> set of public reasons</w:t>
      </w:r>
      <w:r w:rsidRPr="00FF0F8C">
        <w:rPr>
          <w:rFonts w:ascii="Times New Roman" w:hAnsi="Times New Roman" w:cs="Times New Roman"/>
          <w:sz w:val="24"/>
          <w:szCs w:val="24"/>
        </w:rPr>
        <w:t xml:space="preserve"> </w:t>
      </w:r>
      <w:r w:rsidR="00D42588" w:rsidRPr="00FF0F8C">
        <w:rPr>
          <w:rFonts w:ascii="Times New Roman" w:hAnsi="Times New Roman" w:cs="Times New Roman"/>
          <w:i/>
          <w:sz w:val="24"/>
          <w:szCs w:val="24"/>
        </w:rPr>
        <w:t xml:space="preserve">P </w:t>
      </w:r>
      <w:r w:rsidR="00D42588" w:rsidRPr="00FF0F8C">
        <w:rPr>
          <w:rFonts w:ascii="Times New Roman" w:hAnsi="Times New Roman" w:cs="Times New Roman"/>
          <w:sz w:val="24"/>
          <w:szCs w:val="24"/>
        </w:rPr>
        <w:t>as its standards of reasoning</w:t>
      </w:r>
      <w:r w:rsidRPr="00FF0F8C">
        <w:rPr>
          <w:rFonts w:ascii="Times New Roman" w:hAnsi="Times New Roman" w:cs="Times New Roman"/>
          <w:sz w:val="24"/>
          <w:szCs w:val="24"/>
        </w:rPr>
        <w:t xml:space="preserve">. Althea and Bertha follow, and, let us suppose, eventually </w:t>
      </w:r>
      <w:r w:rsidR="00D42588" w:rsidRPr="00FF0F8C">
        <w:rPr>
          <w:rFonts w:ascii="Times New Roman" w:hAnsi="Times New Roman" w:cs="Times New Roman"/>
          <w:sz w:val="24"/>
          <w:szCs w:val="24"/>
        </w:rPr>
        <w:t>come to genuinely believe</w:t>
      </w:r>
      <w:r w:rsidR="00DF2ACA" w:rsidRPr="00FF0F8C">
        <w:rPr>
          <w:rFonts w:ascii="Times New Roman" w:hAnsi="Times New Roman" w:cs="Times New Roman"/>
          <w:sz w:val="24"/>
          <w:szCs w:val="24"/>
        </w:rPr>
        <w:t xml:space="preserve"> those considerations in</w:t>
      </w:r>
      <w:r w:rsidR="00D42588" w:rsidRPr="00FF0F8C">
        <w:rPr>
          <w:rFonts w:ascii="Times New Roman" w:hAnsi="Times New Roman" w:cs="Times New Roman"/>
          <w:sz w:val="24"/>
          <w:szCs w:val="24"/>
        </w:rPr>
        <w:t xml:space="preserve"> </w:t>
      </w:r>
      <w:r w:rsidR="00D42588" w:rsidRPr="00FF0F8C">
        <w:rPr>
          <w:rFonts w:ascii="Times New Roman" w:hAnsi="Times New Roman" w:cs="Times New Roman"/>
          <w:i/>
          <w:sz w:val="24"/>
          <w:szCs w:val="24"/>
        </w:rPr>
        <w:t>P</w:t>
      </w:r>
      <w:r w:rsidR="00D42588" w:rsidRPr="00FF0F8C">
        <w:rPr>
          <w:rFonts w:ascii="Times New Roman" w:hAnsi="Times New Roman" w:cs="Times New Roman"/>
          <w:sz w:val="24"/>
          <w:szCs w:val="24"/>
        </w:rPr>
        <w:t xml:space="preserve"> via the mechanism highlighted in the previous subsection</w:t>
      </w:r>
      <w:r w:rsidRPr="00FF0F8C">
        <w:rPr>
          <w:rFonts w:ascii="Times New Roman" w:hAnsi="Times New Roman" w:cs="Times New Roman"/>
          <w:sz w:val="24"/>
          <w:szCs w:val="24"/>
        </w:rPr>
        <w:t xml:space="preserve">. But what about Cassidy, who thinks a different </w:t>
      </w:r>
      <w:r w:rsidR="00D42588" w:rsidRPr="00FF0F8C">
        <w:rPr>
          <w:rFonts w:ascii="Times New Roman" w:hAnsi="Times New Roman" w:cs="Times New Roman"/>
          <w:sz w:val="24"/>
          <w:szCs w:val="24"/>
        </w:rPr>
        <w:t xml:space="preserve">set of considerations </w:t>
      </w:r>
      <w:r w:rsidR="00D42588" w:rsidRPr="00FF0F8C">
        <w:rPr>
          <w:rFonts w:ascii="Times New Roman" w:hAnsi="Times New Roman" w:cs="Times New Roman"/>
          <w:i/>
          <w:sz w:val="24"/>
          <w:szCs w:val="24"/>
        </w:rPr>
        <w:t>P</w:t>
      </w:r>
      <w:r w:rsidR="00D42588" w:rsidRPr="00FF0F8C">
        <w:rPr>
          <w:rFonts w:ascii="Times New Roman" w:hAnsi="Times New Roman" w:cs="Times New Roman"/>
          <w:sz w:val="24"/>
          <w:szCs w:val="24"/>
        </w:rPr>
        <w:t>* is the best way of proceeding</w:t>
      </w:r>
      <w:r w:rsidRPr="00FF0F8C">
        <w:rPr>
          <w:rFonts w:ascii="Times New Roman" w:hAnsi="Times New Roman" w:cs="Times New Roman"/>
          <w:sz w:val="24"/>
          <w:szCs w:val="24"/>
        </w:rPr>
        <w:t>? What does she do?</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Importantly, on Gaus’s model Cassidy does not have to actually come to believe </w:t>
      </w:r>
      <w:r w:rsidR="00EC6568"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in order secure the practical </w:t>
      </w:r>
      <w:r w:rsidR="006678F8" w:rsidRPr="00FF0F8C">
        <w:rPr>
          <w:rFonts w:ascii="Times New Roman" w:hAnsi="Times New Roman" w:cs="Times New Roman"/>
          <w:sz w:val="24"/>
          <w:szCs w:val="24"/>
        </w:rPr>
        <w:t>function</w:t>
      </w:r>
      <w:r w:rsidR="001A6B76">
        <w:rPr>
          <w:rFonts w:ascii="Times New Roman" w:hAnsi="Times New Roman" w:cs="Times New Roman"/>
          <w:sz w:val="24"/>
          <w:szCs w:val="24"/>
        </w:rPr>
        <w:t xml:space="preserve"> of public reason. S</w:t>
      </w:r>
      <w:r w:rsidRPr="00FF0F8C">
        <w:rPr>
          <w:rFonts w:ascii="Times New Roman" w:hAnsi="Times New Roman" w:cs="Times New Roman"/>
          <w:sz w:val="24"/>
          <w:szCs w:val="24"/>
        </w:rPr>
        <w:t xml:space="preserve">he can merely employ </w:t>
      </w:r>
      <w:r w:rsidR="00EC6568"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when debating matters of basic justice and constitutional essentials in order to assure her fellow citizens </w:t>
      </w:r>
      <w:r w:rsidR="00CB08BD" w:rsidRPr="00FF0F8C">
        <w:rPr>
          <w:rFonts w:ascii="Times New Roman" w:hAnsi="Times New Roman" w:cs="Times New Roman"/>
          <w:sz w:val="24"/>
          <w:szCs w:val="24"/>
        </w:rPr>
        <w:t xml:space="preserve">that </w:t>
      </w:r>
      <w:r w:rsidRPr="00FF0F8C">
        <w:rPr>
          <w:rFonts w:ascii="Times New Roman" w:hAnsi="Times New Roman" w:cs="Times New Roman"/>
          <w:sz w:val="24"/>
          <w:szCs w:val="24"/>
        </w:rPr>
        <w:t xml:space="preserve">she remains faithful to the political conception of justice. But even though Cassidy </w:t>
      </w:r>
      <w:r w:rsidRPr="00FF0F8C">
        <w:rPr>
          <w:rFonts w:ascii="Times New Roman" w:hAnsi="Times New Roman" w:cs="Times New Roman"/>
          <w:i/>
          <w:sz w:val="24"/>
          <w:szCs w:val="24"/>
        </w:rPr>
        <w:t>can</w:t>
      </w:r>
      <w:r w:rsidRPr="00FF0F8C">
        <w:rPr>
          <w:rFonts w:ascii="Times New Roman" w:hAnsi="Times New Roman" w:cs="Times New Roman"/>
          <w:sz w:val="24"/>
          <w:szCs w:val="24"/>
        </w:rPr>
        <w:t xml:space="preserve"> employ </w:t>
      </w:r>
      <w:r w:rsidR="00EC6568"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in public discourse without genuinely believing </w:t>
      </w:r>
      <w:r w:rsidR="00EC6568"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to be true, it does not follow she </w:t>
      </w:r>
      <w:r w:rsidRPr="00FF0F8C">
        <w:rPr>
          <w:rFonts w:ascii="Times New Roman" w:hAnsi="Times New Roman" w:cs="Times New Roman"/>
          <w:i/>
          <w:sz w:val="24"/>
          <w:szCs w:val="24"/>
        </w:rPr>
        <w:t>will</w:t>
      </w:r>
      <w:r w:rsidRPr="00FF0F8C">
        <w:rPr>
          <w:rFonts w:ascii="Times New Roman" w:hAnsi="Times New Roman" w:cs="Times New Roman"/>
          <w:sz w:val="24"/>
          <w:szCs w:val="24"/>
        </w:rPr>
        <w:t xml:space="preserve"> actually do so. From Cassidy’s perspective, </w:t>
      </w:r>
      <w:r w:rsidR="00EC6568" w:rsidRPr="00FF0F8C">
        <w:rPr>
          <w:rFonts w:ascii="Times New Roman" w:hAnsi="Times New Roman" w:cs="Times New Roman"/>
          <w:sz w:val="24"/>
          <w:szCs w:val="24"/>
        </w:rPr>
        <w:t xml:space="preserve">the considerations in </w:t>
      </w:r>
      <w:r w:rsidR="00EC6568" w:rsidRPr="00FF0F8C">
        <w:rPr>
          <w:rFonts w:ascii="Times New Roman" w:hAnsi="Times New Roman" w:cs="Times New Roman"/>
          <w:i/>
          <w:sz w:val="24"/>
          <w:szCs w:val="24"/>
        </w:rPr>
        <w:t>P</w:t>
      </w:r>
      <w:r w:rsidR="00EC6568" w:rsidRPr="00FF0F8C">
        <w:rPr>
          <w:rFonts w:ascii="Times New Roman" w:hAnsi="Times New Roman" w:cs="Times New Roman"/>
          <w:sz w:val="24"/>
          <w:szCs w:val="24"/>
        </w:rPr>
        <w:t xml:space="preserve"> could be so objectionable</w:t>
      </w:r>
      <w:r w:rsidRPr="00FF0F8C">
        <w:rPr>
          <w:rFonts w:ascii="Times New Roman" w:hAnsi="Times New Roman" w:cs="Times New Roman"/>
          <w:sz w:val="24"/>
          <w:szCs w:val="24"/>
        </w:rPr>
        <w:t xml:space="preserve"> given her actual, considered views that it is not worth employing </w:t>
      </w:r>
      <w:r w:rsidR="00DF2ACA" w:rsidRPr="00FF0F8C">
        <w:rPr>
          <w:rFonts w:ascii="Times New Roman" w:hAnsi="Times New Roman" w:cs="Times New Roman"/>
          <w:sz w:val="24"/>
          <w:szCs w:val="24"/>
        </w:rPr>
        <w:t>them in</w:t>
      </w:r>
      <w:r w:rsidRPr="00FF0F8C">
        <w:rPr>
          <w:rFonts w:ascii="Times New Roman" w:hAnsi="Times New Roman" w:cs="Times New Roman"/>
          <w:sz w:val="24"/>
          <w:szCs w:val="24"/>
        </w:rPr>
        <w:t xml:space="preserve"> public discourse even to secure the practical </w:t>
      </w:r>
      <w:r w:rsidR="0024679A" w:rsidRPr="00FF0F8C">
        <w:rPr>
          <w:rFonts w:ascii="Times New Roman" w:hAnsi="Times New Roman" w:cs="Times New Roman"/>
          <w:sz w:val="24"/>
          <w:szCs w:val="24"/>
        </w:rPr>
        <w:t>function</w:t>
      </w:r>
      <w:r w:rsidRPr="00FF0F8C">
        <w:rPr>
          <w:rFonts w:ascii="Times New Roman" w:hAnsi="Times New Roman" w:cs="Times New Roman"/>
          <w:sz w:val="24"/>
          <w:szCs w:val="24"/>
        </w:rPr>
        <w:t xml:space="preserve"> of public reason. </w:t>
      </w:r>
      <w:proofErr w:type="gramStart"/>
      <w:r w:rsidRPr="00FF0F8C">
        <w:rPr>
          <w:rFonts w:ascii="Times New Roman" w:hAnsi="Times New Roman" w:cs="Times New Roman"/>
          <w:sz w:val="24"/>
          <w:szCs w:val="24"/>
        </w:rPr>
        <w:t xml:space="preserve">When such is the case Cassidy will appeal to her preferred </w:t>
      </w:r>
      <w:r w:rsidR="00EC6568" w:rsidRPr="00FF0F8C">
        <w:rPr>
          <w:rFonts w:ascii="Times New Roman" w:hAnsi="Times New Roman" w:cs="Times New Roman"/>
          <w:i/>
          <w:sz w:val="24"/>
          <w:szCs w:val="24"/>
        </w:rPr>
        <w:t>P</w:t>
      </w:r>
      <w:r w:rsidR="00EC6568" w:rsidRPr="00FF0F8C">
        <w:rPr>
          <w:rFonts w:ascii="Times New Roman" w:hAnsi="Times New Roman" w:cs="Times New Roman"/>
          <w:sz w:val="24"/>
          <w:szCs w:val="24"/>
        </w:rPr>
        <w:t>*</w:t>
      </w:r>
      <w:r w:rsidRPr="00FF0F8C">
        <w:rPr>
          <w:rFonts w:ascii="Times New Roman" w:hAnsi="Times New Roman" w:cs="Times New Roman"/>
          <w:sz w:val="24"/>
          <w:szCs w:val="24"/>
        </w:rPr>
        <w:t xml:space="preserve"> and, in doing so, potentially lead to a breakdown of assurance.</w:t>
      </w:r>
      <w:proofErr w:type="gramEnd"/>
      <w:r w:rsidRPr="00FF0F8C">
        <w:rPr>
          <w:rFonts w:ascii="Times New Roman" w:hAnsi="Times New Roman" w:cs="Times New Roman"/>
          <w:sz w:val="24"/>
          <w:szCs w:val="24"/>
        </w:rPr>
        <w:t xml:space="preserve"> </w:t>
      </w:r>
    </w:p>
    <w:p w:rsidR="002971B3" w:rsidRPr="00FF0F8C" w:rsidRDefault="002971B3" w:rsidP="00780399">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Since it is desirable Cassidy employ </w:t>
      </w:r>
      <w:r w:rsidR="00EC6568"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over </w:t>
      </w:r>
      <w:r w:rsidR="00EC6568" w:rsidRPr="00FF0F8C">
        <w:rPr>
          <w:rFonts w:ascii="Times New Roman" w:hAnsi="Times New Roman" w:cs="Times New Roman"/>
          <w:i/>
          <w:sz w:val="24"/>
          <w:szCs w:val="24"/>
        </w:rPr>
        <w:t>P</w:t>
      </w:r>
      <w:r w:rsidR="00A47D4F" w:rsidRPr="00FF0F8C">
        <w:rPr>
          <w:rFonts w:ascii="Times New Roman" w:hAnsi="Times New Roman" w:cs="Times New Roman"/>
          <w:sz w:val="24"/>
          <w:szCs w:val="24"/>
        </w:rPr>
        <w:t>*</w:t>
      </w:r>
      <w:r w:rsidR="00EC6568" w:rsidRPr="00FF0F8C">
        <w:rPr>
          <w:rFonts w:ascii="Times New Roman" w:hAnsi="Times New Roman" w:cs="Times New Roman"/>
          <w:sz w:val="24"/>
          <w:szCs w:val="24"/>
        </w:rPr>
        <w:t xml:space="preserve"> </w:t>
      </w:r>
      <w:r w:rsidRPr="00FF0F8C">
        <w:rPr>
          <w:rFonts w:ascii="Times New Roman" w:hAnsi="Times New Roman" w:cs="Times New Roman"/>
          <w:sz w:val="24"/>
          <w:szCs w:val="24"/>
        </w:rPr>
        <w:t xml:space="preserve">we need to examine under what circumstances she will in fact do so. Here we can distinguish between two possible cases. The first case is illustrated in Figure 3. In this case Cassidy plays a game with those citizens giving rise to the demandingness problem. Though Althea and Bertha are indifferent as to which </w:t>
      </w:r>
      <w:r w:rsidR="00EC6568" w:rsidRPr="00FF0F8C">
        <w:rPr>
          <w:rFonts w:ascii="Times New Roman" w:hAnsi="Times New Roman" w:cs="Times New Roman"/>
          <w:sz w:val="24"/>
          <w:szCs w:val="24"/>
        </w:rPr>
        <w:t>set of public reasons</w:t>
      </w:r>
      <w:r w:rsidRPr="00FF0F8C">
        <w:rPr>
          <w:rFonts w:ascii="Times New Roman" w:hAnsi="Times New Roman" w:cs="Times New Roman"/>
          <w:sz w:val="24"/>
          <w:szCs w:val="24"/>
        </w:rPr>
        <w:t xml:space="preserve"> is ultimately selected by the Court</w:t>
      </w:r>
      <w:r w:rsidR="008C1A5D" w:rsidRPr="00FF0F8C">
        <w:rPr>
          <w:rFonts w:ascii="Times New Roman" w:hAnsi="Times New Roman" w:cs="Times New Roman"/>
          <w:sz w:val="24"/>
          <w:szCs w:val="24"/>
        </w:rPr>
        <w:t xml:space="preserve"> </w:t>
      </w:r>
      <w:r w:rsidR="00CB08BD" w:rsidRPr="00FF0F8C">
        <w:rPr>
          <w:rFonts w:ascii="Times New Roman" w:hAnsi="Times New Roman" w:cs="Times New Roman"/>
          <w:sz w:val="24"/>
          <w:szCs w:val="24"/>
        </w:rPr>
        <w:t xml:space="preserve">in </w:t>
      </w:r>
      <w:r w:rsidR="008C1A5D" w:rsidRPr="00FF0F8C">
        <w:rPr>
          <w:rFonts w:ascii="Times New Roman" w:hAnsi="Times New Roman" w:cs="Times New Roman"/>
          <w:sz w:val="24"/>
          <w:szCs w:val="24"/>
        </w:rPr>
        <w:t>its standards of reasoning</w:t>
      </w:r>
      <w:r w:rsidRPr="00FF0F8C">
        <w:rPr>
          <w:rFonts w:ascii="Times New Roman" w:hAnsi="Times New Roman" w:cs="Times New Roman"/>
          <w:sz w:val="24"/>
          <w:szCs w:val="24"/>
        </w:rPr>
        <w:t xml:space="preserve">, Cassidy is not: she prefers </w:t>
      </w:r>
      <w:r w:rsidR="00EC6568" w:rsidRPr="00FF0F8C">
        <w:rPr>
          <w:rFonts w:ascii="Times New Roman" w:hAnsi="Times New Roman" w:cs="Times New Roman"/>
          <w:i/>
          <w:sz w:val="24"/>
          <w:szCs w:val="24"/>
        </w:rPr>
        <w:t>P</w:t>
      </w:r>
      <w:r w:rsidR="00EC6568" w:rsidRPr="00FF0F8C">
        <w:rPr>
          <w:rFonts w:ascii="Times New Roman" w:hAnsi="Times New Roman" w:cs="Times New Roman"/>
          <w:sz w:val="24"/>
          <w:szCs w:val="24"/>
        </w:rPr>
        <w:t>*</w:t>
      </w:r>
      <w:r w:rsidRPr="00FF0F8C">
        <w:rPr>
          <w:rFonts w:ascii="Times New Roman" w:hAnsi="Times New Roman" w:cs="Times New Roman"/>
          <w:sz w:val="24"/>
          <w:szCs w:val="24"/>
        </w:rPr>
        <w:t xml:space="preserve"> to </w:t>
      </w:r>
      <w:r w:rsidR="00EC6568"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to </w:t>
      </w:r>
      <w:r w:rsidR="00EC6568" w:rsidRPr="00FF0F8C">
        <w:rPr>
          <w:rFonts w:ascii="Times New Roman" w:hAnsi="Times New Roman" w:cs="Times New Roman"/>
          <w:i/>
          <w:sz w:val="24"/>
          <w:szCs w:val="24"/>
        </w:rPr>
        <w:t>P</w:t>
      </w:r>
      <w:r w:rsidR="00EC6568" w:rsidRPr="00FF0F8C">
        <w:rPr>
          <w:rFonts w:ascii="Times New Roman" w:hAnsi="Times New Roman" w:cs="Times New Roman"/>
          <w:sz w:val="24"/>
          <w:szCs w:val="24"/>
        </w:rPr>
        <w:t>`</w:t>
      </w:r>
      <w:r w:rsidRPr="00FF0F8C">
        <w:rPr>
          <w:rFonts w:ascii="Times New Roman" w:hAnsi="Times New Roman" w:cs="Times New Roman"/>
          <w:sz w:val="24"/>
          <w:szCs w:val="24"/>
        </w:rPr>
        <w:t xml:space="preserve">. But though Cassidy thinks </w:t>
      </w:r>
      <w:r w:rsidR="00513218" w:rsidRPr="00FF0F8C">
        <w:rPr>
          <w:rFonts w:ascii="Times New Roman" w:hAnsi="Times New Roman" w:cs="Times New Roman"/>
          <w:sz w:val="24"/>
          <w:szCs w:val="24"/>
        </w:rPr>
        <w:t xml:space="preserve">that </w:t>
      </w:r>
      <w:r w:rsidRPr="00FF0F8C">
        <w:rPr>
          <w:rFonts w:ascii="Times New Roman" w:hAnsi="Times New Roman" w:cs="Times New Roman"/>
          <w:sz w:val="24"/>
          <w:szCs w:val="24"/>
        </w:rPr>
        <w:t xml:space="preserve">some </w:t>
      </w:r>
      <w:r w:rsidR="00EC6568" w:rsidRPr="00FF0F8C">
        <w:rPr>
          <w:rFonts w:ascii="Times New Roman" w:hAnsi="Times New Roman" w:cs="Times New Roman"/>
          <w:sz w:val="24"/>
          <w:szCs w:val="24"/>
        </w:rPr>
        <w:t xml:space="preserve">ways of fleshing out the content </w:t>
      </w:r>
      <w:r w:rsidR="00EC6568" w:rsidRPr="00FF0F8C">
        <w:rPr>
          <w:rFonts w:ascii="Times New Roman" w:hAnsi="Times New Roman" w:cs="Times New Roman"/>
          <w:sz w:val="24"/>
          <w:szCs w:val="24"/>
        </w:rPr>
        <w:lastRenderedPageBreak/>
        <w:t>of public reason</w:t>
      </w:r>
      <w:r w:rsidRPr="00FF0F8C">
        <w:rPr>
          <w:rFonts w:ascii="Times New Roman" w:hAnsi="Times New Roman" w:cs="Times New Roman"/>
          <w:sz w:val="24"/>
          <w:szCs w:val="24"/>
        </w:rPr>
        <w:t xml:space="preserve"> are better than others, she does, all things considered, prefer coordinating with her fellow citizens over not coordinating. Figure 3 thus models the case where Cassidy cares more about securing stable social order than she does her own</w:t>
      </w:r>
      <w:r w:rsidR="00513218" w:rsidRPr="00FF0F8C">
        <w:rPr>
          <w:rFonts w:ascii="Times New Roman" w:hAnsi="Times New Roman" w:cs="Times New Roman"/>
          <w:sz w:val="24"/>
          <w:szCs w:val="24"/>
        </w:rPr>
        <w:t xml:space="preserve"> idiosyncratic</w:t>
      </w:r>
      <w:r w:rsidRPr="00FF0F8C">
        <w:rPr>
          <w:rFonts w:ascii="Times New Roman" w:hAnsi="Times New Roman" w:cs="Times New Roman"/>
          <w:sz w:val="24"/>
          <w:szCs w:val="24"/>
        </w:rPr>
        <w:t xml:space="preserve"> commitments. When the sorts of preferences modeled in Figure 3 obtain citizens giving rise to the diversity problem cause no trouble at all. The Court, in offering standards of reasoning as part of its common logic, solidifies </w:t>
      </w:r>
      <w:r w:rsidR="00EC6568"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Althea and Bertha follow. Given that Althea and Bertha already employ </w:t>
      </w:r>
      <w:r w:rsidR="00EC6568"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in their discourse, Cassidy’s best response is to play </w:t>
      </w:r>
      <w:r w:rsidR="00EC6568"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as well. This generates a set of reasons all citizens share that can then be employed in public discourse.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1956"/>
        <w:gridCol w:w="1769"/>
        <w:gridCol w:w="1889"/>
        <w:gridCol w:w="1849"/>
      </w:tblGrid>
      <w:tr w:rsidR="00780399" w:rsidRPr="00FF0F8C" w:rsidTr="009E6CFA">
        <w:trPr>
          <w:jc w:val="center"/>
        </w:trPr>
        <w:tc>
          <w:tcPr>
            <w:tcW w:w="0" w:type="auto"/>
          </w:tcPr>
          <w:p w:rsidR="00780399" w:rsidRPr="00FF0F8C" w:rsidRDefault="00780399" w:rsidP="009E6CFA">
            <w:pPr>
              <w:spacing w:line="360" w:lineRule="auto"/>
              <w:jc w:val="center"/>
              <w:rPr>
                <w:rFonts w:ascii="Times New Roman" w:hAnsi="Times New Roman" w:cs="Times New Roman"/>
                <w:sz w:val="24"/>
                <w:szCs w:val="24"/>
              </w:rPr>
            </w:pPr>
          </w:p>
        </w:tc>
        <w:tc>
          <w:tcPr>
            <w:tcW w:w="0" w:type="auto"/>
          </w:tcPr>
          <w:p w:rsidR="00780399" w:rsidRPr="00FF0F8C" w:rsidRDefault="00780399" w:rsidP="009E6CFA">
            <w:pPr>
              <w:spacing w:line="360" w:lineRule="auto"/>
              <w:jc w:val="center"/>
              <w:rPr>
                <w:rFonts w:ascii="Times New Roman" w:hAnsi="Times New Roman" w:cs="Times New Roman"/>
                <w:sz w:val="24"/>
                <w:szCs w:val="24"/>
              </w:rPr>
            </w:pPr>
          </w:p>
        </w:tc>
        <w:tc>
          <w:tcPr>
            <w:tcW w:w="0" w:type="auto"/>
            <w:gridSpan w:val="3"/>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Althea &amp; Bertha</w:t>
            </w:r>
          </w:p>
        </w:tc>
      </w:tr>
      <w:tr w:rsidR="00780399" w:rsidRPr="00FF0F8C" w:rsidTr="009E6CFA">
        <w:trPr>
          <w:jc w:val="center"/>
        </w:trPr>
        <w:tc>
          <w:tcPr>
            <w:tcW w:w="0" w:type="auto"/>
          </w:tcPr>
          <w:p w:rsidR="00780399" w:rsidRPr="00FF0F8C" w:rsidRDefault="00780399" w:rsidP="009E6CFA">
            <w:pPr>
              <w:spacing w:line="360" w:lineRule="auto"/>
              <w:jc w:val="center"/>
              <w:rPr>
                <w:rFonts w:ascii="Times New Roman" w:hAnsi="Times New Roman" w:cs="Times New Roman"/>
                <w:sz w:val="24"/>
                <w:szCs w:val="24"/>
              </w:rPr>
            </w:pPr>
          </w:p>
        </w:tc>
        <w:tc>
          <w:tcPr>
            <w:tcW w:w="0" w:type="auto"/>
            <w:vAlign w:val="center"/>
          </w:tcPr>
          <w:p w:rsidR="00780399" w:rsidRPr="00FF0F8C" w:rsidRDefault="00780399" w:rsidP="009E6CFA">
            <w:pPr>
              <w:spacing w:line="360" w:lineRule="auto"/>
              <w:jc w:val="center"/>
              <w:rPr>
                <w:rFonts w:ascii="Times New Roman" w:hAnsi="Times New Roman" w:cs="Times New Roman"/>
                <w:sz w:val="24"/>
                <w:szCs w:val="24"/>
              </w:rPr>
            </w:pPr>
          </w:p>
        </w:tc>
        <w:tc>
          <w:tcPr>
            <w:tcW w:w="0" w:type="auto"/>
            <w:tcBorders>
              <w:bottom w:val="single" w:sz="4" w:space="0" w:color="auto"/>
            </w:tcBorders>
            <w:vAlign w:val="center"/>
          </w:tcPr>
          <w:p w:rsidR="00780399" w:rsidRPr="00FF0F8C" w:rsidRDefault="00780399" w:rsidP="009E6CFA">
            <w:pPr>
              <w:spacing w:line="360" w:lineRule="auto"/>
              <w:jc w:val="center"/>
              <w:rPr>
                <w:rFonts w:ascii="Times New Roman" w:hAnsi="Times New Roman" w:cs="Times New Roman"/>
                <w:i/>
                <w:sz w:val="24"/>
                <w:szCs w:val="24"/>
              </w:rPr>
            </w:pPr>
            <w:r w:rsidRPr="00FF0F8C">
              <w:rPr>
                <w:rFonts w:ascii="Times New Roman" w:hAnsi="Times New Roman" w:cs="Times New Roman"/>
                <w:sz w:val="24"/>
                <w:szCs w:val="24"/>
              </w:rPr>
              <w:t xml:space="preserve">Set of reasons </w:t>
            </w:r>
            <w:r w:rsidRPr="00FF0F8C">
              <w:rPr>
                <w:rFonts w:ascii="Times New Roman" w:hAnsi="Times New Roman" w:cs="Times New Roman"/>
                <w:i/>
                <w:sz w:val="24"/>
                <w:szCs w:val="24"/>
              </w:rPr>
              <w:t>P</w:t>
            </w:r>
          </w:p>
        </w:tc>
        <w:tc>
          <w:tcPr>
            <w:tcW w:w="0" w:type="auto"/>
            <w:tcBorders>
              <w:bottom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 xml:space="preserve">Set of reasons </w:t>
            </w:r>
            <w:r w:rsidRPr="00FF0F8C">
              <w:rPr>
                <w:rFonts w:ascii="Times New Roman" w:hAnsi="Times New Roman" w:cs="Times New Roman"/>
                <w:i/>
                <w:sz w:val="24"/>
                <w:szCs w:val="24"/>
              </w:rPr>
              <w:t>P</w:t>
            </w:r>
            <w:r w:rsidRPr="00FF0F8C">
              <w:rPr>
                <w:rFonts w:ascii="Times New Roman" w:hAnsi="Times New Roman" w:cs="Times New Roman"/>
                <w:sz w:val="24"/>
                <w:szCs w:val="24"/>
              </w:rPr>
              <w:t>*</w:t>
            </w:r>
          </w:p>
        </w:tc>
        <w:tc>
          <w:tcPr>
            <w:tcW w:w="0" w:type="auto"/>
            <w:tcBorders>
              <w:bottom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 xml:space="preserve">Set of reasons </w:t>
            </w:r>
            <w:r w:rsidRPr="00FF0F8C">
              <w:rPr>
                <w:rFonts w:ascii="Times New Roman" w:hAnsi="Times New Roman" w:cs="Times New Roman"/>
                <w:i/>
                <w:sz w:val="24"/>
                <w:szCs w:val="24"/>
              </w:rPr>
              <w:t>P</w:t>
            </w:r>
            <w:r w:rsidRPr="00FF0F8C">
              <w:rPr>
                <w:rFonts w:ascii="Times New Roman" w:hAnsi="Times New Roman" w:cs="Times New Roman"/>
                <w:sz w:val="24"/>
                <w:szCs w:val="24"/>
              </w:rPr>
              <w:t>`</w:t>
            </w:r>
          </w:p>
        </w:tc>
      </w:tr>
      <w:tr w:rsidR="00780399" w:rsidRPr="00FF0F8C" w:rsidTr="009E6CFA">
        <w:trPr>
          <w:jc w:val="center"/>
        </w:trPr>
        <w:tc>
          <w:tcPr>
            <w:tcW w:w="0" w:type="auto"/>
            <w:vMerge w:val="restart"/>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Cassidy</w:t>
            </w:r>
          </w:p>
        </w:tc>
        <w:tc>
          <w:tcPr>
            <w:tcW w:w="0" w:type="auto"/>
            <w:tcBorders>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i/>
                <w:sz w:val="24"/>
                <w:szCs w:val="24"/>
              </w:rPr>
            </w:pPr>
            <w:r w:rsidRPr="00FF0F8C">
              <w:rPr>
                <w:rFonts w:ascii="Times New Roman" w:hAnsi="Times New Roman" w:cs="Times New Roman"/>
                <w:sz w:val="24"/>
                <w:szCs w:val="24"/>
              </w:rPr>
              <w:t xml:space="preserve">Set of reasons </w:t>
            </w:r>
            <w:r w:rsidRPr="00FF0F8C">
              <w:rPr>
                <w:rFonts w:ascii="Times New Roman" w:hAnsi="Times New Roman" w:cs="Times New Roman"/>
                <w:i/>
                <w:sz w:val="24"/>
                <w:szCs w:val="24"/>
              </w:rPr>
              <w:t>P</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2, 3</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r>
      <w:tr w:rsidR="00780399" w:rsidRPr="00FF0F8C" w:rsidTr="009E6CFA">
        <w:trPr>
          <w:jc w:val="center"/>
        </w:trPr>
        <w:tc>
          <w:tcPr>
            <w:tcW w:w="0" w:type="auto"/>
            <w:vMerge/>
          </w:tcPr>
          <w:p w:rsidR="00780399" w:rsidRPr="00FF0F8C" w:rsidRDefault="00780399" w:rsidP="009E6CFA">
            <w:pPr>
              <w:spacing w:line="360" w:lineRule="auto"/>
              <w:jc w:val="center"/>
              <w:rPr>
                <w:rFonts w:ascii="Times New Roman" w:hAnsi="Times New Roman" w:cs="Times New Roman"/>
                <w:sz w:val="24"/>
                <w:szCs w:val="24"/>
              </w:rPr>
            </w:pPr>
          </w:p>
        </w:tc>
        <w:tc>
          <w:tcPr>
            <w:tcW w:w="0" w:type="auto"/>
            <w:tcBorders>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 xml:space="preserve">Set of reasons </w:t>
            </w:r>
            <w:r w:rsidRPr="00FF0F8C">
              <w:rPr>
                <w:rFonts w:ascii="Times New Roman" w:hAnsi="Times New Roman" w:cs="Times New Roman"/>
                <w:i/>
                <w:sz w:val="24"/>
                <w:szCs w:val="24"/>
              </w:rPr>
              <w:t>P</w:t>
            </w:r>
            <w:r w:rsidRPr="00FF0F8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4, 3</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r>
      <w:tr w:rsidR="00780399" w:rsidRPr="00FF0F8C" w:rsidTr="009E6CFA">
        <w:trPr>
          <w:trHeight w:val="50"/>
          <w:jc w:val="center"/>
        </w:trPr>
        <w:tc>
          <w:tcPr>
            <w:tcW w:w="0" w:type="auto"/>
            <w:vMerge/>
          </w:tcPr>
          <w:p w:rsidR="00780399" w:rsidRPr="00FF0F8C" w:rsidRDefault="00780399" w:rsidP="009E6CFA">
            <w:pPr>
              <w:spacing w:line="360" w:lineRule="auto"/>
              <w:jc w:val="center"/>
              <w:rPr>
                <w:rFonts w:ascii="Times New Roman" w:hAnsi="Times New Roman" w:cs="Times New Roman"/>
                <w:sz w:val="24"/>
                <w:szCs w:val="24"/>
              </w:rPr>
            </w:pPr>
          </w:p>
        </w:tc>
        <w:tc>
          <w:tcPr>
            <w:tcW w:w="0" w:type="auto"/>
            <w:tcBorders>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 xml:space="preserve">Seat of reasons </w:t>
            </w:r>
            <w:r w:rsidRPr="00FF0F8C">
              <w:rPr>
                <w:rFonts w:ascii="Times New Roman" w:hAnsi="Times New Roman" w:cs="Times New Roman"/>
                <w:i/>
                <w:sz w:val="24"/>
                <w:szCs w:val="24"/>
              </w:rPr>
              <w:t>P</w:t>
            </w:r>
            <w:r w:rsidRPr="00FF0F8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1, 3</w:t>
            </w:r>
          </w:p>
        </w:tc>
      </w:tr>
    </w:tbl>
    <w:p w:rsidR="00780399" w:rsidRPr="00FF0F8C" w:rsidRDefault="00780399" w:rsidP="002971B3">
      <w:pPr>
        <w:spacing w:line="360" w:lineRule="auto"/>
        <w:ind w:firstLine="720"/>
        <w:jc w:val="center"/>
        <w:rPr>
          <w:rFonts w:ascii="Times New Roman" w:hAnsi="Times New Roman" w:cs="Times New Roman"/>
          <w:sz w:val="24"/>
          <w:szCs w:val="24"/>
        </w:rPr>
      </w:pPr>
    </w:p>
    <w:p w:rsidR="002971B3" w:rsidRPr="00FF0F8C" w:rsidRDefault="002971B3" w:rsidP="002971B3">
      <w:pPr>
        <w:spacing w:line="360" w:lineRule="auto"/>
        <w:ind w:firstLine="720"/>
        <w:jc w:val="center"/>
        <w:rPr>
          <w:rFonts w:ascii="Times New Roman" w:hAnsi="Times New Roman" w:cs="Times New Roman"/>
          <w:sz w:val="24"/>
          <w:szCs w:val="24"/>
        </w:rPr>
      </w:pPr>
      <w:r w:rsidRPr="00FF0F8C">
        <w:rPr>
          <w:rFonts w:ascii="Times New Roman" w:hAnsi="Times New Roman" w:cs="Times New Roman"/>
          <w:sz w:val="24"/>
          <w:szCs w:val="24"/>
        </w:rPr>
        <w:t>Figure 3</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It must be noted, however, that there is little chance of securing the normative </w:t>
      </w:r>
      <w:r w:rsidR="004140F7" w:rsidRPr="00FF0F8C">
        <w:rPr>
          <w:rFonts w:ascii="Times New Roman" w:hAnsi="Times New Roman" w:cs="Times New Roman"/>
          <w:sz w:val="24"/>
          <w:szCs w:val="24"/>
        </w:rPr>
        <w:t>function</w:t>
      </w:r>
      <w:r w:rsidRPr="00FF0F8C">
        <w:rPr>
          <w:rFonts w:ascii="Times New Roman" w:hAnsi="Times New Roman" w:cs="Times New Roman"/>
          <w:sz w:val="24"/>
          <w:szCs w:val="24"/>
        </w:rPr>
        <w:t xml:space="preserve"> of public reason in the case of citizens giving rise to the diversity problem when we interpret the liberal principle of legitimacy and the duty of civility as requiring giving citizens reasons </w:t>
      </w:r>
      <w:r w:rsidR="008423D4">
        <w:rPr>
          <w:rFonts w:ascii="Times New Roman" w:hAnsi="Times New Roman" w:cs="Times New Roman"/>
          <w:sz w:val="24"/>
          <w:szCs w:val="24"/>
        </w:rPr>
        <w:t>justifiable</w:t>
      </w:r>
      <w:r w:rsidRPr="00FF0F8C">
        <w:rPr>
          <w:rFonts w:ascii="Times New Roman" w:hAnsi="Times New Roman" w:cs="Times New Roman"/>
          <w:sz w:val="24"/>
          <w:szCs w:val="24"/>
        </w:rPr>
        <w:t xml:space="preserve"> to them </w:t>
      </w:r>
      <w:r w:rsidRPr="00FF0F8C">
        <w:rPr>
          <w:rFonts w:ascii="Times New Roman" w:hAnsi="Times New Roman" w:cs="Times New Roman"/>
          <w:i/>
          <w:sz w:val="24"/>
          <w:szCs w:val="24"/>
        </w:rPr>
        <w:t xml:space="preserve">qua </w:t>
      </w:r>
      <w:r w:rsidRPr="00FF0F8C">
        <w:rPr>
          <w:rFonts w:ascii="Times New Roman" w:hAnsi="Times New Roman" w:cs="Times New Roman"/>
          <w:sz w:val="24"/>
          <w:szCs w:val="24"/>
        </w:rPr>
        <w:t xml:space="preserve">private persons. When it comes to citizens giving rise to the diversity problem, the best we can hope for is that they endorse </w:t>
      </w:r>
      <w:r w:rsidR="00EC6568"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as part of a public perspective. It is doubtful citizens like Cassidy will genuinely come to believe </w:t>
      </w:r>
      <w:r w:rsidR="00EC6568"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as Althea and Bertha might, for by hypothesis they are strongly committed to </w:t>
      </w:r>
      <w:r w:rsidR="004140F7" w:rsidRPr="00FF0F8C">
        <w:rPr>
          <w:rFonts w:ascii="Times New Roman" w:hAnsi="Times New Roman" w:cs="Times New Roman"/>
          <w:sz w:val="24"/>
          <w:szCs w:val="24"/>
        </w:rPr>
        <w:t>considerations</w:t>
      </w:r>
      <w:r w:rsidRPr="00FF0F8C">
        <w:rPr>
          <w:rFonts w:ascii="Times New Roman" w:hAnsi="Times New Roman" w:cs="Times New Roman"/>
          <w:sz w:val="24"/>
          <w:szCs w:val="24"/>
        </w:rPr>
        <w:t xml:space="preserve"> at odds with</w:t>
      </w:r>
      <w:r w:rsidR="004140F7" w:rsidRPr="00FF0F8C">
        <w:rPr>
          <w:rFonts w:ascii="Times New Roman" w:hAnsi="Times New Roman" w:cs="Times New Roman"/>
          <w:sz w:val="24"/>
          <w:szCs w:val="24"/>
        </w:rPr>
        <w:t xml:space="preserve"> those in</w:t>
      </w:r>
      <w:r w:rsidRPr="00FF0F8C">
        <w:rPr>
          <w:rFonts w:ascii="Times New Roman" w:hAnsi="Times New Roman" w:cs="Times New Roman"/>
          <w:sz w:val="24"/>
          <w:szCs w:val="24"/>
        </w:rPr>
        <w:t xml:space="preserve"> </w:t>
      </w:r>
      <w:r w:rsidR="00EC6568" w:rsidRPr="00FF0F8C">
        <w:rPr>
          <w:rFonts w:ascii="Times New Roman" w:hAnsi="Times New Roman" w:cs="Times New Roman"/>
          <w:i/>
          <w:sz w:val="24"/>
          <w:szCs w:val="24"/>
        </w:rPr>
        <w:t>P</w:t>
      </w:r>
      <w:r w:rsidR="00EC6568" w:rsidRPr="00FF0F8C">
        <w:rPr>
          <w:rFonts w:ascii="Times New Roman" w:hAnsi="Times New Roman" w:cs="Times New Roman"/>
          <w:sz w:val="24"/>
          <w:szCs w:val="24"/>
        </w:rPr>
        <w:t xml:space="preserve"> (in this case, set of reasons </w:t>
      </w:r>
      <w:r w:rsidR="00EC6568" w:rsidRPr="00FF0F8C">
        <w:rPr>
          <w:rFonts w:ascii="Times New Roman" w:hAnsi="Times New Roman" w:cs="Times New Roman"/>
          <w:i/>
          <w:sz w:val="24"/>
          <w:szCs w:val="24"/>
        </w:rPr>
        <w:t>P</w:t>
      </w:r>
      <w:r w:rsidR="00EC6568" w:rsidRPr="00FF0F8C">
        <w:rPr>
          <w:rFonts w:ascii="Times New Roman" w:hAnsi="Times New Roman" w:cs="Times New Roman"/>
          <w:sz w:val="24"/>
          <w:szCs w:val="24"/>
        </w:rPr>
        <w:t>*).</w:t>
      </w:r>
      <w:r w:rsidRPr="00FF0F8C">
        <w:rPr>
          <w:rFonts w:ascii="Times New Roman" w:hAnsi="Times New Roman" w:cs="Times New Roman"/>
          <w:sz w:val="24"/>
          <w:szCs w:val="24"/>
        </w:rPr>
        <w:t xml:space="preserve"> When others give </w:t>
      </w:r>
      <w:r w:rsidR="00EC6568" w:rsidRPr="00FF0F8C">
        <w:rPr>
          <w:rFonts w:ascii="Times New Roman" w:hAnsi="Times New Roman" w:cs="Times New Roman"/>
          <w:sz w:val="24"/>
          <w:szCs w:val="24"/>
        </w:rPr>
        <w:t>citizens like Cassidy</w:t>
      </w:r>
      <w:r w:rsidRPr="00FF0F8C">
        <w:rPr>
          <w:rFonts w:ascii="Times New Roman" w:hAnsi="Times New Roman" w:cs="Times New Roman"/>
          <w:sz w:val="24"/>
          <w:szCs w:val="24"/>
        </w:rPr>
        <w:t xml:space="preserve"> </w:t>
      </w:r>
      <w:r w:rsidR="00EC6568" w:rsidRPr="00FF0F8C">
        <w:rPr>
          <w:rFonts w:ascii="Times New Roman" w:hAnsi="Times New Roman" w:cs="Times New Roman"/>
          <w:i/>
          <w:sz w:val="24"/>
          <w:szCs w:val="24"/>
        </w:rPr>
        <w:t>P</w:t>
      </w:r>
      <w:r w:rsidRPr="00FF0F8C">
        <w:rPr>
          <w:rFonts w:ascii="Times New Roman" w:hAnsi="Times New Roman" w:cs="Times New Roman"/>
          <w:sz w:val="24"/>
          <w:szCs w:val="24"/>
        </w:rPr>
        <w:t xml:space="preserve">-based reasons they will thus not be giving these citizens reasons they can endorse </w:t>
      </w:r>
      <w:r w:rsidRPr="00FF0F8C">
        <w:rPr>
          <w:rFonts w:ascii="Times New Roman" w:hAnsi="Times New Roman" w:cs="Times New Roman"/>
          <w:i/>
          <w:sz w:val="24"/>
          <w:szCs w:val="24"/>
        </w:rPr>
        <w:t>qua</w:t>
      </w:r>
      <w:r w:rsidRPr="00FF0F8C">
        <w:rPr>
          <w:rFonts w:ascii="Times New Roman" w:hAnsi="Times New Roman" w:cs="Times New Roman"/>
          <w:sz w:val="24"/>
          <w:szCs w:val="24"/>
        </w:rPr>
        <w:t xml:space="preserve"> private persons, though they will be giving them reasons they can endorse </w:t>
      </w:r>
      <w:r w:rsidRPr="00FF0F8C">
        <w:rPr>
          <w:rFonts w:ascii="Times New Roman" w:hAnsi="Times New Roman" w:cs="Times New Roman"/>
          <w:i/>
          <w:sz w:val="24"/>
          <w:szCs w:val="24"/>
        </w:rPr>
        <w:t xml:space="preserve">qua </w:t>
      </w:r>
      <w:r w:rsidRPr="00FF0F8C">
        <w:rPr>
          <w:rFonts w:ascii="Times New Roman" w:hAnsi="Times New Roman" w:cs="Times New Roman"/>
          <w:sz w:val="24"/>
          <w:szCs w:val="24"/>
        </w:rPr>
        <w:t xml:space="preserve">public citizens. Importantly, though, when the preferences in Figure 3 obtain the practical </w:t>
      </w:r>
      <w:r w:rsidR="00612AB3" w:rsidRPr="00FF0F8C">
        <w:rPr>
          <w:rFonts w:ascii="Times New Roman" w:hAnsi="Times New Roman" w:cs="Times New Roman"/>
          <w:sz w:val="24"/>
          <w:szCs w:val="24"/>
        </w:rPr>
        <w:t>function</w:t>
      </w:r>
      <w:r w:rsidRPr="00FF0F8C">
        <w:rPr>
          <w:rFonts w:ascii="Times New Roman" w:hAnsi="Times New Roman" w:cs="Times New Roman"/>
          <w:sz w:val="24"/>
          <w:szCs w:val="24"/>
        </w:rPr>
        <w:t xml:space="preserve"> of public reason can be secured even in the </w:t>
      </w:r>
      <w:r w:rsidR="008423D4">
        <w:rPr>
          <w:rFonts w:ascii="Times New Roman" w:hAnsi="Times New Roman" w:cs="Times New Roman"/>
          <w:sz w:val="24"/>
          <w:szCs w:val="24"/>
        </w:rPr>
        <w:t>face of the diversity problem. T</w:t>
      </w:r>
      <w:r w:rsidRPr="00FF0F8C">
        <w:rPr>
          <w:rFonts w:ascii="Times New Roman" w:hAnsi="Times New Roman" w:cs="Times New Roman"/>
          <w:sz w:val="24"/>
          <w:szCs w:val="24"/>
        </w:rPr>
        <w:t xml:space="preserve">he assurance problem is solved, and society remains stable. </w:t>
      </w:r>
    </w:p>
    <w:p w:rsidR="002971B3" w:rsidRPr="00FF0F8C" w:rsidRDefault="002971B3" w:rsidP="002971B3">
      <w:pPr>
        <w:spacing w:line="360" w:lineRule="auto"/>
        <w:rPr>
          <w:rFonts w:ascii="Times New Roman" w:hAnsi="Times New Roman" w:cs="Times New Roman"/>
          <w:sz w:val="24"/>
          <w:szCs w:val="24"/>
        </w:rPr>
      </w:pPr>
      <w:r w:rsidRPr="00FF0F8C">
        <w:rPr>
          <w:rFonts w:ascii="Times New Roman" w:hAnsi="Times New Roman" w:cs="Times New Roman"/>
          <w:sz w:val="24"/>
          <w:szCs w:val="24"/>
        </w:rPr>
        <w:tab/>
        <w:t xml:space="preserve">Now consider a second case, illustrated in Figure 4. In this case Cassidy thinks </w:t>
      </w:r>
      <w:r w:rsidR="00EC6568" w:rsidRPr="00FF0F8C">
        <w:rPr>
          <w:rFonts w:ascii="Times New Roman" w:hAnsi="Times New Roman" w:cs="Times New Roman"/>
          <w:i/>
          <w:sz w:val="24"/>
          <w:szCs w:val="24"/>
        </w:rPr>
        <w:t>P</w:t>
      </w:r>
      <w:r w:rsidR="00EC6568" w:rsidRPr="00FF0F8C">
        <w:rPr>
          <w:rFonts w:ascii="Times New Roman" w:hAnsi="Times New Roman" w:cs="Times New Roman"/>
          <w:sz w:val="24"/>
          <w:szCs w:val="24"/>
        </w:rPr>
        <w:t xml:space="preserve"> </w:t>
      </w:r>
      <w:r w:rsidRPr="00FF0F8C">
        <w:rPr>
          <w:rFonts w:ascii="Times New Roman" w:hAnsi="Times New Roman" w:cs="Times New Roman"/>
          <w:sz w:val="24"/>
          <w:szCs w:val="24"/>
        </w:rPr>
        <w:t xml:space="preserve">and </w:t>
      </w:r>
      <w:r w:rsidR="00EC6568" w:rsidRPr="00FF0F8C">
        <w:rPr>
          <w:rFonts w:ascii="Times New Roman" w:hAnsi="Times New Roman" w:cs="Times New Roman"/>
          <w:i/>
          <w:sz w:val="24"/>
          <w:szCs w:val="24"/>
        </w:rPr>
        <w:t>P</w:t>
      </w:r>
      <w:r w:rsidR="00EC6568" w:rsidRPr="00FF0F8C">
        <w:rPr>
          <w:rFonts w:ascii="Times New Roman" w:hAnsi="Times New Roman" w:cs="Times New Roman"/>
          <w:sz w:val="24"/>
          <w:szCs w:val="24"/>
        </w:rPr>
        <w:t>` as standards of reasoning</w:t>
      </w:r>
      <w:r w:rsidRPr="00FF0F8C">
        <w:rPr>
          <w:rFonts w:ascii="Times New Roman" w:hAnsi="Times New Roman" w:cs="Times New Roman"/>
          <w:sz w:val="24"/>
          <w:szCs w:val="24"/>
        </w:rPr>
        <w:t xml:space="preserve"> are so misguided</w:t>
      </w:r>
      <w:r w:rsidRPr="00FF0F8C">
        <w:rPr>
          <w:rFonts w:ascii="Times New Roman" w:hAnsi="Times New Roman" w:cs="Times New Roman"/>
          <w:i/>
          <w:sz w:val="24"/>
          <w:szCs w:val="24"/>
        </w:rPr>
        <w:t xml:space="preserve"> </w:t>
      </w:r>
      <w:r w:rsidRPr="00FF0F8C">
        <w:rPr>
          <w:rFonts w:ascii="Times New Roman" w:hAnsi="Times New Roman" w:cs="Times New Roman"/>
          <w:sz w:val="24"/>
          <w:szCs w:val="24"/>
        </w:rPr>
        <w:t xml:space="preserve">that she would rather employ </w:t>
      </w:r>
      <w:r w:rsidR="00EC6568" w:rsidRPr="00FF0F8C">
        <w:rPr>
          <w:rFonts w:ascii="Times New Roman" w:hAnsi="Times New Roman" w:cs="Times New Roman"/>
          <w:i/>
          <w:sz w:val="24"/>
          <w:szCs w:val="24"/>
        </w:rPr>
        <w:t>P</w:t>
      </w:r>
      <w:r w:rsidR="00EC6568" w:rsidRPr="00FF0F8C">
        <w:rPr>
          <w:rFonts w:ascii="Times New Roman" w:hAnsi="Times New Roman" w:cs="Times New Roman"/>
          <w:sz w:val="24"/>
          <w:szCs w:val="24"/>
        </w:rPr>
        <w:t>*</w:t>
      </w:r>
      <w:r w:rsidRPr="00FF0F8C">
        <w:rPr>
          <w:rFonts w:ascii="Times New Roman" w:hAnsi="Times New Roman" w:cs="Times New Roman"/>
          <w:sz w:val="24"/>
          <w:szCs w:val="24"/>
        </w:rPr>
        <w:t xml:space="preserve"> regardless</w:t>
      </w:r>
      <w:r w:rsidRPr="00FF0F8C">
        <w:rPr>
          <w:rFonts w:ascii="Times New Roman" w:hAnsi="Times New Roman" w:cs="Times New Roman"/>
          <w:i/>
          <w:sz w:val="24"/>
          <w:szCs w:val="24"/>
        </w:rPr>
        <w:t xml:space="preserve"> </w:t>
      </w:r>
      <w:r w:rsidRPr="00FF0F8C">
        <w:rPr>
          <w:rFonts w:ascii="Times New Roman" w:hAnsi="Times New Roman" w:cs="Times New Roman"/>
          <w:sz w:val="24"/>
          <w:szCs w:val="24"/>
        </w:rPr>
        <w:t xml:space="preserve">what </w:t>
      </w:r>
      <w:r w:rsidRPr="00FF0F8C">
        <w:rPr>
          <w:rFonts w:ascii="Times New Roman" w:hAnsi="Times New Roman" w:cs="Times New Roman"/>
          <w:sz w:val="24"/>
          <w:szCs w:val="24"/>
        </w:rPr>
        <w:lastRenderedPageBreak/>
        <w:t xml:space="preserve">Althea and Bertha do. Here, when the Court picks out </w:t>
      </w:r>
      <w:r w:rsidR="00EC6568" w:rsidRPr="00FF0F8C">
        <w:rPr>
          <w:rFonts w:ascii="Times New Roman" w:hAnsi="Times New Roman" w:cs="Times New Roman"/>
          <w:sz w:val="24"/>
          <w:szCs w:val="24"/>
        </w:rPr>
        <w:t>standards of reasoning</w:t>
      </w:r>
      <w:r w:rsidRPr="00FF0F8C">
        <w:rPr>
          <w:rFonts w:ascii="Times New Roman" w:hAnsi="Times New Roman" w:cs="Times New Roman"/>
          <w:sz w:val="24"/>
          <w:szCs w:val="24"/>
        </w:rPr>
        <w:t xml:space="preserve"> </w:t>
      </w:r>
      <w:r w:rsidR="00EC6568"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as part of its common logic and Althea and Bertha follow, Cassidy’s best response is to continue playing </w:t>
      </w:r>
      <w:r w:rsidR="00EC6568" w:rsidRPr="00FF0F8C">
        <w:rPr>
          <w:rFonts w:ascii="Times New Roman" w:hAnsi="Times New Roman" w:cs="Times New Roman"/>
          <w:i/>
          <w:sz w:val="24"/>
          <w:szCs w:val="24"/>
        </w:rPr>
        <w:t>P</w:t>
      </w:r>
      <w:r w:rsidR="00EC6568" w:rsidRPr="00FF0F8C">
        <w:rPr>
          <w:rFonts w:ascii="Times New Roman" w:hAnsi="Times New Roman" w:cs="Times New Roman"/>
          <w:sz w:val="24"/>
          <w:szCs w:val="24"/>
        </w:rPr>
        <w:t>*</w:t>
      </w:r>
      <w:r w:rsidRPr="00FF0F8C">
        <w:rPr>
          <w:rFonts w:ascii="Times New Roman" w:hAnsi="Times New Roman" w:cs="Times New Roman"/>
          <w:sz w:val="24"/>
          <w:szCs w:val="24"/>
        </w:rPr>
        <w:t xml:space="preserve"> rather than switch to </w:t>
      </w:r>
      <w:r w:rsidR="00EC6568"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This models the case where Cassidy finds </w:t>
      </w:r>
      <w:r w:rsidR="00EC6568"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w:t>
      </w:r>
      <w:r w:rsidR="00FB0C31" w:rsidRPr="00FF0F8C">
        <w:rPr>
          <w:rFonts w:ascii="Times New Roman" w:hAnsi="Times New Roman" w:cs="Times New Roman"/>
          <w:sz w:val="24"/>
          <w:szCs w:val="24"/>
        </w:rPr>
        <w:t xml:space="preserve">and </w:t>
      </w:r>
      <w:r w:rsidR="00FB0C31" w:rsidRPr="00FF0F8C">
        <w:rPr>
          <w:rFonts w:ascii="Times New Roman" w:hAnsi="Times New Roman" w:cs="Times New Roman"/>
          <w:i/>
          <w:sz w:val="24"/>
          <w:szCs w:val="24"/>
        </w:rPr>
        <w:t>P</w:t>
      </w:r>
      <w:r w:rsidR="00FB0C31" w:rsidRPr="00FF0F8C">
        <w:rPr>
          <w:rFonts w:ascii="Times New Roman" w:hAnsi="Times New Roman" w:cs="Times New Roman"/>
          <w:sz w:val="24"/>
          <w:szCs w:val="24"/>
        </w:rPr>
        <w:t xml:space="preserve">` </w:t>
      </w:r>
      <w:r w:rsidRPr="00FF0F8C">
        <w:rPr>
          <w:rFonts w:ascii="Times New Roman" w:hAnsi="Times New Roman" w:cs="Times New Roman"/>
          <w:sz w:val="24"/>
          <w:szCs w:val="24"/>
        </w:rPr>
        <w:t xml:space="preserve">to be so wrongheaded that she would rather continue appealing to her own </w:t>
      </w:r>
      <w:r w:rsidR="00CE2574" w:rsidRPr="00FF0F8C">
        <w:rPr>
          <w:rFonts w:ascii="Times New Roman" w:hAnsi="Times New Roman" w:cs="Times New Roman"/>
          <w:sz w:val="24"/>
          <w:szCs w:val="24"/>
        </w:rPr>
        <w:t>idiosyncratic</w:t>
      </w:r>
      <w:r w:rsidR="00EC6568" w:rsidRPr="00FF0F8C">
        <w:rPr>
          <w:rFonts w:ascii="Times New Roman" w:hAnsi="Times New Roman" w:cs="Times New Roman"/>
          <w:sz w:val="24"/>
          <w:szCs w:val="24"/>
        </w:rPr>
        <w:t xml:space="preserve"> considerations</w:t>
      </w:r>
      <w:r w:rsidRPr="00FF0F8C">
        <w:rPr>
          <w:rFonts w:ascii="Times New Roman" w:hAnsi="Times New Roman" w:cs="Times New Roman"/>
          <w:sz w:val="24"/>
          <w:szCs w:val="24"/>
        </w:rPr>
        <w:t xml:space="preserve"> and, in doing so, threaten stable social order. When the preferences in Figure 3 obtain the practical </w:t>
      </w:r>
      <w:r w:rsidR="00FB0C31" w:rsidRPr="00FF0F8C">
        <w:rPr>
          <w:rFonts w:ascii="Times New Roman" w:hAnsi="Times New Roman" w:cs="Times New Roman"/>
          <w:sz w:val="24"/>
          <w:szCs w:val="24"/>
        </w:rPr>
        <w:t>function</w:t>
      </w:r>
      <w:r w:rsidRPr="00FF0F8C">
        <w:rPr>
          <w:rFonts w:ascii="Times New Roman" w:hAnsi="Times New Roman" w:cs="Times New Roman"/>
          <w:sz w:val="24"/>
          <w:szCs w:val="24"/>
        </w:rPr>
        <w:t xml:space="preserve"> of public reason </w:t>
      </w:r>
      <w:r w:rsidR="00FB0C31" w:rsidRPr="00FF0F8C">
        <w:rPr>
          <w:rFonts w:ascii="Times New Roman" w:hAnsi="Times New Roman" w:cs="Times New Roman"/>
          <w:sz w:val="24"/>
          <w:szCs w:val="24"/>
        </w:rPr>
        <w:t>is</w:t>
      </w:r>
      <w:r w:rsidRPr="00FF0F8C">
        <w:rPr>
          <w:rFonts w:ascii="Times New Roman" w:hAnsi="Times New Roman" w:cs="Times New Roman"/>
          <w:sz w:val="24"/>
          <w:szCs w:val="24"/>
        </w:rPr>
        <w:t xml:space="preserve"> secured despite the diversity problem; when the preferences in Figure 4 obtain the practical </w:t>
      </w:r>
      <w:r w:rsidR="00FB0C31" w:rsidRPr="00FF0F8C">
        <w:rPr>
          <w:rFonts w:ascii="Times New Roman" w:hAnsi="Times New Roman" w:cs="Times New Roman"/>
          <w:sz w:val="24"/>
          <w:szCs w:val="24"/>
        </w:rPr>
        <w:t>function</w:t>
      </w:r>
      <w:r w:rsidRPr="00FF0F8C">
        <w:rPr>
          <w:rFonts w:ascii="Times New Roman" w:hAnsi="Times New Roman" w:cs="Times New Roman"/>
          <w:sz w:val="24"/>
          <w:szCs w:val="24"/>
        </w:rPr>
        <w:t xml:space="preserve"> of public reason </w:t>
      </w:r>
      <w:r w:rsidR="00FB0C31" w:rsidRPr="00FF0F8C">
        <w:rPr>
          <w:rFonts w:ascii="Times New Roman" w:hAnsi="Times New Roman" w:cs="Times New Roman"/>
          <w:sz w:val="24"/>
          <w:szCs w:val="24"/>
        </w:rPr>
        <w:t>is</w:t>
      </w:r>
      <w:r w:rsidRPr="00FF0F8C">
        <w:rPr>
          <w:rFonts w:ascii="Times New Roman" w:hAnsi="Times New Roman" w:cs="Times New Roman"/>
          <w:sz w:val="24"/>
          <w:szCs w:val="24"/>
        </w:rPr>
        <w:t xml:space="preserve"> not secured precisely because of the diversity problem. This</w:t>
      </w:r>
      <w:r w:rsidR="00043265" w:rsidRPr="00FF0F8C">
        <w:rPr>
          <w:rFonts w:ascii="Times New Roman" w:hAnsi="Times New Roman" w:cs="Times New Roman"/>
          <w:sz w:val="24"/>
          <w:szCs w:val="24"/>
        </w:rPr>
        <w:t xml:space="preserve"> </w:t>
      </w:r>
      <w:r w:rsidRPr="00FF0F8C">
        <w:rPr>
          <w:rFonts w:ascii="Times New Roman" w:hAnsi="Times New Roman" w:cs="Times New Roman"/>
          <w:sz w:val="24"/>
          <w:szCs w:val="24"/>
        </w:rPr>
        <w:t xml:space="preserve">leads to </w:t>
      </w:r>
      <w:r w:rsidR="003B482C" w:rsidRPr="00FF0F8C">
        <w:rPr>
          <w:rFonts w:ascii="Times New Roman" w:hAnsi="Times New Roman" w:cs="Times New Roman"/>
          <w:sz w:val="24"/>
          <w:szCs w:val="24"/>
        </w:rPr>
        <w:t xml:space="preserve">an </w:t>
      </w:r>
      <w:r w:rsidRPr="00FF0F8C">
        <w:rPr>
          <w:rFonts w:ascii="Times New Roman" w:hAnsi="Times New Roman" w:cs="Times New Roman"/>
          <w:sz w:val="24"/>
          <w:szCs w:val="24"/>
        </w:rPr>
        <w:t xml:space="preserve">important question: which preferences are more likely to obtain in </w:t>
      </w:r>
      <w:r w:rsidR="00642602">
        <w:rPr>
          <w:rFonts w:ascii="Times New Roman" w:hAnsi="Times New Roman" w:cs="Times New Roman"/>
          <w:sz w:val="24"/>
          <w:szCs w:val="24"/>
        </w:rPr>
        <w:t xml:space="preserve">a liberal </w:t>
      </w:r>
      <w:r w:rsidRPr="00FF0F8C">
        <w:rPr>
          <w:rFonts w:ascii="Times New Roman" w:hAnsi="Times New Roman" w:cs="Times New Roman"/>
          <w:sz w:val="24"/>
          <w:szCs w:val="24"/>
        </w:rPr>
        <w:t xml:space="preserve">society? Those in Figure </w:t>
      </w:r>
      <w:proofErr w:type="gramStart"/>
      <w:r w:rsidRPr="00FF0F8C">
        <w:rPr>
          <w:rFonts w:ascii="Times New Roman" w:hAnsi="Times New Roman" w:cs="Times New Roman"/>
          <w:sz w:val="24"/>
          <w:szCs w:val="24"/>
        </w:rPr>
        <w:t>3,</w:t>
      </w:r>
      <w:proofErr w:type="gramEnd"/>
      <w:r w:rsidRPr="00FF0F8C">
        <w:rPr>
          <w:rFonts w:ascii="Times New Roman" w:hAnsi="Times New Roman" w:cs="Times New Roman"/>
          <w:sz w:val="24"/>
          <w:szCs w:val="24"/>
        </w:rPr>
        <w:t xml:space="preserve"> or those in Figure 4? If the Figure 3 preferences obtain then the diversity problem causes no great trouble for generating a complete set of public reasons capable of serving public reason’s practical function; if the Figure 4 preferences obtain then the diversity problem threatens stable social order.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1956"/>
        <w:gridCol w:w="1769"/>
        <w:gridCol w:w="1889"/>
        <w:gridCol w:w="1849"/>
      </w:tblGrid>
      <w:tr w:rsidR="00780399" w:rsidRPr="00FF0F8C" w:rsidTr="009E6CFA">
        <w:trPr>
          <w:jc w:val="center"/>
        </w:trPr>
        <w:tc>
          <w:tcPr>
            <w:tcW w:w="0" w:type="auto"/>
          </w:tcPr>
          <w:p w:rsidR="00780399" w:rsidRPr="00FF0F8C" w:rsidRDefault="00780399" w:rsidP="009E6CFA">
            <w:pPr>
              <w:spacing w:line="360" w:lineRule="auto"/>
              <w:jc w:val="center"/>
              <w:rPr>
                <w:rFonts w:ascii="Times New Roman" w:hAnsi="Times New Roman" w:cs="Times New Roman"/>
                <w:sz w:val="24"/>
                <w:szCs w:val="24"/>
              </w:rPr>
            </w:pPr>
          </w:p>
        </w:tc>
        <w:tc>
          <w:tcPr>
            <w:tcW w:w="0" w:type="auto"/>
          </w:tcPr>
          <w:p w:rsidR="00780399" w:rsidRPr="00FF0F8C" w:rsidRDefault="00780399" w:rsidP="009E6CFA">
            <w:pPr>
              <w:spacing w:line="360" w:lineRule="auto"/>
              <w:jc w:val="center"/>
              <w:rPr>
                <w:rFonts w:ascii="Times New Roman" w:hAnsi="Times New Roman" w:cs="Times New Roman"/>
                <w:sz w:val="24"/>
                <w:szCs w:val="24"/>
              </w:rPr>
            </w:pPr>
          </w:p>
        </w:tc>
        <w:tc>
          <w:tcPr>
            <w:tcW w:w="0" w:type="auto"/>
            <w:gridSpan w:val="3"/>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Althea &amp; Bertha</w:t>
            </w:r>
          </w:p>
        </w:tc>
      </w:tr>
      <w:tr w:rsidR="00780399" w:rsidRPr="00FF0F8C" w:rsidTr="009E6CFA">
        <w:trPr>
          <w:jc w:val="center"/>
        </w:trPr>
        <w:tc>
          <w:tcPr>
            <w:tcW w:w="0" w:type="auto"/>
          </w:tcPr>
          <w:p w:rsidR="00780399" w:rsidRPr="00FF0F8C" w:rsidRDefault="00780399" w:rsidP="009E6CFA">
            <w:pPr>
              <w:spacing w:line="360" w:lineRule="auto"/>
              <w:jc w:val="center"/>
              <w:rPr>
                <w:rFonts w:ascii="Times New Roman" w:hAnsi="Times New Roman" w:cs="Times New Roman"/>
                <w:sz w:val="24"/>
                <w:szCs w:val="24"/>
              </w:rPr>
            </w:pPr>
          </w:p>
        </w:tc>
        <w:tc>
          <w:tcPr>
            <w:tcW w:w="0" w:type="auto"/>
            <w:vAlign w:val="center"/>
          </w:tcPr>
          <w:p w:rsidR="00780399" w:rsidRPr="00FF0F8C" w:rsidRDefault="00780399" w:rsidP="009E6CFA">
            <w:pPr>
              <w:spacing w:line="360" w:lineRule="auto"/>
              <w:jc w:val="center"/>
              <w:rPr>
                <w:rFonts w:ascii="Times New Roman" w:hAnsi="Times New Roman" w:cs="Times New Roman"/>
                <w:sz w:val="24"/>
                <w:szCs w:val="24"/>
              </w:rPr>
            </w:pPr>
          </w:p>
        </w:tc>
        <w:tc>
          <w:tcPr>
            <w:tcW w:w="0" w:type="auto"/>
            <w:tcBorders>
              <w:bottom w:val="single" w:sz="4" w:space="0" w:color="auto"/>
            </w:tcBorders>
            <w:vAlign w:val="center"/>
          </w:tcPr>
          <w:p w:rsidR="00780399" w:rsidRPr="00FF0F8C" w:rsidRDefault="00780399" w:rsidP="009E6CFA">
            <w:pPr>
              <w:spacing w:line="360" w:lineRule="auto"/>
              <w:jc w:val="center"/>
              <w:rPr>
                <w:rFonts w:ascii="Times New Roman" w:hAnsi="Times New Roman" w:cs="Times New Roman"/>
                <w:i/>
                <w:sz w:val="24"/>
                <w:szCs w:val="24"/>
              </w:rPr>
            </w:pPr>
            <w:r w:rsidRPr="00FF0F8C">
              <w:rPr>
                <w:rFonts w:ascii="Times New Roman" w:hAnsi="Times New Roman" w:cs="Times New Roman"/>
                <w:sz w:val="24"/>
                <w:szCs w:val="24"/>
              </w:rPr>
              <w:t xml:space="preserve">Set of reasons </w:t>
            </w:r>
            <w:r w:rsidRPr="00FF0F8C">
              <w:rPr>
                <w:rFonts w:ascii="Times New Roman" w:hAnsi="Times New Roman" w:cs="Times New Roman"/>
                <w:i/>
                <w:sz w:val="24"/>
                <w:szCs w:val="24"/>
              </w:rPr>
              <w:t>P</w:t>
            </w:r>
          </w:p>
        </w:tc>
        <w:tc>
          <w:tcPr>
            <w:tcW w:w="0" w:type="auto"/>
            <w:tcBorders>
              <w:bottom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 xml:space="preserve">Set of reasons </w:t>
            </w:r>
            <w:r w:rsidRPr="00FF0F8C">
              <w:rPr>
                <w:rFonts w:ascii="Times New Roman" w:hAnsi="Times New Roman" w:cs="Times New Roman"/>
                <w:i/>
                <w:sz w:val="24"/>
                <w:szCs w:val="24"/>
              </w:rPr>
              <w:t>P</w:t>
            </w:r>
            <w:r w:rsidRPr="00FF0F8C">
              <w:rPr>
                <w:rFonts w:ascii="Times New Roman" w:hAnsi="Times New Roman" w:cs="Times New Roman"/>
                <w:sz w:val="24"/>
                <w:szCs w:val="24"/>
              </w:rPr>
              <w:t>*</w:t>
            </w:r>
          </w:p>
        </w:tc>
        <w:tc>
          <w:tcPr>
            <w:tcW w:w="0" w:type="auto"/>
            <w:tcBorders>
              <w:bottom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 xml:space="preserve">Set of reasons </w:t>
            </w:r>
            <w:r w:rsidRPr="00FF0F8C">
              <w:rPr>
                <w:rFonts w:ascii="Times New Roman" w:hAnsi="Times New Roman" w:cs="Times New Roman"/>
                <w:i/>
                <w:sz w:val="24"/>
                <w:szCs w:val="24"/>
              </w:rPr>
              <w:t>P</w:t>
            </w:r>
            <w:r w:rsidRPr="00FF0F8C">
              <w:rPr>
                <w:rFonts w:ascii="Times New Roman" w:hAnsi="Times New Roman" w:cs="Times New Roman"/>
                <w:sz w:val="24"/>
                <w:szCs w:val="24"/>
              </w:rPr>
              <w:t>`</w:t>
            </w:r>
          </w:p>
        </w:tc>
      </w:tr>
      <w:tr w:rsidR="00780399" w:rsidRPr="00FF0F8C" w:rsidTr="009E6CFA">
        <w:trPr>
          <w:jc w:val="center"/>
        </w:trPr>
        <w:tc>
          <w:tcPr>
            <w:tcW w:w="0" w:type="auto"/>
            <w:vMerge w:val="restart"/>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Cassidy</w:t>
            </w:r>
          </w:p>
        </w:tc>
        <w:tc>
          <w:tcPr>
            <w:tcW w:w="0" w:type="auto"/>
            <w:tcBorders>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i/>
                <w:sz w:val="24"/>
                <w:szCs w:val="24"/>
              </w:rPr>
            </w:pPr>
            <w:r w:rsidRPr="00FF0F8C">
              <w:rPr>
                <w:rFonts w:ascii="Times New Roman" w:hAnsi="Times New Roman" w:cs="Times New Roman"/>
                <w:sz w:val="24"/>
                <w:szCs w:val="24"/>
              </w:rPr>
              <w:t xml:space="preserve">Set of reasons </w:t>
            </w:r>
            <w:r w:rsidRPr="00FF0F8C">
              <w:rPr>
                <w:rFonts w:ascii="Times New Roman" w:hAnsi="Times New Roman" w:cs="Times New Roman"/>
                <w:i/>
                <w:sz w:val="24"/>
                <w:szCs w:val="24"/>
              </w:rPr>
              <w:t>P</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0, 3</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r>
      <w:tr w:rsidR="00780399" w:rsidRPr="00FF0F8C" w:rsidTr="009E6CFA">
        <w:trPr>
          <w:jc w:val="center"/>
        </w:trPr>
        <w:tc>
          <w:tcPr>
            <w:tcW w:w="0" w:type="auto"/>
            <w:vMerge/>
          </w:tcPr>
          <w:p w:rsidR="00780399" w:rsidRPr="00FF0F8C" w:rsidRDefault="00780399" w:rsidP="009E6CFA">
            <w:pPr>
              <w:spacing w:line="360" w:lineRule="auto"/>
              <w:jc w:val="center"/>
              <w:rPr>
                <w:rFonts w:ascii="Times New Roman" w:hAnsi="Times New Roman" w:cs="Times New Roman"/>
                <w:sz w:val="24"/>
                <w:szCs w:val="24"/>
              </w:rPr>
            </w:pPr>
          </w:p>
        </w:tc>
        <w:tc>
          <w:tcPr>
            <w:tcW w:w="0" w:type="auto"/>
            <w:tcBorders>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 xml:space="preserve">Set of reasons </w:t>
            </w:r>
            <w:r w:rsidRPr="00FF0F8C">
              <w:rPr>
                <w:rFonts w:ascii="Times New Roman" w:hAnsi="Times New Roman" w:cs="Times New Roman"/>
                <w:i/>
                <w:sz w:val="24"/>
                <w:szCs w:val="24"/>
              </w:rPr>
              <w:t>P</w:t>
            </w:r>
            <w:r w:rsidRPr="00FF0F8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4, 0</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4, 3</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4, 0</w:t>
            </w:r>
          </w:p>
        </w:tc>
      </w:tr>
      <w:tr w:rsidR="00780399" w:rsidRPr="00FF0F8C" w:rsidTr="009E6CFA">
        <w:trPr>
          <w:trHeight w:val="50"/>
          <w:jc w:val="center"/>
        </w:trPr>
        <w:tc>
          <w:tcPr>
            <w:tcW w:w="0" w:type="auto"/>
            <w:vMerge/>
          </w:tcPr>
          <w:p w:rsidR="00780399" w:rsidRPr="00FF0F8C" w:rsidRDefault="00780399" w:rsidP="009E6CFA">
            <w:pPr>
              <w:spacing w:line="360" w:lineRule="auto"/>
              <w:jc w:val="center"/>
              <w:rPr>
                <w:rFonts w:ascii="Times New Roman" w:hAnsi="Times New Roman" w:cs="Times New Roman"/>
                <w:sz w:val="24"/>
                <w:szCs w:val="24"/>
              </w:rPr>
            </w:pPr>
          </w:p>
        </w:tc>
        <w:tc>
          <w:tcPr>
            <w:tcW w:w="0" w:type="auto"/>
            <w:tcBorders>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 xml:space="preserve">Seat of reasons </w:t>
            </w:r>
            <w:r w:rsidRPr="00FF0F8C">
              <w:rPr>
                <w:rFonts w:ascii="Times New Roman" w:hAnsi="Times New Roman" w:cs="Times New Roman"/>
                <w:i/>
                <w:sz w:val="24"/>
                <w:szCs w:val="24"/>
              </w:rPr>
              <w:t>P</w:t>
            </w:r>
            <w:r w:rsidRPr="00FF0F8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0, 0</w:t>
            </w:r>
          </w:p>
        </w:tc>
        <w:tc>
          <w:tcPr>
            <w:tcW w:w="0" w:type="auto"/>
            <w:tcBorders>
              <w:top w:val="single" w:sz="4" w:space="0" w:color="auto"/>
              <w:left w:val="single" w:sz="4" w:space="0" w:color="auto"/>
              <w:bottom w:val="single" w:sz="4" w:space="0" w:color="auto"/>
              <w:right w:val="single" w:sz="4" w:space="0" w:color="auto"/>
            </w:tcBorders>
            <w:vAlign w:val="center"/>
          </w:tcPr>
          <w:p w:rsidR="00780399" w:rsidRPr="00FF0F8C" w:rsidRDefault="00780399" w:rsidP="009E6CFA">
            <w:pPr>
              <w:spacing w:line="360" w:lineRule="auto"/>
              <w:jc w:val="center"/>
              <w:rPr>
                <w:rFonts w:ascii="Times New Roman" w:hAnsi="Times New Roman" w:cs="Times New Roman"/>
                <w:sz w:val="24"/>
                <w:szCs w:val="24"/>
              </w:rPr>
            </w:pPr>
            <w:r w:rsidRPr="00FF0F8C">
              <w:rPr>
                <w:rFonts w:ascii="Times New Roman" w:hAnsi="Times New Roman" w:cs="Times New Roman"/>
                <w:sz w:val="24"/>
                <w:szCs w:val="24"/>
              </w:rPr>
              <w:t>0, 3</w:t>
            </w:r>
          </w:p>
        </w:tc>
      </w:tr>
    </w:tbl>
    <w:p w:rsidR="002971B3" w:rsidRPr="00FF0F8C" w:rsidRDefault="002971B3" w:rsidP="00780399">
      <w:pPr>
        <w:spacing w:line="360" w:lineRule="auto"/>
        <w:rPr>
          <w:rFonts w:ascii="Times New Roman" w:hAnsi="Times New Roman" w:cs="Times New Roman"/>
          <w:sz w:val="24"/>
          <w:szCs w:val="24"/>
        </w:rPr>
      </w:pPr>
    </w:p>
    <w:p w:rsidR="002971B3" w:rsidRPr="00FF0F8C" w:rsidRDefault="002971B3" w:rsidP="002971B3">
      <w:pPr>
        <w:spacing w:line="360" w:lineRule="auto"/>
        <w:ind w:firstLine="720"/>
        <w:jc w:val="center"/>
        <w:rPr>
          <w:rFonts w:ascii="Times New Roman" w:hAnsi="Times New Roman" w:cs="Times New Roman"/>
          <w:sz w:val="24"/>
          <w:szCs w:val="24"/>
        </w:rPr>
      </w:pPr>
      <w:r w:rsidRPr="00FF0F8C">
        <w:rPr>
          <w:rFonts w:ascii="Times New Roman" w:hAnsi="Times New Roman" w:cs="Times New Roman"/>
          <w:sz w:val="24"/>
          <w:szCs w:val="24"/>
        </w:rPr>
        <w:t>Figure 4</w:t>
      </w:r>
    </w:p>
    <w:p w:rsidR="002971B3" w:rsidRPr="00FF0F8C" w:rsidRDefault="004E3C6A"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In answering this</w:t>
      </w:r>
      <w:r w:rsidR="002971B3" w:rsidRPr="00FF0F8C">
        <w:rPr>
          <w:rFonts w:ascii="Times New Roman" w:hAnsi="Times New Roman" w:cs="Times New Roman"/>
          <w:sz w:val="24"/>
          <w:szCs w:val="24"/>
        </w:rPr>
        <w:t xml:space="preserve"> we turn to Rawls’s text. Relevant </w:t>
      </w:r>
      <w:r w:rsidR="004C3F5A" w:rsidRPr="00FF0F8C">
        <w:rPr>
          <w:rFonts w:ascii="Times New Roman" w:hAnsi="Times New Roman" w:cs="Times New Roman"/>
          <w:sz w:val="24"/>
          <w:szCs w:val="24"/>
        </w:rPr>
        <w:t xml:space="preserve">here </w:t>
      </w:r>
      <w:r w:rsidR="002971B3" w:rsidRPr="00FF0F8C">
        <w:rPr>
          <w:rFonts w:ascii="Times New Roman" w:hAnsi="Times New Roman" w:cs="Times New Roman"/>
          <w:sz w:val="24"/>
          <w:szCs w:val="24"/>
        </w:rPr>
        <w:t>is what Rawls says concerning potential conflict between citizens’ comprehensive doctrines and the po</w:t>
      </w:r>
      <w:r w:rsidR="008F05AA">
        <w:rPr>
          <w:rFonts w:ascii="Times New Roman" w:hAnsi="Times New Roman" w:cs="Times New Roman"/>
          <w:sz w:val="24"/>
          <w:szCs w:val="24"/>
        </w:rPr>
        <w:t>litical conception of justice. T</w:t>
      </w:r>
      <w:r w:rsidR="002971B3" w:rsidRPr="00FF0F8C">
        <w:rPr>
          <w:rFonts w:ascii="Times New Roman" w:hAnsi="Times New Roman" w:cs="Times New Roman"/>
          <w:sz w:val="24"/>
          <w:szCs w:val="24"/>
        </w:rPr>
        <w:t xml:space="preserve">his potential conflict tracks closely enough for our purposes the conflict between Cassidy’s preferred </w:t>
      </w:r>
      <w:r w:rsidR="00EC6568" w:rsidRPr="00FF0F8C">
        <w:rPr>
          <w:rFonts w:ascii="Times New Roman" w:hAnsi="Times New Roman" w:cs="Times New Roman"/>
          <w:sz w:val="24"/>
          <w:szCs w:val="24"/>
        </w:rPr>
        <w:t xml:space="preserve">set of considerations </w:t>
      </w:r>
      <w:r w:rsidR="00EC6568" w:rsidRPr="00FF0F8C">
        <w:rPr>
          <w:rFonts w:ascii="Times New Roman" w:hAnsi="Times New Roman" w:cs="Times New Roman"/>
          <w:i/>
          <w:sz w:val="24"/>
          <w:szCs w:val="24"/>
        </w:rPr>
        <w:t>P</w:t>
      </w:r>
      <w:r w:rsidR="00EC6568" w:rsidRPr="00FF0F8C">
        <w:rPr>
          <w:rFonts w:ascii="Times New Roman" w:hAnsi="Times New Roman" w:cs="Times New Roman"/>
          <w:sz w:val="24"/>
          <w:szCs w:val="24"/>
        </w:rPr>
        <w:t xml:space="preserve">* and the set of public reasons implicit in the Court’s standards of reasoning </w:t>
      </w:r>
      <w:r w:rsidR="00EC6568" w:rsidRPr="00FF0F8C">
        <w:rPr>
          <w:rFonts w:ascii="Times New Roman" w:hAnsi="Times New Roman" w:cs="Times New Roman"/>
          <w:i/>
          <w:sz w:val="24"/>
          <w:szCs w:val="24"/>
        </w:rPr>
        <w:t>P</w:t>
      </w:r>
      <w:r w:rsidR="002971B3" w:rsidRPr="00FF0F8C">
        <w:rPr>
          <w:rFonts w:ascii="Times New Roman" w:hAnsi="Times New Roman" w:cs="Times New Roman"/>
          <w:sz w:val="24"/>
          <w:szCs w:val="24"/>
        </w:rPr>
        <w:t xml:space="preserve">. In speculating what citizens will do in times of conflict, Rawls gives us two reasons to be optimistic that the political conception of justice will </w:t>
      </w:r>
      <w:r w:rsidR="00F554E9">
        <w:rPr>
          <w:rFonts w:ascii="Times New Roman" w:hAnsi="Times New Roman" w:cs="Times New Roman"/>
          <w:sz w:val="24"/>
          <w:szCs w:val="24"/>
        </w:rPr>
        <w:t>win</w:t>
      </w:r>
      <w:r w:rsidR="002971B3" w:rsidRPr="00FF0F8C">
        <w:rPr>
          <w:rFonts w:ascii="Times New Roman" w:hAnsi="Times New Roman" w:cs="Times New Roman"/>
          <w:sz w:val="24"/>
          <w:szCs w:val="24"/>
        </w:rPr>
        <w:t xml:space="preserve"> the day. He begins by noting that the “virtues of political cooperation that make a constitutional regime possible are, then, very great virtues.” These virtues of political cooperation – tolerance, meeting others halfway, reasonableness and a sense of fairness – are very great virtues because they “sustain </w:t>
      </w:r>
      <w:r w:rsidR="002971B3" w:rsidRPr="00FF0F8C">
        <w:rPr>
          <w:rFonts w:ascii="Times New Roman" w:hAnsi="Times New Roman" w:cs="Times New Roman"/>
          <w:sz w:val="24"/>
          <w:szCs w:val="24"/>
        </w:rPr>
        <w:lastRenderedPageBreak/>
        <w:t>[society’s] political conception of justice, they constitute a very great public good, part</w:t>
      </w:r>
      <w:r w:rsidR="00EC6568" w:rsidRPr="00FF0F8C">
        <w:rPr>
          <w:rFonts w:ascii="Times New Roman" w:hAnsi="Times New Roman" w:cs="Times New Roman"/>
          <w:sz w:val="24"/>
          <w:szCs w:val="24"/>
        </w:rPr>
        <w:t xml:space="preserve"> of society’s political capital</w:t>
      </w:r>
      <w:r w:rsidR="00942559">
        <w:rPr>
          <w:rFonts w:ascii="Times New Roman" w:hAnsi="Times New Roman" w:cs="Times New Roman"/>
          <w:sz w:val="24"/>
          <w:szCs w:val="24"/>
        </w:rPr>
        <w:t>.</w:t>
      </w:r>
      <w:r w:rsidR="002971B3" w:rsidRPr="00FF0F8C">
        <w:rPr>
          <w:rFonts w:ascii="Times New Roman" w:hAnsi="Times New Roman" w:cs="Times New Roman"/>
          <w:sz w:val="24"/>
          <w:szCs w:val="24"/>
        </w:rPr>
        <w:t>”</w:t>
      </w:r>
      <w:r w:rsidR="00942559">
        <w:rPr>
          <w:rStyle w:val="FootnoteReference"/>
          <w:rFonts w:ascii="Times New Roman" w:hAnsi="Times New Roman" w:cs="Times New Roman"/>
          <w:sz w:val="24"/>
          <w:szCs w:val="24"/>
        </w:rPr>
        <w:footnoteReference w:id="38"/>
      </w:r>
      <w:r w:rsidR="00EC6568" w:rsidRPr="00FF0F8C">
        <w:rPr>
          <w:rFonts w:ascii="Times New Roman" w:hAnsi="Times New Roman" w:cs="Times New Roman"/>
          <w:sz w:val="24"/>
          <w:szCs w:val="24"/>
        </w:rPr>
        <w:t xml:space="preserve"> </w:t>
      </w:r>
      <w:r w:rsidR="002971B3" w:rsidRPr="00FF0F8C">
        <w:rPr>
          <w:rFonts w:ascii="Times New Roman" w:hAnsi="Times New Roman" w:cs="Times New Roman"/>
          <w:sz w:val="24"/>
          <w:szCs w:val="24"/>
        </w:rPr>
        <w:t xml:space="preserve"> </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What Rawls is getting at here is that when we ask whether citizens will adhere to their comprehensive doctrines (</w:t>
      </w:r>
      <w:r w:rsidR="000C4A43" w:rsidRPr="00FF0F8C">
        <w:rPr>
          <w:rFonts w:ascii="Times New Roman" w:hAnsi="Times New Roman" w:cs="Times New Roman"/>
          <w:sz w:val="24"/>
          <w:szCs w:val="24"/>
        </w:rPr>
        <w:t xml:space="preserve">Cassidy’s </w:t>
      </w:r>
      <w:r w:rsidRPr="00FF0F8C">
        <w:rPr>
          <w:rFonts w:ascii="Times New Roman" w:hAnsi="Times New Roman" w:cs="Times New Roman"/>
          <w:sz w:val="24"/>
          <w:szCs w:val="24"/>
        </w:rPr>
        <w:t xml:space="preserve">preferred </w:t>
      </w:r>
      <w:r w:rsidR="00EC6568" w:rsidRPr="00FF0F8C">
        <w:rPr>
          <w:rFonts w:ascii="Times New Roman" w:hAnsi="Times New Roman" w:cs="Times New Roman"/>
          <w:sz w:val="24"/>
          <w:szCs w:val="24"/>
        </w:rPr>
        <w:t>set of reasons and considerations</w:t>
      </w:r>
      <w:r w:rsidR="000C4A43" w:rsidRPr="00FF0F8C">
        <w:rPr>
          <w:rFonts w:ascii="Times New Roman" w:hAnsi="Times New Roman" w:cs="Times New Roman"/>
          <w:sz w:val="24"/>
          <w:szCs w:val="24"/>
        </w:rPr>
        <w:t xml:space="preserve"> </w:t>
      </w:r>
      <w:r w:rsidR="000C4A43" w:rsidRPr="00FF0F8C">
        <w:rPr>
          <w:rFonts w:ascii="Times New Roman" w:hAnsi="Times New Roman" w:cs="Times New Roman"/>
          <w:i/>
          <w:sz w:val="24"/>
          <w:szCs w:val="24"/>
        </w:rPr>
        <w:t>P</w:t>
      </w:r>
      <w:r w:rsidR="000C4A43" w:rsidRPr="00FF0F8C">
        <w:rPr>
          <w:rFonts w:ascii="Times New Roman" w:hAnsi="Times New Roman" w:cs="Times New Roman"/>
          <w:sz w:val="24"/>
          <w:szCs w:val="24"/>
        </w:rPr>
        <w:t>*</w:t>
      </w:r>
      <w:r w:rsidRPr="00FF0F8C">
        <w:rPr>
          <w:rFonts w:ascii="Times New Roman" w:hAnsi="Times New Roman" w:cs="Times New Roman"/>
          <w:sz w:val="24"/>
          <w:szCs w:val="24"/>
        </w:rPr>
        <w:t>) or the political conception of justice (</w:t>
      </w:r>
      <w:r w:rsidR="001E2897" w:rsidRPr="00FF0F8C">
        <w:rPr>
          <w:rFonts w:ascii="Times New Roman" w:hAnsi="Times New Roman" w:cs="Times New Roman"/>
          <w:sz w:val="24"/>
          <w:szCs w:val="24"/>
        </w:rPr>
        <w:t>public reasons</w:t>
      </w:r>
      <w:r w:rsidR="000C4A43" w:rsidRPr="00FF0F8C">
        <w:rPr>
          <w:rFonts w:ascii="Times New Roman" w:hAnsi="Times New Roman" w:cs="Times New Roman"/>
          <w:sz w:val="24"/>
          <w:szCs w:val="24"/>
        </w:rPr>
        <w:t xml:space="preserve"> </w:t>
      </w:r>
      <w:r w:rsidR="000C4A43" w:rsidRPr="00FF0F8C">
        <w:rPr>
          <w:rFonts w:ascii="Times New Roman" w:hAnsi="Times New Roman" w:cs="Times New Roman"/>
          <w:i/>
          <w:sz w:val="24"/>
          <w:szCs w:val="24"/>
        </w:rPr>
        <w:t>P</w:t>
      </w:r>
      <w:r w:rsidR="001E2897" w:rsidRPr="00FF0F8C">
        <w:rPr>
          <w:rFonts w:ascii="Times New Roman" w:hAnsi="Times New Roman" w:cs="Times New Roman"/>
          <w:sz w:val="24"/>
          <w:szCs w:val="24"/>
        </w:rPr>
        <w:t xml:space="preserve"> implicit in the Court’s standards of reasoning</w:t>
      </w:r>
      <w:r w:rsidRPr="00FF0F8C">
        <w:rPr>
          <w:rFonts w:ascii="Times New Roman" w:hAnsi="Times New Roman" w:cs="Times New Roman"/>
          <w:sz w:val="24"/>
          <w:szCs w:val="24"/>
        </w:rPr>
        <w:t xml:space="preserve">) in times of conflict, we need to pay special attention to what citizens sacrifice when they choose to follow their private interests over the political conception. For our purposes: in asking whether the Figure 3 or Figure 4 preferences more accurately model Cassidy’s actual preferences, we need to think about what Cassidy gives up when she chooses to employ </w:t>
      </w:r>
      <w:r w:rsidR="001E2897" w:rsidRPr="00FF0F8C">
        <w:rPr>
          <w:rFonts w:ascii="Times New Roman" w:hAnsi="Times New Roman" w:cs="Times New Roman"/>
          <w:i/>
          <w:sz w:val="24"/>
          <w:szCs w:val="24"/>
        </w:rPr>
        <w:t>P</w:t>
      </w:r>
      <w:r w:rsidR="001E2897" w:rsidRPr="00FF0F8C">
        <w:rPr>
          <w:rFonts w:ascii="Times New Roman" w:hAnsi="Times New Roman" w:cs="Times New Roman"/>
          <w:sz w:val="24"/>
          <w:szCs w:val="24"/>
        </w:rPr>
        <w:t>*</w:t>
      </w:r>
      <w:r w:rsidRPr="00FF0F8C">
        <w:rPr>
          <w:rFonts w:ascii="Times New Roman" w:hAnsi="Times New Roman" w:cs="Times New Roman"/>
          <w:sz w:val="24"/>
          <w:szCs w:val="24"/>
        </w:rPr>
        <w:t xml:space="preserve"> over </w:t>
      </w:r>
      <w:r w:rsidR="001E2897"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If we take Rawls’s remarks seriously concerning the integral role public reason plays in securing the stability of </w:t>
      </w:r>
      <w:r w:rsidR="00642602">
        <w:rPr>
          <w:rFonts w:ascii="Times New Roman" w:hAnsi="Times New Roman" w:cs="Times New Roman"/>
          <w:sz w:val="24"/>
          <w:szCs w:val="24"/>
        </w:rPr>
        <w:t>a liberal democratic</w:t>
      </w:r>
      <w:r w:rsidRPr="00FF0F8C">
        <w:rPr>
          <w:rFonts w:ascii="Times New Roman" w:hAnsi="Times New Roman" w:cs="Times New Roman"/>
          <w:sz w:val="24"/>
          <w:szCs w:val="24"/>
        </w:rPr>
        <w:t xml:space="preserve"> society then Cassidy sacrifices stable social order just so she may employ her </w:t>
      </w:r>
      <w:r w:rsidR="001E2897" w:rsidRPr="00FF0F8C">
        <w:rPr>
          <w:rFonts w:ascii="Times New Roman" w:hAnsi="Times New Roman" w:cs="Times New Roman"/>
          <w:sz w:val="24"/>
          <w:szCs w:val="24"/>
        </w:rPr>
        <w:t>idiosyncratic set of reasons in public debate</w:t>
      </w:r>
      <w:r w:rsidRPr="00FF0F8C">
        <w:rPr>
          <w:rFonts w:ascii="Times New Roman" w:hAnsi="Times New Roman" w:cs="Times New Roman"/>
          <w:sz w:val="24"/>
          <w:szCs w:val="24"/>
        </w:rPr>
        <w:t>. Since it is unlikely a reasonable person would do this, the Figure 3 preferences more accurately model citizens giving rise to the diversity problem t</w:t>
      </w:r>
      <w:r w:rsidR="007B74DE">
        <w:rPr>
          <w:rFonts w:ascii="Times New Roman" w:hAnsi="Times New Roman" w:cs="Times New Roman"/>
          <w:sz w:val="24"/>
          <w:szCs w:val="24"/>
        </w:rPr>
        <w:t>han the Figure 4 preferences do. B</w:t>
      </w:r>
      <w:r w:rsidRPr="00FF0F8C">
        <w:rPr>
          <w:rFonts w:ascii="Times New Roman" w:hAnsi="Times New Roman" w:cs="Times New Roman"/>
          <w:sz w:val="24"/>
          <w:szCs w:val="24"/>
        </w:rPr>
        <w:t xml:space="preserve">ecause of what is being sacrificed when citizens do not adhere to public reason, reasonable persons will, all things considered, prefer coordinating with their fellow citizens on a shared set of reasons when compared to not coordinating. When this is the case public reason serves its practical function despite the diversity problem. </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Rawls gives us a second reason to be optimistic that the political conception of justice will carry the day when in conflict with citizens’ private interests: “the other reason political values normally win out is that severe conflicts wit</w:t>
      </w:r>
      <w:r w:rsidR="001E2897" w:rsidRPr="00FF0F8C">
        <w:rPr>
          <w:rFonts w:ascii="Times New Roman" w:hAnsi="Times New Roman" w:cs="Times New Roman"/>
          <w:sz w:val="24"/>
          <w:szCs w:val="24"/>
        </w:rPr>
        <w:t>h other values are much reduced</w:t>
      </w:r>
      <w:r w:rsidR="00942559">
        <w:rPr>
          <w:rFonts w:ascii="Times New Roman" w:hAnsi="Times New Roman" w:cs="Times New Roman"/>
          <w:sz w:val="24"/>
          <w:szCs w:val="24"/>
        </w:rPr>
        <w:t>.</w:t>
      </w:r>
      <w:r w:rsidRPr="00FF0F8C">
        <w:rPr>
          <w:rFonts w:ascii="Times New Roman" w:hAnsi="Times New Roman" w:cs="Times New Roman"/>
          <w:sz w:val="24"/>
          <w:szCs w:val="24"/>
        </w:rPr>
        <w:t>”</w:t>
      </w:r>
      <w:r w:rsidR="00942559">
        <w:rPr>
          <w:rStyle w:val="FootnoteReference"/>
          <w:rFonts w:ascii="Times New Roman" w:hAnsi="Times New Roman" w:cs="Times New Roman"/>
          <w:sz w:val="24"/>
          <w:szCs w:val="24"/>
        </w:rPr>
        <w:footnoteReference w:id="39"/>
      </w:r>
      <w:r w:rsidR="00942559">
        <w:rPr>
          <w:rFonts w:ascii="Times New Roman" w:hAnsi="Times New Roman" w:cs="Times New Roman"/>
          <w:sz w:val="24"/>
          <w:szCs w:val="24"/>
        </w:rPr>
        <w:t xml:space="preserve"> </w:t>
      </w:r>
      <w:r w:rsidRPr="00FF0F8C">
        <w:rPr>
          <w:rFonts w:ascii="Times New Roman" w:hAnsi="Times New Roman" w:cs="Times New Roman"/>
          <w:sz w:val="24"/>
          <w:szCs w:val="24"/>
        </w:rPr>
        <w:t xml:space="preserve">Note this is especially true when it comes to conflicts concerning whether one ought to adhere to one’s </w:t>
      </w:r>
      <w:r w:rsidR="001A6F3F" w:rsidRPr="00FF0F8C">
        <w:rPr>
          <w:rFonts w:ascii="Times New Roman" w:hAnsi="Times New Roman" w:cs="Times New Roman"/>
          <w:sz w:val="24"/>
          <w:szCs w:val="24"/>
        </w:rPr>
        <w:t>own standards of reasoning or the Court’s standards of reasoning</w:t>
      </w:r>
      <w:r w:rsidRPr="00FF0F8C">
        <w:rPr>
          <w:rFonts w:ascii="Times New Roman" w:hAnsi="Times New Roman" w:cs="Times New Roman"/>
          <w:sz w:val="24"/>
          <w:szCs w:val="24"/>
        </w:rPr>
        <w:t xml:space="preserve"> solidified as part of public reason. Recall that, for Rawls, public reason only governs discourse concerning matters of basic justice and constitutional essentials. This implies that much of public discourse will </w:t>
      </w:r>
      <w:r w:rsidRPr="00FF0F8C">
        <w:rPr>
          <w:rFonts w:ascii="Times New Roman" w:hAnsi="Times New Roman" w:cs="Times New Roman"/>
          <w:i/>
          <w:sz w:val="24"/>
          <w:szCs w:val="24"/>
        </w:rPr>
        <w:t xml:space="preserve">not </w:t>
      </w:r>
      <w:r w:rsidRPr="00FF0F8C">
        <w:rPr>
          <w:rFonts w:ascii="Times New Roman" w:hAnsi="Times New Roman" w:cs="Times New Roman"/>
          <w:sz w:val="24"/>
          <w:szCs w:val="24"/>
        </w:rPr>
        <w:t xml:space="preserve">be governed by public reason: “Many if not most political questions do not concern those fundamental matters, for example, much tax legislation and many laws regulating property; statutes protecting the environment and controlling pollution; establishing national parks and </w:t>
      </w:r>
      <w:r w:rsidRPr="00FF0F8C">
        <w:rPr>
          <w:rFonts w:ascii="Times New Roman" w:hAnsi="Times New Roman" w:cs="Times New Roman"/>
          <w:sz w:val="24"/>
          <w:szCs w:val="24"/>
        </w:rPr>
        <w:lastRenderedPageBreak/>
        <w:t>preserving wilderness areas and animal and plant species; and laying aside</w:t>
      </w:r>
      <w:r w:rsidR="001A6F3F" w:rsidRPr="00FF0F8C">
        <w:rPr>
          <w:rFonts w:ascii="Times New Roman" w:hAnsi="Times New Roman" w:cs="Times New Roman"/>
          <w:sz w:val="24"/>
          <w:szCs w:val="24"/>
        </w:rPr>
        <w:t xml:space="preserve"> funds for museums and the arts</w:t>
      </w:r>
      <w:r w:rsidR="00942559">
        <w:rPr>
          <w:rFonts w:ascii="Times New Roman" w:hAnsi="Times New Roman" w:cs="Times New Roman"/>
          <w:sz w:val="24"/>
          <w:szCs w:val="24"/>
        </w:rPr>
        <w:t>.”</w:t>
      </w:r>
      <w:r w:rsidR="00942559">
        <w:rPr>
          <w:rStyle w:val="FootnoteReference"/>
          <w:rFonts w:ascii="Times New Roman" w:hAnsi="Times New Roman" w:cs="Times New Roman"/>
          <w:sz w:val="24"/>
          <w:szCs w:val="24"/>
        </w:rPr>
        <w:footnoteReference w:id="40"/>
      </w:r>
      <w:r w:rsidR="00942559">
        <w:rPr>
          <w:rFonts w:ascii="Times New Roman" w:hAnsi="Times New Roman" w:cs="Times New Roman"/>
          <w:sz w:val="24"/>
          <w:szCs w:val="24"/>
        </w:rPr>
        <w:t xml:space="preserve"> </w:t>
      </w:r>
      <w:r w:rsidRPr="00FF0F8C">
        <w:rPr>
          <w:rFonts w:ascii="Times New Roman" w:hAnsi="Times New Roman" w:cs="Times New Roman"/>
          <w:sz w:val="24"/>
          <w:szCs w:val="24"/>
        </w:rPr>
        <w:t xml:space="preserve">When these sorts of issues are at stake, Cassidy may appeal to her preferred </w:t>
      </w:r>
      <w:r w:rsidR="001A6F3F" w:rsidRPr="00FF0F8C">
        <w:rPr>
          <w:rFonts w:ascii="Times New Roman" w:hAnsi="Times New Roman" w:cs="Times New Roman"/>
          <w:sz w:val="24"/>
          <w:szCs w:val="24"/>
        </w:rPr>
        <w:t>idiosyncratic reasons</w:t>
      </w:r>
      <w:r w:rsidRPr="00FF0F8C">
        <w:rPr>
          <w:rFonts w:ascii="Times New Roman" w:hAnsi="Times New Roman" w:cs="Times New Roman"/>
          <w:sz w:val="24"/>
          <w:szCs w:val="24"/>
        </w:rPr>
        <w:t xml:space="preserve"> without violating the requirements of public reason. </w:t>
      </w:r>
    </w:p>
    <w:p w:rsidR="002971B3" w:rsidRPr="00FF0F8C" w:rsidRDefault="002971B3" w:rsidP="002971B3">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 xml:space="preserve">The idea here is that citizens will more likely tolerate deviations from their preferred standards of discourse because these deviations happen so infrequently. </w:t>
      </w:r>
      <w:proofErr w:type="gramStart"/>
      <w:r w:rsidRPr="00FF0F8C">
        <w:rPr>
          <w:rFonts w:ascii="Times New Roman" w:hAnsi="Times New Roman" w:cs="Times New Roman"/>
          <w:sz w:val="24"/>
          <w:szCs w:val="24"/>
        </w:rPr>
        <w:t xml:space="preserve">If Cassidy were required to employ </w:t>
      </w:r>
      <w:r w:rsidR="003D5089"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over </w:t>
      </w:r>
      <w:r w:rsidR="003D5089" w:rsidRPr="00FF0F8C">
        <w:rPr>
          <w:rFonts w:ascii="Times New Roman" w:hAnsi="Times New Roman" w:cs="Times New Roman"/>
          <w:i/>
          <w:sz w:val="24"/>
          <w:szCs w:val="24"/>
        </w:rPr>
        <w:t>P</w:t>
      </w:r>
      <w:r w:rsidR="003D5089" w:rsidRPr="00FF0F8C">
        <w:rPr>
          <w:rFonts w:ascii="Times New Roman" w:hAnsi="Times New Roman" w:cs="Times New Roman"/>
          <w:sz w:val="24"/>
          <w:szCs w:val="24"/>
        </w:rPr>
        <w:t>*</w:t>
      </w:r>
      <w:r w:rsidRPr="00FF0F8C">
        <w:rPr>
          <w:rFonts w:ascii="Times New Roman" w:hAnsi="Times New Roman" w:cs="Times New Roman"/>
          <w:sz w:val="24"/>
          <w:szCs w:val="24"/>
        </w:rPr>
        <w:t xml:space="preserve"> in </w:t>
      </w:r>
      <w:r w:rsidRPr="00FF0F8C">
        <w:rPr>
          <w:rFonts w:ascii="Times New Roman" w:hAnsi="Times New Roman" w:cs="Times New Roman"/>
          <w:i/>
          <w:sz w:val="24"/>
          <w:szCs w:val="24"/>
        </w:rPr>
        <w:t>all</w:t>
      </w:r>
      <w:r w:rsidRPr="00FF0F8C">
        <w:rPr>
          <w:rFonts w:ascii="Times New Roman" w:hAnsi="Times New Roman" w:cs="Times New Roman"/>
          <w:sz w:val="24"/>
          <w:szCs w:val="24"/>
        </w:rPr>
        <w:t xml:space="preserve"> public discourse then perhaps so great a sacrifice would not be worth it.</w:t>
      </w:r>
      <w:proofErr w:type="gramEnd"/>
      <w:r w:rsidRPr="00FF0F8C">
        <w:rPr>
          <w:rFonts w:ascii="Times New Roman" w:hAnsi="Times New Roman" w:cs="Times New Roman"/>
          <w:sz w:val="24"/>
          <w:szCs w:val="24"/>
        </w:rPr>
        <w:t xml:space="preserve"> In such a case, the Figure 4 preferences would more accurately model Cassidy’s actual preferences. But, since the context in which Cassidy must employ </w:t>
      </w:r>
      <w:r w:rsidR="003D5089" w:rsidRPr="00FF0F8C">
        <w:rPr>
          <w:rFonts w:ascii="Times New Roman" w:hAnsi="Times New Roman" w:cs="Times New Roman"/>
          <w:i/>
          <w:sz w:val="24"/>
          <w:szCs w:val="24"/>
        </w:rPr>
        <w:t>P</w:t>
      </w:r>
      <w:r w:rsidRPr="00FF0F8C">
        <w:rPr>
          <w:rFonts w:ascii="Times New Roman" w:hAnsi="Times New Roman" w:cs="Times New Roman"/>
          <w:sz w:val="24"/>
          <w:szCs w:val="24"/>
        </w:rPr>
        <w:t xml:space="preserve"> over </w:t>
      </w:r>
      <w:r w:rsidR="003D5089" w:rsidRPr="00FF0F8C">
        <w:rPr>
          <w:rFonts w:ascii="Times New Roman" w:hAnsi="Times New Roman" w:cs="Times New Roman"/>
          <w:i/>
          <w:sz w:val="24"/>
          <w:szCs w:val="24"/>
        </w:rPr>
        <w:t>P</w:t>
      </w:r>
      <w:r w:rsidR="003D5089" w:rsidRPr="00FF0F8C">
        <w:rPr>
          <w:rFonts w:ascii="Times New Roman" w:hAnsi="Times New Roman" w:cs="Times New Roman"/>
          <w:sz w:val="24"/>
          <w:szCs w:val="24"/>
        </w:rPr>
        <w:t>*</w:t>
      </w:r>
      <w:r w:rsidRPr="00FF0F8C">
        <w:rPr>
          <w:rFonts w:ascii="Times New Roman" w:hAnsi="Times New Roman" w:cs="Times New Roman"/>
          <w:sz w:val="24"/>
          <w:szCs w:val="24"/>
        </w:rPr>
        <w:t xml:space="preserve"> is rather limited, it is likely she is willing to meet her fellow citizens halfway by adhering to public reason, for meeting her fellow citizens halfway happens so infrequently. When this is true, the Figure 3 preferences more accurately model Cassidy’s actual preferences. This, coupled with what it is that citizens give up when they fail to adhere to public reason, gives us strong reason to believe that the Figure 3 preferences more accurately model the preferences of those citizens in society giving rise to the diversity problem. We should thus be optimistic that public reason can</w:t>
      </w:r>
      <w:r w:rsidRPr="00FF0F8C">
        <w:rPr>
          <w:rFonts w:ascii="Times New Roman" w:hAnsi="Times New Roman" w:cs="Times New Roman"/>
          <w:i/>
          <w:sz w:val="24"/>
          <w:szCs w:val="24"/>
        </w:rPr>
        <w:t xml:space="preserve"> </w:t>
      </w:r>
      <w:r w:rsidRPr="00FF0F8C">
        <w:rPr>
          <w:rFonts w:ascii="Times New Roman" w:hAnsi="Times New Roman" w:cs="Times New Roman"/>
          <w:sz w:val="24"/>
          <w:szCs w:val="24"/>
        </w:rPr>
        <w:t xml:space="preserve">serve its practical function even in the face of the diversity problem. </w:t>
      </w:r>
    </w:p>
    <w:p w:rsidR="004E7B39" w:rsidRPr="00FF0F8C" w:rsidRDefault="002971B3" w:rsidP="00942559">
      <w:pPr>
        <w:spacing w:line="360" w:lineRule="auto"/>
        <w:ind w:firstLine="720"/>
        <w:rPr>
          <w:rFonts w:ascii="Times New Roman" w:hAnsi="Times New Roman" w:cs="Times New Roman"/>
          <w:sz w:val="24"/>
          <w:szCs w:val="24"/>
        </w:rPr>
      </w:pPr>
      <w:r w:rsidRPr="00FF0F8C">
        <w:rPr>
          <w:rFonts w:ascii="Times New Roman" w:hAnsi="Times New Roman" w:cs="Times New Roman"/>
          <w:sz w:val="24"/>
          <w:szCs w:val="24"/>
        </w:rPr>
        <w:t>This is important, for I think stability considerations are the ultimate motivation for why public reason is included in Rawls’s later framework. A major theme running through Rawls’s mature work is concern over the possibility of constitutional drift: “For in the long run, the leading interpretations of constitutional essentials are settled politically. A persistent majority, or an enduring alliance of strong enough interests, can make of</w:t>
      </w:r>
      <w:r w:rsidR="003D5089" w:rsidRPr="00FF0F8C">
        <w:rPr>
          <w:rFonts w:ascii="Times New Roman" w:hAnsi="Times New Roman" w:cs="Times New Roman"/>
          <w:sz w:val="24"/>
          <w:szCs w:val="24"/>
        </w:rPr>
        <w:t xml:space="preserve"> the Constitution what it wants</w:t>
      </w:r>
      <w:r w:rsidR="00942559">
        <w:rPr>
          <w:rFonts w:ascii="Times New Roman" w:hAnsi="Times New Roman" w:cs="Times New Roman"/>
          <w:sz w:val="24"/>
          <w:szCs w:val="24"/>
        </w:rPr>
        <w:t>.</w:t>
      </w:r>
      <w:r w:rsidRPr="00FF0F8C">
        <w:rPr>
          <w:rFonts w:ascii="Times New Roman" w:hAnsi="Times New Roman" w:cs="Times New Roman"/>
          <w:sz w:val="24"/>
          <w:szCs w:val="24"/>
        </w:rPr>
        <w:t>”</w:t>
      </w:r>
      <w:r w:rsidR="00942559">
        <w:rPr>
          <w:rStyle w:val="FootnoteReference"/>
          <w:rFonts w:ascii="Times New Roman" w:hAnsi="Times New Roman" w:cs="Times New Roman"/>
          <w:sz w:val="24"/>
          <w:szCs w:val="24"/>
        </w:rPr>
        <w:footnoteReference w:id="41"/>
      </w:r>
      <w:r w:rsidR="00942559">
        <w:rPr>
          <w:rFonts w:ascii="Times New Roman" w:hAnsi="Times New Roman" w:cs="Times New Roman"/>
          <w:sz w:val="24"/>
          <w:szCs w:val="24"/>
        </w:rPr>
        <w:t xml:space="preserve"> </w:t>
      </w:r>
      <w:r w:rsidRPr="00FF0F8C">
        <w:rPr>
          <w:rFonts w:ascii="Times New Roman" w:hAnsi="Times New Roman" w:cs="Times New Roman"/>
          <w:sz w:val="24"/>
          <w:szCs w:val="24"/>
        </w:rPr>
        <w:t>Such a fact can lead to a corrosive politics: “Frequent controversy over the structure of government, when it is not required by political justice and when the changes proposed tend to favor some parties over others, raises the stakes of politics and may lead to distrust and turmoil that undermines constitutional government</w:t>
      </w:r>
      <w:r w:rsidR="00942559">
        <w:rPr>
          <w:rFonts w:ascii="Times New Roman" w:hAnsi="Times New Roman" w:cs="Times New Roman"/>
          <w:sz w:val="24"/>
          <w:szCs w:val="24"/>
        </w:rPr>
        <w:t>.</w:t>
      </w:r>
      <w:r w:rsidRPr="00FF0F8C">
        <w:rPr>
          <w:rFonts w:ascii="Times New Roman" w:hAnsi="Times New Roman" w:cs="Times New Roman"/>
          <w:sz w:val="24"/>
          <w:szCs w:val="24"/>
        </w:rPr>
        <w:t>”</w:t>
      </w:r>
      <w:r w:rsidR="00942559">
        <w:rPr>
          <w:rStyle w:val="FootnoteReference"/>
          <w:rFonts w:ascii="Times New Roman" w:hAnsi="Times New Roman" w:cs="Times New Roman"/>
          <w:sz w:val="24"/>
          <w:szCs w:val="24"/>
        </w:rPr>
        <w:footnoteReference w:id="42"/>
      </w:r>
      <w:r w:rsidR="003D5089" w:rsidRPr="00FF0F8C">
        <w:rPr>
          <w:rFonts w:ascii="Times New Roman" w:hAnsi="Times New Roman" w:cs="Times New Roman"/>
          <w:sz w:val="24"/>
          <w:szCs w:val="24"/>
        </w:rPr>
        <w:t xml:space="preserve"> </w:t>
      </w:r>
      <w:r w:rsidRPr="00FF0F8C">
        <w:rPr>
          <w:rFonts w:ascii="Times New Roman" w:hAnsi="Times New Roman" w:cs="Times New Roman"/>
          <w:sz w:val="24"/>
          <w:szCs w:val="24"/>
        </w:rPr>
        <w:t>Preventing such breakdown not only requires citizens agree on a set of constitutional essentials, but also requires citizens assure one another they remain faithful to these essentials, especially in times of constitutional crisis. A complete set of public reasons is integral for doing just th</w:t>
      </w:r>
      <w:r w:rsidR="00942559">
        <w:rPr>
          <w:rFonts w:ascii="Times New Roman" w:hAnsi="Times New Roman" w:cs="Times New Roman"/>
          <w:sz w:val="24"/>
          <w:szCs w:val="24"/>
        </w:rPr>
        <w:t>at.</w:t>
      </w:r>
    </w:p>
    <w:sectPr w:rsidR="004E7B39" w:rsidRPr="00FF0F8C" w:rsidSect="00FE75D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B81" w:rsidRDefault="00204B81" w:rsidP="00EF6DBB">
      <w:pPr>
        <w:spacing w:after="0" w:line="240" w:lineRule="auto"/>
      </w:pPr>
      <w:r>
        <w:separator/>
      </w:r>
    </w:p>
  </w:endnote>
  <w:endnote w:type="continuationSeparator" w:id="0">
    <w:p w:rsidR="00204B81" w:rsidRDefault="00204B81" w:rsidP="00EF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FA" w:rsidRPr="00286317" w:rsidRDefault="009E6CFA" w:rsidP="00286317">
    <w:pPr>
      <w:pStyle w:val="Footer"/>
      <w:jc w:val="center"/>
      <w:rPr>
        <w:rFonts w:ascii="Garamond" w:hAnsi="Garamond"/>
        <w:sz w:val="24"/>
        <w:szCs w:val="24"/>
      </w:rPr>
    </w:pPr>
    <w:r w:rsidRPr="00286317">
      <w:rPr>
        <w:rFonts w:ascii="Garamond" w:hAnsi="Garamond"/>
        <w:color w:val="7F7F7F" w:themeColor="background1" w:themeShade="7F"/>
        <w:spacing w:val="60"/>
        <w:sz w:val="24"/>
        <w:szCs w:val="24"/>
      </w:rPr>
      <w:t>Page</w:t>
    </w:r>
    <w:r w:rsidRPr="00286317">
      <w:rPr>
        <w:rFonts w:ascii="Garamond" w:hAnsi="Garamond"/>
        <w:sz w:val="24"/>
        <w:szCs w:val="24"/>
      </w:rPr>
      <w:t xml:space="preserve"> | </w:t>
    </w:r>
    <w:r w:rsidR="003D7B29" w:rsidRPr="00286317">
      <w:rPr>
        <w:rFonts w:ascii="Garamond" w:hAnsi="Garamond"/>
        <w:sz w:val="24"/>
        <w:szCs w:val="24"/>
      </w:rPr>
      <w:fldChar w:fldCharType="begin"/>
    </w:r>
    <w:r w:rsidRPr="00286317">
      <w:rPr>
        <w:rFonts w:ascii="Garamond" w:hAnsi="Garamond"/>
        <w:sz w:val="24"/>
        <w:szCs w:val="24"/>
      </w:rPr>
      <w:instrText xml:space="preserve"> PAGE   \* MERGEFORMAT </w:instrText>
    </w:r>
    <w:r w:rsidR="003D7B29" w:rsidRPr="00286317">
      <w:rPr>
        <w:rFonts w:ascii="Garamond" w:hAnsi="Garamond"/>
        <w:sz w:val="24"/>
        <w:szCs w:val="24"/>
      </w:rPr>
      <w:fldChar w:fldCharType="separate"/>
    </w:r>
    <w:r w:rsidR="008D38B6" w:rsidRPr="008D38B6">
      <w:rPr>
        <w:rFonts w:ascii="Garamond" w:hAnsi="Garamond"/>
        <w:b/>
        <w:noProof/>
        <w:sz w:val="24"/>
        <w:szCs w:val="24"/>
      </w:rPr>
      <w:t>1</w:t>
    </w:r>
    <w:r w:rsidR="003D7B29" w:rsidRPr="00286317">
      <w:rPr>
        <w:rFonts w:ascii="Garamond" w:hAnsi="Garamond"/>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B81" w:rsidRDefault="00204B81" w:rsidP="00EF6DBB">
      <w:pPr>
        <w:spacing w:after="0" w:line="240" w:lineRule="auto"/>
      </w:pPr>
      <w:r>
        <w:separator/>
      </w:r>
    </w:p>
  </w:footnote>
  <w:footnote w:type="continuationSeparator" w:id="0">
    <w:p w:rsidR="00204B81" w:rsidRDefault="00204B81" w:rsidP="00EF6DBB">
      <w:pPr>
        <w:spacing w:after="0" w:line="240" w:lineRule="auto"/>
      </w:pPr>
      <w:r>
        <w:continuationSeparator/>
      </w:r>
    </w:p>
  </w:footnote>
  <w:footnote w:id="1">
    <w:p w:rsidR="008D38B6" w:rsidRPr="008D38B6" w:rsidRDefault="008D38B6">
      <w:pPr>
        <w:pStyle w:val="FootnoteText"/>
        <w:rPr>
          <w:rFonts w:ascii="Times New Roman" w:hAnsi="Times New Roman" w:cs="Times New Roman"/>
        </w:rPr>
      </w:pPr>
      <w:r w:rsidRPr="008D38B6">
        <w:rPr>
          <w:rStyle w:val="FootnoteReference"/>
          <w:rFonts w:ascii="Times New Roman" w:hAnsi="Times New Roman" w:cs="Times New Roman"/>
        </w:rPr>
        <w:sym w:font="Symbol" w:char="F02A"/>
      </w:r>
      <w:r w:rsidRPr="008D38B6">
        <w:rPr>
          <w:rFonts w:ascii="Times New Roman" w:hAnsi="Times New Roman" w:cs="Times New Roman"/>
        </w:rPr>
        <w:t xml:space="preserve"> The author would like to thank Gerald Gaus, Steven Wall, Micah Schwartzman, as well as two anonymous reviewers at </w:t>
      </w:r>
      <w:r w:rsidRPr="008D38B6">
        <w:rPr>
          <w:rFonts w:ascii="Times New Roman" w:hAnsi="Times New Roman" w:cs="Times New Roman"/>
          <w:i/>
        </w:rPr>
        <w:t>Legal Theory</w:t>
      </w:r>
      <w:r w:rsidRPr="008D38B6">
        <w:rPr>
          <w:rFonts w:ascii="Times New Roman" w:hAnsi="Times New Roman" w:cs="Times New Roman"/>
        </w:rPr>
        <w:t xml:space="preserve"> for comments on (many) earlier drafts of this paper. </w:t>
      </w:r>
    </w:p>
  </w:footnote>
  <w:footnote w:id="2">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w:t>
      </w:r>
      <w:proofErr w:type="gramStart"/>
      <w:r w:rsidRPr="000260CF">
        <w:rPr>
          <w:rFonts w:ascii="Times New Roman" w:hAnsi="Times New Roman" w:cs="Times New Roman"/>
        </w:rPr>
        <w:t>John Rawls,</w:t>
      </w:r>
      <w:r w:rsidR="000260CF">
        <w:rPr>
          <w:rFonts w:ascii="Times New Roman" w:hAnsi="Times New Roman" w:cs="Times New Roman"/>
        </w:rPr>
        <w:t xml:space="preserve"> </w:t>
      </w:r>
      <w:r w:rsidR="000260CF" w:rsidRPr="001F68EC">
        <w:rPr>
          <w:rFonts w:ascii="Times New Roman" w:hAnsi="Times New Roman" w:cs="Times New Roman"/>
          <w:smallCaps/>
        </w:rPr>
        <w:t>Political Liberalism</w:t>
      </w:r>
      <w:r w:rsidR="001F68EC">
        <w:rPr>
          <w:rFonts w:ascii="Times New Roman" w:hAnsi="Times New Roman" w:cs="Times New Roman"/>
        </w:rPr>
        <w:t xml:space="preserve"> </w:t>
      </w:r>
      <w:r w:rsidR="000260CF">
        <w:rPr>
          <w:rFonts w:ascii="Times New Roman" w:hAnsi="Times New Roman" w:cs="Times New Roman"/>
        </w:rPr>
        <w:t>235 (</w:t>
      </w:r>
      <w:r w:rsidRPr="000260CF">
        <w:rPr>
          <w:rFonts w:ascii="Times New Roman" w:hAnsi="Times New Roman" w:cs="Times New Roman"/>
        </w:rPr>
        <w:t>2005).</w:t>
      </w:r>
      <w:proofErr w:type="gramEnd"/>
      <w:r w:rsidRPr="000260CF">
        <w:rPr>
          <w:rFonts w:ascii="Times New Roman" w:hAnsi="Times New Roman" w:cs="Times New Roman"/>
        </w:rPr>
        <w:t xml:space="preserve"> </w:t>
      </w:r>
    </w:p>
  </w:footnote>
  <w:footnote w:id="3">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w:t>
      </w:r>
      <w:proofErr w:type="gramStart"/>
      <w:r w:rsidRPr="000260CF">
        <w:rPr>
          <w:rFonts w:ascii="Times New Roman" w:hAnsi="Times New Roman" w:cs="Times New Roman"/>
        </w:rPr>
        <w:t>Id. at 212.</w:t>
      </w:r>
      <w:proofErr w:type="gramEnd"/>
      <w:r w:rsidRPr="000260CF">
        <w:rPr>
          <w:rFonts w:ascii="Times New Roman" w:hAnsi="Times New Roman" w:cs="Times New Roman"/>
        </w:rPr>
        <w:t xml:space="preserve"> </w:t>
      </w:r>
    </w:p>
  </w:footnote>
  <w:footnote w:id="4">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w:t>
      </w:r>
      <w:proofErr w:type="gramStart"/>
      <w:r w:rsidRPr="000260CF">
        <w:rPr>
          <w:rFonts w:ascii="Times New Roman" w:hAnsi="Times New Roman" w:cs="Times New Roman"/>
        </w:rPr>
        <w:t>Id. at 216.</w:t>
      </w:r>
      <w:proofErr w:type="gramEnd"/>
      <w:r w:rsidRPr="000260CF">
        <w:rPr>
          <w:rFonts w:ascii="Times New Roman" w:hAnsi="Times New Roman" w:cs="Times New Roman"/>
        </w:rPr>
        <w:t xml:space="preserve"> </w:t>
      </w:r>
    </w:p>
  </w:footnote>
  <w:footnote w:id="5">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w:t>
      </w:r>
      <w:proofErr w:type="gramStart"/>
      <w:r w:rsidRPr="000260CF">
        <w:rPr>
          <w:rFonts w:ascii="Times New Roman" w:hAnsi="Times New Roman" w:cs="Times New Roman"/>
        </w:rPr>
        <w:t>Id. at 217.</w:t>
      </w:r>
      <w:proofErr w:type="gramEnd"/>
      <w:r w:rsidRPr="000260CF">
        <w:rPr>
          <w:rFonts w:ascii="Times New Roman" w:hAnsi="Times New Roman" w:cs="Times New Roman"/>
        </w:rPr>
        <w:t xml:space="preserve"> </w:t>
      </w:r>
    </w:p>
  </w:footnote>
  <w:footnote w:id="6">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w:t>
      </w:r>
      <w:proofErr w:type="gramStart"/>
      <w:r w:rsidRPr="000260CF">
        <w:rPr>
          <w:rFonts w:ascii="Times New Roman" w:hAnsi="Times New Roman" w:cs="Times New Roman"/>
        </w:rPr>
        <w:t>Id. at 49.</w:t>
      </w:r>
      <w:proofErr w:type="gramEnd"/>
      <w:r w:rsidRPr="000260CF">
        <w:rPr>
          <w:rFonts w:ascii="Times New Roman" w:hAnsi="Times New Roman" w:cs="Times New Roman"/>
        </w:rPr>
        <w:t xml:space="preserve"> </w:t>
      </w:r>
    </w:p>
  </w:footnote>
  <w:footnote w:id="7">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w:t>
      </w:r>
      <w:proofErr w:type="gramStart"/>
      <w:r w:rsidRPr="000260CF">
        <w:rPr>
          <w:rFonts w:ascii="Times New Roman" w:hAnsi="Times New Roman" w:cs="Times New Roman"/>
        </w:rPr>
        <w:t xml:space="preserve">John Rawls, </w:t>
      </w:r>
      <w:r w:rsidRPr="001F68EC">
        <w:rPr>
          <w:rFonts w:ascii="Times New Roman" w:hAnsi="Times New Roman" w:cs="Times New Roman"/>
          <w:smallCaps/>
        </w:rPr>
        <w:t>A Theory of Justice</w:t>
      </w:r>
      <w:r w:rsidRPr="000260CF">
        <w:rPr>
          <w:rFonts w:ascii="Times New Roman" w:hAnsi="Times New Roman" w:cs="Times New Roman"/>
        </w:rPr>
        <w:t xml:space="preserve"> 336 (1971).</w:t>
      </w:r>
      <w:proofErr w:type="gramEnd"/>
    </w:p>
  </w:footnote>
  <w:footnote w:id="8">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These sorts of assurance problems are common in everyday life. For an analysis see Brian </w:t>
      </w:r>
      <w:proofErr w:type="spellStart"/>
      <w:r w:rsidRPr="000260CF">
        <w:rPr>
          <w:rFonts w:ascii="Times New Roman" w:hAnsi="Times New Roman" w:cs="Times New Roman"/>
        </w:rPr>
        <w:t>Kogelmann</w:t>
      </w:r>
      <w:proofErr w:type="spellEnd"/>
      <w:r w:rsidRPr="000260CF">
        <w:rPr>
          <w:rFonts w:ascii="Times New Roman" w:hAnsi="Times New Roman" w:cs="Times New Roman"/>
        </w:rPr>
        <w:t xml:space="preserve"> and Robert H. Wallace, </w:t>
      </w:r>
      <w:r w:rsidRPr="000260CF">
        <w:rPr>
          <w:rFonts w:ascii="Times New Roman" w:hAnsi="Times New Roman" w:cs="Times New Roman"/>
          <w:i/>
        </w:rPr>
        <w:t>Moral Diversity and Moral Responsibility</w:t>
      </w:r>
      <w:r w:rsidRPr="000260CF">
        <w:rPr>
          <w:rFonts w:ascii="Times New Roman" w:hAnsi="Times New Roman" w:cs="Times New Roman"/>
        </w:rPr>
        <w:t xml:space="preserve">, forthcoming in </w:t>
      </w:r>
      <w:r w:rsidRPr="009A7658">
        <w:rPr>
          <w:rFonts w:ascii="Times New Roman" w:hAnsi="Times New Roman" w:cs="Times New Roman"/>
          <w:smallCaps/>
        </w:rPr>
        <w:t>Journal of the American Philosophical Association</w:t>
      </w:r>
      <w:r w:rsidRPr="000260CF">
        <w:rPr>
          <w:rFonts w:ascii="Times New Roman" w:hAnsi="Times New Roman" w:cs="Times New Roman"/>
        </w:rPr>
        <w:t xml:space="preserve">.  </w:t>
      </w:r>
    </w:p>
  </w:footnote>
  <w:footnote w:id="9">
    <w:p w:rsidR="009E6CFA" w:rsidRPr="000260CF" w:rsidRDefault="009E6CFA" w:rsidP="008933BC">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See Paul </w:t>
      </w:r>
      <w:proofErr w:type="spellStart"/>
      <w:r w:rsidRPr="000260CF">
        <w:rPr>
          <w:rFonts w:ascii="Times New Roman" w:hAnsi="Times New Roman" w:cs="Times New Roman"/>
        </w:rPr>
        <w:t>Weitham</w:t>
      </w:r>
      <w:proofErr w:type="spellEnd"/>
      <w:r w:rsidRPr="000260CF">
        <w:rPr>
          <w:rFonts w:ascii="Times New Roman" w:hAnsi="Times New Roman" w:cs="Times New Roman"/>
        </w:rPr>
        <w:t xml:space="preserve">, </w:t>
      </w:r>
      <w:r w:rsidRPr="009A7658">
        <w:rPr>
          <w:rFonts w:ascii="Times New Roman" w:hAnsi="Times New Roman" w:cs="Times New Roman"/>
          <w:smallCaps/>
        </w:rPr>
        <w:t xml:space="preserve">Why Political Liberalism? </w:t>
      </w:r>
      <w:proofErr w:type="gramStart"/>
      <w:r w:rsidRPr="009A7658">
        <w:rPr>
          <w:rFonts w:ascii="Times New Roman" w:hAnsi="Times New Roman" w:cs="Times New Roman"/>
          <w:smallCaps/>
        </w:rPr>
        <w:t>On John Rawls’s Political Turn</w:t>
      </w:r>
      <w:r w:rsidRPr="000260CF">
        <w:rPr>
          <w:rFonts w:ascii="Times New Roman" w:hAnsi="Times New Roman" w:cs="Times New Roman"/>
        </w:rPr>
        <w:t xml:space="preserve"> 327 (2010); Gillian </w:t>
      </w:r>
      <w:r w:rsidR="009A7658">
        <w:rPr>
          <w:rFonts w:ascii="Times New Roman" w:hAnsi="Times New Roman" w:cs="Times New Roman"/>
        </w:rPr>
        <w:t xml:space="preserve">K. </w:t>
      </w:r>
      <w:r w:rsidRPr="000260CF">
        <w:rPr>
          <w:rFonts w:ascii="Times New Roman" w:hAnsi="Times New Roman" w:cs="Times New Roman"/>
        </w:rPr>
        <w:t xml:space="preserve">Hadfield and Stephen </w:t>
      </w:r>
      <w:proofErr w:type="spellStart"/>
      <w:r w:rsidRPr="000260CF">
        <w:rPr>
          <w:rFonts w:ascii="Times New Roman" w:hAnsi="Times New Roman" w:cs="Times New Roman"/>
        </w:rPr>
        <w:t>Macedo</w:t>
      </w:r>
      <w:proofErr w:type="spellEnd"/>
      <w:r w:rsidRPr="000260CF">
        <w:rPr>
          <w:rFonts w:ascii="Times New Roman" w:hAnsi="Times New Roman" w:cs="Times New Roman"/>
        </w:rPr>
        <w:t xml:space="preserve">, </w:t>
      </w:r>
      <w:r w:rsidRPr="000260CF">
        <w:rPr>
          <w:rFonts w:ascii="Times New Roman" w:hAnsi="Times New Roman" w:cs="Times New Roman"/>
          <w:i/>
        </w:rPr>
        <w:t>Rational Reasonableness</w:t>
      </w:r>
      <w:r w:rsidRPr="000260CF">
        <w:rPr>
          <w:rFonts w:ascii="Times New Roman" w:hAnsi="Times New Roman" w:cs="Times New Roman"/>
        </w:rPr>
        <w:t xml:space="preserve">, 6 </w:t>
      </w:r>
      <w:r w:rsidRPr="009A7658">
        <w:rPr>
          <w:rFonts w:ascii="Times New Roman" w:hAnsi="Times New Roman" w:cs="Times New Roman"/>
          <w:smallCaps/>
        </w:rPr>
        <w:t>Law &amp; Ethics of Human Rights</w:t>
      </w:r>
      <w:r w:rsidR="001D2CCA">
        <w:rPr>
          <w:rFonts w:ascii="Times New Roman" w:hAnsi="Times New Roman" w:cs="Times New Roman"/>
          <w:smallCaps/>
        </w:rPr>
        <w:t xml:space="preserve"> 7</w:t>
      </w:r>
      <w:r w:rsidRPr="000260CF">
        <w:rPr>
          <w:rFonts w:ascii="Times New Roman" w:hAnsi="Times New Roman" w:cs="Times New Roman"/>
        </w:rPr>
        <w:t xml:space="preserve"> (2012).</w:t>
      </w:r>
      <w:proofErr w:type="gramEnd"/>
      <w:r w:rsidRPr="000260CF">
        <w:rPr>
          <w:rFonts w:ascii="Times New Roman" w:hAnsi="Times New Roman" w:cs="Times New Roman"/>
        </w:rPr>
        <w:t xml:space="preserve"> For criticism of public reason’s ability to solve this problem, see John Thrasher and Kevin </w:t>
      </w:r>
      <w:proofErr w:type="spellStart"/>
      <w:r w:rsidRPr="000260CF">
        <w:rPr>
          <w:rFonts w:ascii="Times New Roman" w:hAnsi="Times New Roman" w:cs="Times New Roman"/>
        </w:rPr>
        <w:t>Vallier</w:t>
      </w:r>
      <w:proofErr w:type="spellEnd"/>
      <w:r w:rsidRPr="000260CF">
        <w:rPr>
          <w:rFonts w:ascii="Times New Roman" w:hAnsi="Times New Roman" w:cs="Times New Roman"/>
        </w:rPr>
        <w:t>,</w:t>
      </w:r>
      <w:r w:rsidRPr="000260CF">
        <w:rPr>
          <w:rFonts w:ascii="Times New Roman" w:hAnsi="Times New Roman" w:cs="Times New Roman"/>
          <w:i/>
        </w:rPr>
        <w:t xml:space="preserve"> The Fragility of Consensus: Public Reason, Diversity, and Stability</w:t>
      </w:r>
      <w:r w:rsidRPr="000260CF">
        <w:rPr>
          <w:rFonts w:ascii="Times New Roman" w:hAnsi="Times New Roman" w:cs="Times New Roman"/>
        </w:rPr>
        <w:t xml:space="preserve">, 23 </w:t>
      </w:r>
      <w:r w:rsidRPr="009A7658">
        <w:rPr>
          <w:rFonts w:ascii="Times New Roman" w:hAnsi="Times New Roman" w:cs="Times New Roman"/>
          <w:smallCaps/>
        </w:rPr>
        <w:t>European Journal of Philosophy</w:t>
      </w:r>
      <w:r w:rsidR="001D2CCA">
        <w:rPr>
          <w:rFonts w:ascii="Times New Roman" w:hAnsi="Times New Roman" w:cs="Times New Roman"/>
          <w:smallCaps/>
        </w:rPr>
        <w:t xml:space="preserve"> 933</w:t>
      </w:r>
      <w:r w:rsidRPr="000260CF">
        <w:rPr>
          <w:rFonts w:ascii="Times New Roman" w:hAnsi="Times New Roman" w:cs="Times New Roman"/>
        </w:rPr>
        <w:t xml:space="preserve"> (2015); Brian </w:t>
      </w:r>
      <w:proofErr w:type="spellStart"/>
      <w:r w:rsidRPr="000260CF">
        <w:rPr>
          <w:rFonts w:ascii="Times New Roman" w:hAnsi="Times New Roman" w:cs="Times New Roman"/>
        </w:rPr>
        <w:t>Kogelmann</w:t>
      </w:r>
      <w:proofErr w:type="spellEnd"/>
      <w:r w:rsidRPr="000260CF">
        <w:rPr>
          <w:rFonts w:ascii="Times New Roman" w:hAnsi="Times New Roman" w:cs="Times New Roman"/>
        </w:rPr>
        <w:t xml:space="preserve"> and Stephen G.W. </w:t>
      </w:r>
      <w:proofErr w:type="spellStart"/>
      <w:r w:rsidRPr="000260CF">
        <w:rPr>
          <w:rFonts w:ascii="Times New Roman" w:hAnsi="Times New Roman" w:cs="Times New Roman"/>
        </w:rPr>
        <w:t>Stich</w:t>
      </w:r>
      <w:proofErr w:type="spellEnd"/>
      <w:r w:rsidRPr="000260CF">
        <w:rPr>
          <w:rFonts w:ascii="Times New Roman" w:hAnsi="Times New Roman" w:cs="Times New Roman"/>
        </w:rPr>
        <w:t xml:space="preserve">, </w:t>
      </w:r>
      <w:r w:rsidRPr="000260CF">
        <w:rPr>
          <w:rFonts w:ascii="Times New Roman" w:hAnsi="Times New Roman" w:cs="Times New Roman"/>
          <w:i/>
        </w:rPr>
        <w:t>When Public Reason Fails Us: Convergence Discourse as Blood Oath</w:t>
      </w:r>
      <w:r w:rsidRPr="000260CF">
        <w:rPr>
          <w:rFonts w:ascii="Times New Roman" w:hAnsi="Times New Roman" w:cs="Times New Roman"/>
        </w:rPr>
        <w:t xml:space="preserve">, 110 </w:t>
      </w:r>
      <w:r w:rsidRPr="009A7658">
        <w:rPr>
          <w:rFonts w:ascii="Times New Roman" w:hAnsi="Times New Roman" w:cs="Times New Roman"/>
          <w:smallCaps/>
        </w:rPr>
        <w:t>American Political Science Review</w:t>
      </w:r>
      <w:r w:rsidRPr="000260CF">
        <w:rPr>
          <w:rFonts w:ascii="Times New Roman" w:hAnsi="Times New Roman" w:cs="Times New Roman"/>
        </w:rPr>
        <w:t xml:space="preserve"> </w:t>
      </w:r>
      <w:r w:rsidR="001D2CCA">
        <w:rPr>
          <w:rFonts w:ascii="Times New Roman" w:hAnsi="Times New Roman" w:cs="Times New Roman"/>
        </w:rPr>
        <w:t xml:space="preserve">717 </w:t>
      </w:r>
      <w:r w:rsidRPr="000260CF">
        <w:rPr>
          <w:rFonts w:ascii="Times New Roman" w:hAnsi="Times New Roman" w:cs="Times New Roman"/>
        </w:rPr>
        <w:t>(2016).</w:t>
      </w:r>
    </w:p>
  </w:footnote>
  <w:footnote w:id="10">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John Rawls, </w:t>
      </w:r>
      <w:proofErr w:type="gramStart"/>
      <w:r w:rsidRPr="000260CF">
        <w:rPr>
          <w:rFonts w:ascii="Times New Roman" w:hAnsi="Times New Roman" w:cs="Times New Roman"/>
          <w:i/>
        </w:rPr>
        <w:t>The</w:t>
      </w:r>
      <w:proofErr w:type="gramEnd"/>
      <w:r w:rsidRPr="000260CF">
        <w:rPr>
          <w:rFonts w:ascii="Times New Roman" w:hAnsi="Times New Roman" w:cs="Times New Roman"/>
          <w:i/>
        </w:rPr>
        <w:t xml:space="preserve"> Idea of Public Reason Revisited</w:t>
      </w:r>
      <w:r w:rsidRPr="000260CF">
        <w:rPr>
          <w:rFonts w:ascii="Times New Roman" w:hAnsi="Times New Roman" w:cs="Times New Roman"/>
        </w:rPr>
        <w:t xml:space="preserve">, in </w:t>
      </w:r>
      <w:r w:rsidRPr="009A7658">
        <w:rPr>
          <w:rFonts w:ascii="Times New Roman" w:hAnsi="Times New Roman" w:cs="Times New Roman"/>
          <w:smallCaps/>
        </w:rPr>
        <w:t>Collected Papers</w:t>
      </w:r>
      <w:r w:rsidRPr="000260CF">
        <w:rPr>
          <w:rFonts w:ascii="Times New Roman" w:hAnsi="Times New Roman" w:cs="Times New Roman"/>
        </w:rPr>
        <w:t xml:space="preserve"> </w:t>
      </w:r>
      <w:r w:rsidR="00D67F48">
        <w:rPr>
          <w:rFonts w:ascii="Times New Roman" w:hAnsi="Times New Roman" w:cs="Times New Roman"/>
        </w:rPr>
        <w:t xml:space="preserve">573, </w:t>
      </w:r>
      <w:r w:rsidRPr="000260CF">
        <w:rPr>
          <w:rFonts w:ascii="Times New Roman" w:hAnsi="Times New Roman" w:cs="Times New Roman"/>
        </w:rPr>
        <w:t xml:space="preserve">610 (1999). </w:t>
      </w:r>
    </w:p>
  </w:footnote>
  <w:footnote w:id="11">
    <w:p w:rsidR="009E6CFA" w:rsidRPr="000260CF" w:rsidRDefault="009E6CFA" w:rsidP="005A3946">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For more on the incompleteness of public reason see Micah Schwartzman, </w:t>
      </w:r>
      <w:r w:rsidRPr="000260CF">
        <w:rPr>
          <w:rFonts w:ascii="Times New Roman" w:hAnsi="Times New Roman" w:cs="Times New Roman"/>
          <w:i/>
        </w:rPr>
        <w:t>The Completeness of Public Reason</w:t>
      </w:r>
      <w:r w:rsidRPr="000260CF">
        <w:rPr>
          <w:rFonts w:ascii="Times New Roman" w:hAnsi="Times New Roman" w:cs="Times New Roman"/>
        </w:rPr>
        <w:t xml:space="preserve">, 3 </w:t>
      </w:r>
      <w:r w:rsidRPr="000824BF">
        <w:rPr>
          <w:rFonts w:ascii="Times New Roman" w:hAnsi="Times New Roman" w:cs="Times New Roman"/>
          <w:smallCaps/>
        </w:rPr>
        <w:t>Politics, Philosophy, &amp; Economics</w:t>
      </w:r>
      <w:r w:rsidRPr="000260CF">
        <w:rPr>
          <w:rFonts w:ascii="Times New Roman" w:hAnsi="Times New Roman" w:cs="Times New Roman"/>
        </w:rPr>
        <w:t xml:space="preserve"> </w:t>
      </w:r>
      <w:r w:rsidR="000712C2">
        <w:rPr>
          <w:rFonts w:ascii="Times New Roman" w:hAnsi="Times New Roman" w:cs="Times New Roman"/>
        </w:rPr>
        <w:t xml:space="preserve">191 </w:t>
      </w:r>
      <w:r w:rsidRPr="000260CF">
        <w:rPr>
          <w:rFonts w:ascii="Times New Roman" w:hAnsi="Times New Roman" w:cs="Times New Roman"/>
        </w:rPr>
        <w:t>(2004).</w:t>
      </w:r>
    </w:p>
  </w:footnote>
  <w:footnote w:id="12">
    <w:p w:rsidR="009E6CFA" w:rsidRPr="000260CF" w:rsidRDefault="009E6CFA" w:rsidP="005A3946">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The relationship between incompleteness and public reason’s practical function is examined at length in Brian </w:t>
      </w:r>
      <w:proofErr w:type="spellStart"/>
      <w:r w:rsidRPr="000260CF">
        <w:rPr>
          <w:rFonts w:ascii="Times New Roman" w:hAnsi="Times New Roman" w:cs="Times New Roman"/>
        </w:rPr>
        <w:t>Kogelmann</w:t>
      </w:r>
      <w:proofErr w:type="spellEnd"/>
      <w:r w:rsidRPr="000260CF">
        <w:rPr>
          <w:rFonts w:ascii="Times New Roman" w:hAnsi="Times New Roman" w:cs="Times New Roman"/>
        </w:rPr>
        <w:t xml:space="preserve">, </w:t>
      </w:r>
      <w:r w:rsidRPr="000260CF">
        <w:rPr>
          <w:rFonts w:ascii="Times New Roman" w:hAnsi="Times New Roman" w:cs="Times New Roman"/>
          <w:i/>
        </w:rPr>
        <w:t>Public Reason’s Chaos Theorem</w:t>
      </w:r>
      <w:r w:rsidRPr="000260CF">
        <w:rPr>
          <w:rFonts w:ascii="Times New Roman" w:hAnsi="Times New Roman" w:cs="Times New Roman"/>
        </w:rPr>
        <w:t xml:space="preserve">, forthcoming in </w:t>
      </w:r>
      <w:r w:rsidRPr="000824BF">
        <w:rPr>
          <w:rFonts w:ascii="Times New Roman" w:hAnsi="Times New Roman" w:cs="Times New Roman"/>
          <w:smallCaps/>
        </w:rPr>
        <w:t>Episteme</w:t>
      </w:r>
      <w:r w:rsidRPr="000260CF">
        <w:rPr>
          <w:rFonts w:ascii="Times New Roman" w:hAnsi="Times New Roman" w:cs="Times New Roman"/>
        </w:rPr>
        <w:t xml:space="preserve">. </w:t>
      </w:r>
    </w:p>
  </w:footnote>
  <w:footnote w:id="13">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Rawls, </w:t>
      </w:r>
      <w:r w:rsidRPr="000260CF">
        <w:rPr>
          <w:rFonts w:ascii="Times New Roman" w:hAnsi="Times New Roman" w:cs="Times New Roman"/>
          <w:i/>
        </w:rPr>
        <w:t xml:space="preserve">supra </w:t>
      </w:r>
      <w:r w:rsidRPr="000260CF">
        <w:rPr>
          <w:rFonts w:ascii="Times New Roman" w:hAnsi="Times New Roman" w:cs="Times New Roman"/>
        </w:rPr>
        <w:t xml:space="preserve">note 1, at 66. </w:t>
      </w:r>
    </w:p>
  </w:footnote>
  <w:footnote w:id="14">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w:t>
      </w:r>
      <w:proofErr w:type="gramStart"/>
      <w:r w:rsidRPr="000260CF">
        <w:rPr>
          <w:rFonts w:ascii="Times New Roman" w:hAnsi="Times New Roman" w:cs="Times New Roman"/>
        </w:rPr>
        <w:t>Id. at 67.</w:t>
      </w:r>
      <w:proofErr w:type="gramEnd"/>
      <w:r w:rsidRPr="000260CF">
        <w:rPr>
          <w:rFonts w:ascii="Times New Roman" w:hAnsi="Times New Roman" w:cs="Times New Roman"/>
        </w:rPr>
        <w:t xml:space="preserve"> </w:t>
      </w:r>
    </w:p>
  </w:footnote>
  <w:footnote w:id="15">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Other motivations for insisting that the well-ordered society satisfy all three levels of publicity can be found in Brian </w:t>
      </w:r>
      <w:proofErr w:type="spellStart"/>
      <w:r w:rsidRPr="000260CF">
        <w:rPr>
          <w:rFonts w:ascii="Times New Roman" w:hAnsi="Times New Roman" w:cs="Times New Roman"/>
        </w:rPr>
        <w:t>Kogelmann</w:t>
      </w:r>
      <w:proofErr w:type="spellEnd"/>
      <w:r w:rsidRPr="000260CF">
        <w:rPr>
          <w:rFonts w:ascii="Times New Roman" w:hAnsi="Times New Roman" w:cs="Times New Roman"/>
        </w:rPr>
        <w:t xml:space="preserve">, </w:t>
      </w:r>
      <w:r w:rsidRPr="000260CF">
        <w:rPr>
          <w:rFonts w:ascii="Times New Roman" w:hAnsi="Times New Roman" w:cs="Times New Roman"/>
          <w:i/>
        </w:rPr>
        <w:t>Justice, Diversity, and the Well-Ordered Society</w:t>
      </w:r>
      <w:r w:rsidRPr="000260CF">
        <w:rPr>
          <w:rFonts w:ascii="Times New Roman" w:hAnsi="Times New Roman" w:cs="Times New Roman"/>
        </w:rPr>
        <w:t xml:space="preserve">, 67 </w:t>
      </w:r>
      <w:r w:rsidRPr="000824BF">
        <w:rPr>
          <w:rFonts w:ascii="Times New Roman" w:hAnsi="Times New Roman" w:cs="Times New Roman"/>
          <w:smallCaps/>
        </w:rPr>
        <w:t>The Philosophical Quarterly</w:t>
      </w:r>
      <w:r w:rsidRPr="000260CF">
        <w:rPr>
          <w:rFonts w:ascii="Times New Roman" w:hAnsi="Times New Roman" w:cs="Times New Roman"/>
        </w:rPr>
        <w:t xml:space="preserve"> </w:t>
      </w:r>
      <w:r w:rsidR="000712C2">
        <w:rPr>
          <w:rFonts w:ascii="Times New Roman" w:hAnsi="Times New Roman" w:cs="Times New Roman"/>
        </w:rPr>
        <w:t xml:space="preserve">663 </w:t>
      </w:r>
      <w:r w:rsidRPr="000260CF">
        <w:rPr>
          <w:rFonts w:ascii="Times New Roman" w:hAnsi="Times New Roman" w:cs="Times New Roman"/>
        </w:rPr>
        <w:t>(2017).</w:t>
      </w:r>
    </w:p>
  </w:footnote>
  <w:footnote w:id="16">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Rawls, </w:t>
      </w:r>
      <w:r w:rsidRPr="000260CF">
        <w:rPr>
          <w:rFonts w:ascii="Times New Roman" w:hAnsi="Times New Roman" w:cs="Times New Roman"/>
          <w:i/>
        </w:rPr>
        <w:t>supra</w:t>
      </w:r>
      <w:r w:rsidRPr="000260CF">
        <w:rPr>
          <w:rFonts w:ascii="Times New Roman" w:hAnsi="Times New Roman" w:cs="Times New Roman"/>
        </w:rPr>
        <w:t xml:space="preserve"> note 1, at 68. </w:t>
      </w:r>
    </w:p>
  </w:footnote>
  <w:footnote w:id="17">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Rawls, </w:t>
      </w:r>
      <w:r w:rsidRPr="000260CF">
        <w:rPr>
          <w:rFonts w:ascii="Times New Roman" w:hAnsi="Times New Roman" w:cs="Times New Roman"/>
          <w:i/>
        </w:rPr>
        <w:t>supra</w:t>
      </w:r>
      <w:r w:rsidRPr="000260CF">
        <w:rPr>
          <w:rFonts w:ascii="Times New Roman" w:hAnsi="Times New Roman" w:cs="Times New Roman"/>
        </w:rPr>
        <w:t xml:space="preserve"> note 6, at 137.</w:t>
      </w:r>
    </w:p>
  </w:footnote>
  <w:footnote w:id="18">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w:t>
      </w:r>
      <w:proofErr w:type="gramStart"/>
      <w:r w:rsidRPr="000260CF">
        <w:rPr>
          <w:rFonts w:ascii="Times New Roman" w:hAnsi="Times New Roman" w:cs="Times New Roman"/>
        </w:rPr>
        <w:t>Id. at 151.</w:t>
      </w:r>
      <w:proofErr w:type="gramEnd"/>
      <w:r w:rsidRPr="000260CF">
        <w:rPr>
          <w:rFonts w:ascii="Times New Roman" w:hAnsi="Times New Roman" w:cs="Times New Roman"/>
        </w:rPr>
        <w:t xml:space="preserve"> </w:t>
      </w:r>
    </w:p>
  </w:footnote>
  <w:footnote w:id="19">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w:t>
      </w:r>
      <w:proofErr w:type="gramStart"/>
      <w:r w:rsidRPr="000260CF">
        <w:rPr>
          <w:rFonts w:ascii="Times New Roman" w:hAnsi="Times New Roman" w:cs="Times New Roman"/>
        </w:rPr>
        <w:t>Id. at 196.</w:t>
      </w:r>
      <w:proofErr w:type="gramEnd"/>
      <w:r w:rsidRPr="000260CF">
        <w:rPr>
          <w:rFonts w:ascii="Times New Roman" w:hAnsi="Times New Roman" w:cs="Times New Roman"/>
        </w:rPr>
        <w:t xml:space="preserve"> Interestingly, almost no work has been devoted to Rawls’s constitutional convention. Indeed, the only paper I can find specifically dedicated to this topic is Ronald Moore, </w:t>
      </w:r>
      <w:r w:rsidRPr="000260CF">
        <w:rPr>
          <w:rFonts w:ascii="Times New Roman" w:hAnsi="Times New Roman" w:cs="Times New Roman"/>
          <w:i/>
        </w:rPr>
        <w:t>Rawls on Constitution-Making</w:t>
      </w:r>
      <w:r w:rsidRPr="000260CF">
        <w:rPr>
          <w:rFonts w:ascii="Times New Roman" w:hAnsi="Times New Roman" w:cs="Times New Roman"/>
        </w:rPr>
        <w:t xml:space="preserve">, 20 </w:t>
      </w:r>
      <w:r w:rsidRPr="000824BF">
        <w:rPr>
          <w:rFonts w:ascii="Times New Roman" w:hAnsi="Times New Roman" w:cs="Times New Roman"/>
          <w:smallCaps/>
        </w:rPr>
        <w:t>NOMOS</w:t>
      </w:r>
      <w:r w:rsidRPr="000260CF">
        <w:rPr>
          <w:rFonts w:ascii="Times New Roman" w:hAnsi="Times New Roman" w:cs="Times New Roman"/>
        </w:rPr>
        <w:t xml:space="preserve"> </w:t>
      </w:r>
      <w:r w:rsidR="000712C2">
        <w:rPr>
          <w:rFonts w:ascii="Times New Roman" w:hAnsi="Times New Roman" w:cs="Times New Roman"/>
        </w:rPr>
        <w:t xml:space="preserve">238 </w:t>
      </w:r>
      <w:r w:rsidRPr="000260CF">
        <w:rPr>
          <w:rFonts w:ascii="Times New Roman" w:hAnsi="Times New Roman" w:cs="Times New Roman"/>
        </w:rPr>
        <w:t>(1979).</w:t>
      </w:r>
    </w:p>
  </w:footnote>
  <w:footnote w:id="20">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Rawls, </w:t>
      </w:r>
      <w:r w:rsidRPr="000260CF">
        <w:rPr>
          <w:rFonts w:ascii="Times New Roman" w:hAnsi="Times New Roman" w:cs="Times New Roman"/>
          <w:i/>
        </w:rPr>
        <w:t xml:space="preserve">supra </w:t>
      </w:r>
      <w:r w:rsidRPr="000260CF">
        <w:rPr>
          <w:rFonts w:ascii="Times New Roman" w:hAnsi="Times New Roman" w:cs="Times New Roman"/>
        </w:rPr>
        <w:t xml:space="preserve">note 6, at 200. </w:t>
      </w:r>
    </w:p>
  </w:footnote>
  <w:footnote w:id="21">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Rawls, </w:t>
      </w:r>
      <w:r w:rsidRPr="000260CF">
        <w:rPr>
          <w:rFonts w:ascii="Times New Roman" w:hAnsi="Times New Roman" w:cs="Times New Roman"/>
          <w:i/>
        </w:rPr>
        <w:t xml:space="preserve">supra </w:t>
      </w:r>
      <w:r w:rsidRPr="000260CF">
        <w:rPr>
          <w:rFonts w:ascii="Times New Roman" w:hAnsi="Times New Roman" w:cs="Times New Roman"/>
        </w:rPr>
        <w:t>note 1,</w:t>
      </w:r>
      <w:r w:rsidR="000824BF">
        <w:rPr>
          <w:rFonts w:ascii="Times New Roman" w:hAnsi="Times New Roman" w:cs="Times New Roman"/>
        </w:rPr>
        <w:t xml:space="preserve"> at</w:t>
      </w:r>
      <w:r w:rsidRPr="000260CF">
        <w:rPr>
          <w:rFonts w:ascii="Times New Roman" w:hAnsi="Times New Roman" w:cs="Times New Roman"/>
        </w:rPr>
        <w:t xml:space="preserve"> 398. </w:t>
      </w:r>
    </w:p>
  </w:footnote>
  <w:footnote w:id="22">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Id. at 408-409. </w:t>
      </w:r>
    </w:p>
  </w:footnote>
  <w:footnote w:id="23">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w:t>
      </w:r>
      <w:proofErr w:type="gramStart"/>
      <w:r w:rsidRPr="000260CF">
        <w:rPr>
          <w:rFonts w:ascii="Times New Roman" w:hAnsi="Times New Roman" w:cs="Times New Roman"/>
        </w:rPr>
        <w:t xml:space="preserve">Alexander Hamilton, John Jay, and James Madison, </w:t>
      </w:r>
      <w:r w:rsidRPr="000824BF">
        <w:rPr>
          <w:rFonts w:ascii="Times New Roman" w:hAnsi="Times New Roman" w:cs="Times New Roman"/>
          <w:smallCaps/>
        </w:rPr>
        <w:t>The Federalist</w:t>
      </w:r>
      <w:r w:rsidRPr="000260CF">
        <w:rPr>
          <w:rFonts w:ascii="Times New Roman" w:hAnsi="Times New Roman" w:cs="Times New Roman"/>
        </w:rPr>
        <w:t xml:space="preserve"> 38 (2001).</w:t>
      </w:r>
      <w:proofErr w:type="gramEnd"/>
    </w:p>
  </w:footnote>
  <w:footnote w:id="24">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The founding, seminal text in constitutional economics is James M. Buchanan and Gordon Tullock, </w:t>
      </w:r>
      <w:r w:rsidRPr="000824BF">
        <w:rPr>
          <w:rFonts w:ascii="Times New Roman" w:hAnsi="Times New Roman" w:cs="Times New Roman"/>
          <w:smallCaps/>
        </w:rPr>
        <w:t>The Calculus of Consent: The Logical Foundations of Constitutional Democracy</w:t>
      </w:r>
      <w:r w:rsidRPr="000260CF">
        <w:rPr>
          <w:rFonts w:ascii="Times New Roman" w:hAnsi="Times New Roman" w:cs="Times New Roman"/>
        </w:rPr>
        <w:t xml:space="preserve"> (2004).</w:t>
      </w:r>
    </w:p>
  </w:footnote>
  <w:footnote w:id="25">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w:t>
      </w:r>
      <w:proofErr w:type="spellStart"/>
      <w:proofErr w:type="gramStart"/>
      <w:r w:rsidRPr="000260CF">
        <w:rPr>
          <w:rFonts w:ascii="Times New Roman" w:hAnsi="Times New Roman" w:cs="Times New Roman"/>
        </w:rPr>
        <w:t>Torsten</w:t>
      </w:r>
      <w:proofErr w:type="spellEnd"/>
      <w:r w:rsidRPr="000260CF">
        <w:rPr>
          <w:rFonts w:ascii="Times New Roman" w:hAnsi="Times New Roman" w:cs="Times New Roman"/>
        </w:rPr>
        <w:t xml:space="preserve"> </w:t>
      </w:r>
      <w:proofErr w:type="spellStart"/>
      <w:r w:rsidRPr="000260CF">
        <w:rPr>
          <w:rFonts w:ascii="Times New Roman" w:hAnsi="Times New Roman" w:cs="Times New Roman"/>
        </w:rPr>
        <w:t>Persson</w:t>
      </w:r>
      <w:proofErr w:type="spellEnd"/>
      <w:r w:rsidRPr="000260CF">
        <w:rPr>
          <w:rFonts w:ascii="Times New Roman" w:hAnsi="Times New Roman" w:cs="Times New Roman"/>
        </w:rPr>
        <w:t xml:space="preserve"> and Guido </w:t>
      </w:r>
      <w:proofErr w:type="spellStart"/>
      <w:r w:rsidRPr="000260CF">
        <w:rPr>
          <w:rFonts w:ascii="Times New Roman" w:hAnsi="Times New Roman" w:cs="Times New Roman"/>
        </w:rPr>
        <w:t>Tabellini</w:t>
      </w:r>
      <w:proofErr w:type="spellEnd"/>
      <w:r w:rsidRPr="000260CF">
        <w:rPr>
          <w:rFonts w:ascii="Times New Roman" w:hAnsi="Times New Roman" w:cs="Times New Roman"/>
        </w:rPr>
        <w:t xml:space="preserve">, </w:t>
      </w:r>
      <w:r w:rsidRPr="000824BF">
        <w:rPr>
          <w:rFonts w:ascii="Times New Roman" w:hAnsi="Times New Roman" w:cs="Times New Roman"/>
          <w:smallCaps/>
        </w:rPr>
        <w:t>The Economic Effects of Constitutions</w:t>
      </w:r>
      <w:r w:rsidRPr="000260CF">
        <w:rPr>
          <w:rFonts w:ascii="Times New Roman" w:hAnsi="Times New Roman" w:cs="Times New Roman"/>
        </w:rPr>
        <w:t xml:space="preserve"> 7 (2005).</w:t>
      </w:r>
      <w:proofErr w:type="gramEnd"/>
    </w:p>
  </w:footnote>
  <w:footnote w:id="26">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For an overview of the kinds of the social scientific methods used in constitutional economics see </w:t>
      </w:r>
      <w:proofErr w:type="spellStart"/>
      <w:r w:rsidRPr="000260CF">
        <w:rPr>
          <w:rFonts w:ascii="Times New Roman" w:hAnsi="Times New Roman" w:cs="Times New Roman"/>
        </w:rPr>
        <w:t>Vlad</w:t>
      </w:r>
      <w:proofErr w:type="spellEnd"/>
      <w:r w:rsidRPr="000260CF">
        <w:rPr>
          <w:rFonts w:ascii="Times New Roman" w:hAnsi="Times New Roman" w:cs="Times New Roman"/>
        </w:rPr>
        <w:t xml:space="preserve"> </w:t>
      </w:r>
      <w:proofErr w:type="spellStart"/>
      <w:r w:rsidRPr="000260CF">
        <w:rPr>
          <w:rFonts w:ascii="Times New Roman" w:hAnsi="Times New Roman" w:cs="Times New Roman"/>
        </w:rPr>
        <w:t>Tarko</w:t>
      </w:r>
      <w:proofErr w:type="spellEnd"/>
      <w:r w:rsidRPr="000260CF">
        <w:rPr>
          <w:rFonts w:ascii="Times New Roman" w:hAnsi="Times New Roman" w:cs="Times New Roman"/>
        </w:rPr>
        <w:t xml:space="preserve">, </w:t>
      </w:r>
      <w:r w:rsidRPr="000260CF">
        <w:rPr>
          <w:rFonts w:ascii="Times New Roman" w:hAnsi="Times New Roman" w:cs="Times New Roman"/>
          <w:i/>
        </w:rPr>
        <w:t>The Challenge of Empirically Assessing the Effects of Constitutions</w:t>
      </w:r>
      <w:r w:rsidRPr="000260CF">
        <w:rPr>
          <w:rFonts w:ascii="Times New Roman" w:hAnsi="Times New Roman" w:cs="Times New Roman"/>
        </w:rPr>
        <w:t xml:space="preserve">, 22 </w:t>
      </w:r>
      <w:r w:rsidRPr="000824BF">
        <w:rPr>
          <w:rFonts w:ascii="Times New Roman" w:hAnsi="Times New Roman" w:cs="Times New Roman"/>
          <w:smallCaps/>
        </w:rPr>
        <w:t>Journal of Economic Methodology</w:t>
      </w:r>
      <w:r w:rsidRPr="000260CF">
        <w:rPr>
          <w:rFonts w:ascii="Times New Roman" w:hAnsi="Times New Roman" w:cs="Times New Roman"/>
        </w:rPr>
        <w:t xml:space="preserve"> </w:t>
      </w:r>
      <w:r w:rsidR="000712C2">
        <w:rPr>
          <w:rFonts w:ascii="Times New Roman" w:hAnsi="Times New Roman" w:cs="Times New Roman"/>
        </w:rPr>
        <w:t xml:space="preserve">46 </w:t>
      </w:r>
      <w:r w:rsidRPr="000260CF">
        <w:rPr>
          <w:rFonts w:ascii="Times New Roman" w:hAnsi="Times New Roman" w:cs="Times New Roman"/>
        </w:rPr>
        <w:t>(2015).</w:t>
      </w:r>
    </w:p>
  </w:footnote>
  <w:footnote w:id="27">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w:t>
      </w:r>
      <w:proofErr w:type="gramStart"/>
      <w:r w:rsidRPr="000260CF">
        <w:rPr>
          <w:rFonts w:ascii="Times New Roman" w:hAnsi="Times New Roman" w:cs="Times New Roman"/>
        </w:rPr>
        <w:t xml:space="preserve">Gillian K. Hadfield and Barry Weingast, </w:t>
      </w:r>
      <w:r w:rsidRPr="000260CF">
        <w:rPr>
          <w:rFonts w:ascii="Times New Roman" w:hAnsi="Times New Roman" w:cs="Times New Roman"/>
          <w:i/>
        </w:rPr>
        <w:t>What is Law?</w:t>
      </w:r>
      <w:proofErr w:type="gramEnd"/>
      <w:r w:rsidRPr="000260CF">
        <w:rPr>
          <w:rFonts w:ascii="Times New Roman" w:hAnsi="Times New Roman" w:cs="Times New Roman"/>
          <w:i/>
        </w:rPr>
        <w:t xml:space="preserve"> </w:t>
      </w:r>
      <w:proofErr w:type="gramStart"/>
      <w:r w:rsidRPr="000260CF">
        <w:rPr>
          <w:rFonts w:ascii="Times New Roman" w:hAnsi="Times New Roman" w:cs="Times New Roman"/>
          <w:i/>
        </w:rPr>
        <w:t>A Coordination Model of the Characteristics of Legal Order</w:t>
      </w:r>
      <w:r w:rsidRPr="000260CF">
        <w:rPr>
          <w:rFonts w:ascii="Times New Roman" w:hAnsi="Times New Roman" w:cs="Times New Roman"/>
        </w:rPr>
        <w:t xml:space="preserve">, 4 </w:t>
      </w:r>
      <w:r w:rsidRPr="000824BF">
        <w:rPr>
          <w:rFonts w:ascii="Times New Roman" w:hAnsi="Times New Roman" w:cs="Times New Roman"/>
          <w:smallCaps/>
        </w:rPr>
        <w:t>Journal of Legal Analysis</w:t>
      </w:r>
      <w:r w:rsidRPr="000260CF">
        <w:rPr>
          <w:rFonts w:ascii="Times New Roman" w:hAnsi="Times New Roman" w:cs="Times New Roman"/>
        </w:rPr>
        <w:t xml:space="preserve"> </w:t>
      </w:r>
      <w:r w:rsidR="000712C2">
        <w:rPr>
          <w:rFonts w:ascii="Times New Roman" w:hAnsi="Times New Roman" w:cs="Times New Roman"/>
        </w:rPr>
        <w:t xml:space="preserve">1 </w:t>
      </w:r>
      <w:r w:rsidRPr="000260CF">
        <w:rPr>
          <w:rFonts w:ascii="Times New Roman" w:hAnsi="Times New Roman" w:cs="Times New Roman"/>
        </w:rPr>
        <w:t xml:space="preserve">(2012); Gillian K. Hadfield and Barry Weingast, </w:t>
      </w:r>
      <w:r w:rsidRPr="000260CF">
        <w:rPr>
          <w:rFonts w:ascii="Times New Roman" w:hAnsi="Times New Roman" w:cs="Times New Roman"/>
          <w:i/>
        </w:rPr>
        <w:t xml:space="preserve">Constitutions as Coordination Devices </w:t>
      </w:r>
      <w:r w:rsidRPr="000260CF">
        <w:rPr>
          <w:rFonts w:ascii="Times New Roman" w:hAnsi="Times New Roman" w:cs="Times New Roman"/>
        </w:rPr>
        <w:t xml:space="preserve">in </w:t>
      </w:r>
      <w:r w:rsidRPr="000824BF">
        <w:rPr>
          <w:rFonts w:ascii="Times New Roman" w:hAnsi="Times New Roman" w:cs="Times New Roman"/>
          <w:smallCaps/>
        </w:rPr>
        <w:t>Institutions, Property Rights, and Economics Growth</w:t>
      </w:r>
      <w:r w:rsidRPr="000260CF">
        <w:rPr>
          <w:rFonts w:ascii="Times New Roman" w:hAnsi="Times New Roman" w:cs="Times New Roman"/>
        </w:rPr>
        <w:t xml:space="preserve"> </w:t>
      </w:r>
      <w:r w:rsidR="000712C2">
        <w:rPr>
          <w:rFonts w:ascii="Times New Roman" w:hAnsi="Times New Roman" w:cs="Times New Roman"/>
        </w:rPr>
        <w:t xml:space="preserve">121 </w:t>
      </w:r>
      <w:r w:rsidRPr="000260CF">
        <w:rPr>
          <w:rFonts w:ascii="Times New Roman" w:hAnsi="Times New Roman" w:cs="Times New Roman"/>
        </w:rPr>
        <w:t>(2014).</w:t>
      </w:r>
      <w:proofErr w:type="gramEnd"/>
      <w:r w:rsidRPr="000260CF">
        <w:rPr>
          <w:rFonts w:ascii="Times New Roman" w:hAnsi="Times New Roman" w:cs="Times New Roman"/>
        </w:rPr>
        <w:t xml:space="preserve"> </w:t>
      </w:r>
    </w:p>
  </w:footnote>
  <w:footnote w:id="28">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For an overview of the uses of social science by the Supreme Court, see Paul L. Rosen, </w:t>
      </w:r>
      <w:r w:rsidRPr="00804CBF">
        <w:rPr>
          <w:rFonts w:ascii="Times New Roman" w:hAnsi="Times New Roman" w:cs="Times New Roman"/>
          <w:smallCaps/>
        </w:rPr>
        <w:t>The Supreme Court and Social Science</w:t>
      </w:r>
      <w:r w:rsidRPr="000260CF">
        <w:rPr>
          <w:rFonts w:ascii="Times New Roman" w:hAnsi="Times New Roman" w:cs="Times New Roman"/>
        </w:rPr>
        <w:t xml:space="preserve"> (1972); Rosemary J. Erickson and Rita J. Simon, </w:t>
      </w:r>
      <w:r w:rsidRPr="00804CBF">
        <w:rPr>
          <w:rFonts w:ascii="Times New Roman" w:hAnsi="Times New Roman" w:cs="Times New Roman"/>
          <w:smallCaps/>
        </w:rPr>
        <w:t>The Use of  Social Science Date in Supreme Court Decisions</w:t>
      </w:r>
      <w:r w:rsidRPr="000260CF">
        <w:rPr>
          <w:rFonts w:ascii="Times New Roman" w:hAnsi="Times New Roman" w:cs="Times New Roman"/>
        </w:rPr>
        <w:t xml:space="preserve"> (1997).</w:t>
      </w:r>
    </w:p>
  </w:footnote>
  <w:footnote w:id="29">
    <w:p w:rsidR="009E6CFA" w:rsidRPr="000260CF"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Connor Ewing, </w:t>
      </w:r>
      <w:r w:rsidRPr="000260CF">
        <w:rPr>
          <w:rFonts w:ascii="Times New Roman" w:hAnsi="Times New Roman" w:cs="Times New Roman"/>
          <w:i/>
        </w:rPr>
        <w:t xml:space="preserve">With Dignity and Justice for All: </w:t>
      </w:r>
      <w:r w:rsidR="009136BB" w:rsidRPr="000260CF">
        <w:rPr>
          <w:rFonts w:ascii="Times New Roman" w:hAnsi="Times New Roman" w:cs="Times New Roman"/>
          <w:i/>
        </w:rPr>
        <w:t>The Jurisprudence of Equal Dignity and the Partial Convergence of Liberty and Equality in American Constitutional Law</w:t>
      </w:r>
      <w:r w:rsidR="009136BB" w:rsidRPr="000260CF">
        <w:rPr>
          <w:rFonts w:ascii="Times New Roman" w:hAnsi="Times New Roman" w:cs="Times New Roman"/>
        </w:rPr>
        <w:t xml:space="preserve">, forthcoming in </w:t>
      </w:r>
      <w:r w:rsidR="009136BB" w:rsidRPr="00F153A3">
        <w:rPr>
          <w:rFonts w:ascii="Times New Roman" w:hAnsi="Times New Roman" w:cs="Times New Roman"/>
          <w:smallCaps/>
        </w:rPr>
        <w:t>International Journal of Constitutional Law</w:t>
      </w:r>
      <w:r w:rsidR="009136BB" w:rsidRPr="000260CF">
        <w:rPr>
          <w:rFonts w:ascii="Times New Roman" w:hAnsi="Times New Roman" w:cs="Times New Roman"/>
        </w:rPr>
        <w:t xml:space="preserve">. </w:t>
      </w:r>
    </w:p>
  </w:footnote>
  <w:footnote w:id="30">
    <w:p w:rsidR="009136BB" w:rsidRPr="000260CF" w:rsidRDefault="009136BB">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w:t>
      </w:r>
      <w:proofErr w:type="gramStart"/>
      <w:r w:rsidRPr="000260CF">
        <w:rPr>
          <w:rFonts w:ascii="Times New Roman" w:hAnsi="Times New Roman" w:cs="Times New Roman"/>
        </w:rPr>
        <w:t xml:space="preserve">Thomas Hobbes, </w:t>
      </w:r>
      <w:r w:rsidRPr="00F153A3">
        <w:rPr>
          <w:rFonts w:ascii="Times New Roman" w:hAnsi="Times New Roman" w:cs="Times New Roman"/>
          <w:smallCaps/>
        </w:rPr>
        <w:t>Leviathan</w:t>
      </w:r>
      <w:r w:rsidRPr="000260CF">
        <w:rPr>
          <w:rFonts w:ascii="Times New Roman" w:hAnsi="Times New Roman" w:cs="Times New Roman"/>
        </w:rPr>
        <w:t xml:space="preserve"> 109 (1994).</w:t>
      </w:r>
      <w:proofErr w:type="gramEnd"/>
    </w:p>
  </w:footnote>
  <w:footnote w:id="31">
    <w:p w:rsidR="009136BB" w:rsidRPr="000260CF" w:rsidRDefault="009136BB">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David Gauthier, </w:t>
      </w:r>
      <w:r w:rsidRPr="000260CF">
        <w:rPr>
          <w:rFonts w:ascii="Times New Roman" w:hAnsi="Times New Roman" w:cs="Times New Roman"/>
          <w:i/>
        </w:rPr>
        <w:t>Public Reason</w:t>
      </w:r>
      <w:r w:rsidRPr="000260CF">
        <w:rPr>
          <w:rFonts w:ascii="Times New Roman" w:hAnsi="Times New Roman" w:cs="Times New Roman"/>
        </w:rPr>
        <w:t xml:space="preserve">, 12 </w:t>
      </w:r>
      <w:r w:rsidRPr="00F153A3">
        <w:rPr>
          <w:rFonts w:ascii="Times New Roman" w:hAnsi="Times New Roman" w:cs="Times New Roman"/>
          <w:smallCaps/>
        </w:rPr>
        <w:t xml:space="preserve">Social Philosophy </w:t>
      </w:r>
      <w:r w:rsidR="00190036">
        <w:rPr>
          <w:rFonts w:ascii="Times New Roman" w:hAnsi="Times New Roman" w:cs="Times New Roman"/>
          <w:smallCaps/>
        </w:rPr>
        <w:t>&amp;</w:t>
      </w:r>
      <w:r w:rsidRPr="00F153A3">
        <w:rPr>
          <w:rFonts w:ascii="Times New Roman" w:hAnsi="Times New Roman" w:cs="Times New Roman"/>
          <w:smallCaps/>
        </w:rPr>
        <w:t xml:space="preserve"> Policy</w:t>
      </w:r>
      <w:r w:rsidR="000712C2">
        <w:rPr>
          <w:rFonts w:ascii="Times New Roman" w:hAnsi="Times New Roman" w:cs="Times New Roman"/>
        </w:rPr>
        <w:t xml:space="preserve"> 19, 25 (1995), </w:t>
      </w:r>
      <w:r w:rsidRPr="000260CF">
        <w:rPr>
          <w:rFonts w:ascii="Times New Roman" w:hAnsi="Times New Roman" w:cs="Times New Roman"/>
        </w:rPr>
        <w:t xml:space="preserve">(emphasis added). </w:t>
      </w:r>
    </w:p>
  </w:footnote>
  <w:footnote w:id="32">
    <w:p w:rsidR="009136BB" w:rsidRPr="000260CF" w:rsidRDefault="009136BB">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w:t>
      </w:r>
      <w:proofErr w:type="gramStart"/>
      <w:r w:rsidRPr="000260CF">
        <w:rPr>
          <w:rFonts w:ascii="Times New Roman" w:hAnsi="Times New Roman" w:cs="Times New Roman"/>
        </w:rPr>
        <w:t>I</w:t>
      </w:r>
      <w:r w:rsidR="00F153A3">
        <w:rPr>
          <w:rFonts w:ascii="Times New Roman" w:hAnsi="Times New Roman" w:cs="Times New Roman"/>
        </w:rPr>
        <w:t>d.</w:t>
      </w:r>
      <w:r w:rsidRPr="000260CF">
        <w:rPr>
          <w:rFonts w:ascii="Times New Roman" w:hAnsi="Times New Roman" w:cs="Times New Roman"/>
        </w:rPr>
        <w:t xml:space="preserve"> at 26.</w:t>
      </w:r>
      <w:proofErr w:type="gramEnd"/>
      <w:r w:rsidRPr="000260CF">
        <w:rPr>
          <w:rFonts w:ascii="Times New Roman" w:hAnsi="Times New Roman" w:cs="Times New Roman"/>
        </w:rPr>
        <w:t xml:space="preserve"> </w:t>
      </w:r>
    </w:p>
  </w:footnote>
  <w:footnote w:id="33">
    <w:p w:rsidR="009136BB" w:rsidRPr="000260CF" w:rsidRDefault="009136BB">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w:t>
      </w:r>
      <w:proofErr w:type="gramStart"/>
      <w:r w:rsidRPr="000260CF">
        <w:rPr>
          <w:rFonts w:ascii="Times New Roman" w:hAnsi="Times New Roman" w:cs="Times New Roman"/>
        </w:rPr>
        <w:t>I</w:t>
      </w:r>
      <w:r w:rsidR="00F153A3">
        <w:rPr>
          <w:rFonts w:ascii="Times New Roman" w:hAnsi="Times New Roman" w:cs="Times New Roman"/>
        </w:rPr>
        <w:t>d.</w:t>
      </w:r>
      <w:r w:rsidRPr="000260CF">
        <w:rPr>
          <w:rFonts w:ascii="Times New Roman" w:hAnsi="Times New Roman" w:cs="Times New Roman"/>
        </w:rPr>
        <w:t xml:space="preserve"> at 24.</w:t>
      </w:r>
      <w:proofErr w:type="gramEnd"/>
      <w:r w:rsidRPr="000260CF">
        <w:rPr>
          <w:rFonts w:ascii="Times New Roman" w:hAnsi="Times New Roman" w:cs="Times New Roman"/>
        </w:rPr>
        <w:t xml:space="preserve"> </w:t>
      </w:r>
    </w:p>
  </w:footnote>
  <w:footnote w:id="34">
    <w:p w:rsidR="009E6CFA" w:rsidRPr="00F85111" w:rsidRDefault="009E6CFA">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Though the current paper rejects the Hobbes-Gauthier understanding of the relationship between individual rationality and collective judgment, there are some in the jurisprudential literature who argue in favor of it, particularly as it relates to judgments made by the Supreme Court. For instance, Larry Alexander an</w:t>
      </w:r>
      <w:r w:rsidR="009136BB" w:rsidRPr="000260CF">
        <w:rPr>
          <w:rFonts w:ascii="Times New Roman" w:hAnsi="Times New Roman" w:cs="Times New Roman"/>
        </w:rPr>
        <w:t>d Frederick Schauer</w:t>
      </w:r>
      <w:r w:rsidRPr="000260CF">
        <w:rPr>
          <w:rFonts w:ascii="Times New Roman" w:hAnsi="Times New Roman" w:cs="Times New Roman"/>
        </w:rPr>
        <w:t xml:space="preserve"> argue: “An important aspect of the Constitution, as of all law, is its authority, and intrinsic to the concept of authority is that it provides content-independent reasons for action. Accordingly, an authoritative constitution has normative force even for an agent who believes its directives to be mistaken. What is rarely noticed, however, is that the same argument applies to authoritative interpreters of the Constitution as applies to the Constitution </w:t>
      </w:r>
      <w:proofErr w:type="gramStart"/>
      <w:r w:rsidRPr="000260CF">
        <w:rPr>
          <w:rFonts w:ascii="Times New Roman" w:hAnsi="Times New Roman" w:cs="Times New Roman"/>
        </w:rPr>
        <w:t>itself.</w:t>
      </w:r>
      <w:proofErr w:type="gramEnd"/>
      <w:r w:rsidRPr="000260CF">
        <w:rPr>
          <w:rFonts w:ascii="Times New Roman" w:hAnsi="Times New Roman" w:cs="Times New Roman"/>
        </w:rPr>
        <w:t xml:space="preserve"> Just as it is often right for officials to obey constitutional provisions they believe wrong, so too is it often right for officials </w:t>
      </w:r>
      <w:r w:rsidRPr="00F85111">
        <w:rPr>
          <w:rFonts w:ascii="Times New Roman" w:hAnsi="Times New Roman" w:cs="Times New Roman"/>
        </w:rPr>
        <w:t>to obey judicial interpretations they believe wrong.”</w:t>
      </w:r>
      <w:r w:rsidR="009136BB" w:rsidRPr="00F85111">
        <w:rPr>
          <w:rFonts w:ascii="Times New Roman" w:hAnsi="Times New Roman" w:cs="Times New Roman"/>
        </w:rPr>
        <w:t xml:space="preserve"> </w:t>
      </w:r>
      <w:proofErr w:type="gramStart"/>
      <w:r w:rsidR="009136BB" w:rsidRPr="00F85111">
        <w:rPr>
          <w:rFonts w:ascii="Times New Roman" w:hAnsi="Times New Roman" w:cs="Times New Roman"/>
        </w:rPr>
        <w:t xml:space="preserve">See Larry Alexander and Frederick Schauer, </w:t>
      </w:r>
      <w:r w:rsidR="009136BB" w:rsidRPr="00F85111">
        <w:rPr>
          <w:rFonts w:ascii="Times New Roman" w:hAnsi="Times New Roman" w:cs="Times New Roman"/>
          <w:i/>
        </w:rPr>
        <w:t>On Extrajudicial Constitutional Interpretation</w:t>
      </w:r>
      <w:r w:rsidR="009136BB" w:rsidRPr="00F85111">
        <w:rPr>
          <w:rFonts w:ascii="Times New Roman" w:hAnsi="Times New Roman" w:cs="Times New Roman"/>
        </w:rPr>
        <w:t xml:space="preserve">, 100 </w:t>
      </w:r>
      <w:r w:rsidR="009136BB" w:rsidRPr="00F85111">
        <w:rPr>
          <w:rFonts w:ascii="Times New Roman" w:hAnsi="Times New Roman" w:cs="Times New Roman"/>
          <w:smallCaps/>
        </w:rPr>
        <w:t>Harvard Law Review</w:t>
      </w:r>
      <w:r w:rsidR="00190036" w:rsidRPr="00F85111">
        <w:rPr>
          <w:rFonts w:ascii="Times New Roman" w:hAnsi="Times New Roman" w:cs="Times New Roman"/>
        </w:rPr>
        <w:t xml:space="preserve"> 1359, 1361 (1997)</w:t>
      </w:r>
      <w:r w:rsidR="009136BB" w:rsidRPr="00F85111">
        <w:rPr>
          <w:rFonts w:ascii="Times New Roman" w:hAnsi="Times New Roman" w:cs="Times New Roman"/>
        </w:rPr>
        <w:t>.</w:t>
      </w:r>
      <w:proofErr w:type="gramEnd"/>
    </w:p>
  </w:footnote>
  <w:footnote w:id="35">
    <w:p w:rsidR="009136BB" w:rsidRPr="00F85111" w:rsidRDefault="009136BB">
      <w:pPr>
        <w:pStyle w:val="FootnoteText"/>
        <w:rPr>
          <w:rFonts w:ascii="Times New Roman" w:hAnsi="Times New Roman" w:cs="Times New Roman"/>
        </w:rPr>
      </w:pPr>
      <w:r w:rsidRPr="00F85111">
        <w:rPr>
          <w:rStyle w:val="FootnoteReference"/>
          <w:rFonts w:ascii="Times New Roman" w:hAnsi="Times New Roman" w:cs="Times New Roman"/>
        </w:rPr>
        <w:footnoteRef/>
      </w:r>
      <w:r w:rsidRPr="00F85111">
        <w:rPr>
          <w:rFonts w:ascii="Times New Roman" w:hAnsi="Times New Roman" w:cs="Times New Roman"/>
        </w:rPr>
        <w:t xml:space="preserve"> </w:t>
      </w:r>
      <w:r w:rsidR="00F85111" w:rsidRPr="00F85111">
        <w:rPr>
          <w:rFonts w:ascii="Times New Roman" w:hAnsi="Times New Roman" w:cs="Times New Roman"/>
        </w:rPr>
        <w:t xml:space="preserve">Gerald Gaus, </w:t>
      </w:r>
      <w:r w:rsidR="00F85111" w:rsidRPr="00F85111">
        <w:rPr>
          <w:rFonts w:ascii="Times New Roman" w:hAnsi="Times New Roman" w:cs="Times New Roman"/>
          <w:i/>
        </w:rPr>
        <w:t xml:space="preserve">Hobbes’s Idea of Public Judgment: </w:t>
      </w:r>
      <w:proofErr w:type="gramStart"/>
      <w:r w:rsidR="00F85111" w:rsidRPr="00F85111">
        <w:rPr>
          <w:rFonts w:ascii="Times New Roman" w:hAnsi="Times New Roman" w:cs="Times New Roman"/>
          <w:i/>
        </w:rPr>
        <w:t>A</w:t>
      </w:r>
      <w:proofErr w:type="gramEnd"/>
      <w:r w:rsidR="00F85111" w:rsidRPr="00F85111">
        <w:rPr>
          <w:rFonts w:ascii="Times New Roman" w:hAnsi="Times New Roman" w:cs="Times New Roman"/>
          <w:i/>
        </w:rPr>
        <w:t xml:space="preserve"> Social Coordination Analysis</w:t>
      </w:r>
      <w:r w:rsidR="00F85111" w:rsidRPr="00F85111">
        <w:rPr>
          <w:rFonts w:ascii="Times New Roman" w:hAnsi="Times New Roman" w:cs="Times New Roman"/>
        </w:rPr>
        <w:t xml:space="preserve"> §5 (http://www.gaus.biz/Gaus-HobbesJudgment.pdf</w:t>
      </w:r>
      <w:r w:rsidR="00F85111">
        <w:rPr>
          <w:rFonts w:ascii="Times New Roman" w:hAnsi="Times New Roman" w:cs="Times New Roman"/>
        </w:rPr>
        <w:t xml:space="preserve">). </w:t>
      </w:r>
    </w:p>
  </w:footnote>
  <w:footnote w:id="36">
    <w:p w:rsidR="009E6CFA" w:rsidRPr="000260CF" w:rsidRDefault="009E6CFA" w:rsidP="002F39B5">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Distinguishing between the public and private roles of persons is quite common in actual political systems. Consider, for instance, the paradoxical phrase “The king is dead, long </w:t>
      </w:r>
      <w:proofErr w:type="gramStart"/>
      <w:r w:rsidRPr="000260CF">
        <w:rPr>
          <w:rFonts w:ascii="Times New Roman" w:hAnsi="Times New Roman" w:cs="Times New Roman"/>
        </w:rPr>
        <w:t>live</w:t>
      </w:r>
      <w:proofErr w:type="gramEnd"/>
      <w:r w:rsidRPr="000260CF">
        <w:rPr>
          <w:rFonts w:ascii="Times New Roman" w:hAnsi="Times New Roman" w:cs="Times New Roman"/>
        </w:rPr>
        <w:t xml:space="preserve"> the king!” Such an expression only makes sense when we distinguish between the king as a private person (who can indeed die) and the king as a public person who (legally speaking) was considered immortal. For more on this point </w:t>
      </w:r>
      <w:r w:rsidR="009136BB" w:rsidRPr="000260CF">
        <w:rPr>
          <w:rFonts w:ascii="Times New Roman" w:hAnsi="Times New Roman" w:cs="Times New Roman"/>
        </w:rPr>
        <w:t>See</w:t>
      </w:r>
      <w:r w:rsidRPr="000260CF">
        <w:rPr>
          <w:rFonts w:ascii="Times New Roman" w:hAnsi="Times New Roman" w:cs="Times New Roman"/>
        </w:rPr>
        <w:t xml:space="preserve"> </w:t>
      </w:r>
      <w:r w:rsidR="00942559" w:rsidRPr="000260CF">
        <w:rPr>
          <w:rFonts w:ascii="Times New Roman" w:hAnsi="Times New Roman" w:cs="Times New Roman"/>
        </w:rPr>
        <w:t xml:space="preserve">Ernst H. </w:t>
      </w:r>
      <w:proofErr w:type="spellStart"/>
      <w:r w:rsidRPr="000260CF">
        <w:rPr>
          <w:rFonts w:ascii="Times New Roman" w:hAnsi="Times New Roman" w:cs="Times New Roman"/>
        </w:rPr>
        <w:t>Kantorowicz</w:t>
      </w:r>
      <w:proofErr w:type="spellEnd"/>
      <w:r w:rsidR="00942559" w:rsidRPr="000260CF">
        <w:rPr>
          <w:rFonts w:ascii="Times New Roman" w:hAnsi="Times New Roman" w:cs="Times New Roman"/>
        </w:rPr>
        <w:t xml:space="preserve">, </w:t>
      </w:r>
      <w:r w:rsidR="00942559" w:rsidRPr="00F153A3">
        <w:rPr>
          <w:rFonts w:ascii="Times New Roman" w:hAnsi="Times New Roman" w:cs="Times New Roman"/>
          <w:smallCaps/>
        </w:rPr>
        <w:t xml:space="preserve">The </w:t>
      </w:r>
      <w:proofErr w:type="gramStart"/>
      <w:r w:rsidR="00942559" w:rsidRPr="00F153A3">
        <w:rPr>
          <w:rFonts w:ascii="Times New Roman" w:hAnsi="Times New Roman" w:cs="Times New Roman"/>
          <w:smallCaps/>
        </w:rPr>
        <w:t>King’s Two Bodies: a</w:t>
      </w:r>
      <w:proofErr w:type="gramEnd"/>
      <w:r w:rsidR="00942559" w:rsidRPr="00F153A3">
        <w:rPr>
          <w:rFonts w:ascii="Times New Roman" w:hAnsi="Times New Roman" w:cs="Times New Roman"/>
          <w:smallCaps/>
        </w:rPr>
        <w:t xml:space="preserve"> Study in Mediaeval Political Theology </w:t>
      </w:r>
      <w:r w:rsidR="00942559" w:rsidRPr="000260CF">
        <w:rPr>
          <w:rFonts w:ascii="Times New Roman" w:hAnsi="Times New Roman" w:cs="Times New Roman"/>
        </w:rPr>
        <w:t>(</w:t>
      </w:r>
      <w:r w:rsidRPr="000260CF">
        <w:rPr>
          <w:rFonts w:ascii="Times New Roman" w:hAnsi="Times New Roman" w:cs="Times New Roman"/>
        </w:rPr>
        <w:t>2016).</w:t>
      </w:r>
    </w:p>
  </w:footnote>
  <w:footnote w:id="37">
    <w:p w:rsidR="00942559" w:rsidRPr="000260CF" w:rsidRDefault="00942559">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w:t>
      </w:r>
      <w:proofErr w:type="gramStart"/>
      <w:r w:rsidRPr="000260CF">
        <w:rPr>
          <w:rFonts w:ascii="Times New Roman" w:hAnsi="Times New Roman" w:cs="Times New Roman"/>
        </w:rPr>
        <w:t xml:space="preserve">Joshua Cohen, </w:t>
      </w:r>
      <w:r w:rsidRPr="000260CF">
        <w:rPr>
          <w:rFonts w:ascii="Times New Roman" w:hAnsi="Times New Roman" w:cs="Times New Roman"/>
          <w:i/>
        </w:rPr>
        <w:t>A More Democratic Liberalism</w:t>
      </w:r>
      <w:r w:rsidRPr="000260CF">
        <w:rPr>
          <w:rFonts w:ascii="Times New Roman" w:hAnsi="Times New Roman" w:cs="Times New Roman"/>
        </w:rPr>
        <w:t xml:space="preserve">, 92 </w:t>
      </w:r>
      <w:r w:rsidRPr="00F153A3">
        <w:rPr>
          <w:rFonts w:ascii="Times New Roman" w:hAnsi="Times New Roman" w:cs="Times New Roman"/>
          <w:smallCaps/>
        </w:rPr>
        <w:t>Michigan Law Review</w:t>
      </w:r>
      <w:r w:rsidR="00F212BD">
        <w:rPr>
          <w:rFonts w:ascii="Times New Roman" w:hAnsi="Times New Roman" w:cs="Times New Roman"/>
          <w:smallCaps/>
        </w:rPr>
        <w:t xml:space="preserve"> 1503, 1521</w:t>
      </w:r>
      <w:r w:rsidR="00F212BD">
        <w:rPr>
          <w:rFonts w:ascii="Times New Roman" w:hAnsi="Times New Roman" w:cs="Times New Roman"/>
        </w:rPr>
        <w:t xml:space="preserve"> (1994)</w:t>
      </w:r>
      <w:r w:rsidRPr="000260CF">
        <w:rPr>
          <w:rFonts w:ascii="Times New Roman" w:hAnsi="Times New Roman" w:cs="Times New Roman"/>
        </w:rPr>
        <w:t>.</w:t>
      </w:r>
      <w:proofErr w:type="gramEnd"/>
      <w:r w:rsidRPr="000260CF">
        <w:rPr>
          <w:rFonts w:ascii="Times New Roman" w:hAnsi="Times New Roman" w:cs="Times New Roman"/>
        </w:rPr>
        <w:t xml:space="preserve"> </w:t>
      </w:r>
    </w:p>
  </w:footnote>
  <w:footnote w:id="38">
    <w:p w:rsidR="00942559" w:rsidRPr="000260CF" w:rsidRDefault="00942559">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Rawls, </w:t>
      </w:r>
      <w:r w:rsidRPr="000260CF">
        <w:rPr>
          <w:rFonts w:ascii="Times New Roman" w:hAnsi="Times New Roman" w:cs="Times New Roman"/>
          <w:i/>
        </w:rPr>
        <w:t>supra</w:t>
      </w:r>
      <w:r w:rsidRPr="000260CF">
        <w:rPr>
          <w:rFonts w:ascii="Times New Roman" w:hAnsi="Times New Roman" w:cs="Times New Roman"/>
        </w:rPr>
        <w:t xml:space="preserve"> note 1, at 157. </w:t>
      </w:r>
    </w:p>
  </w:footnote>
  <w:footnote w:id="39">
    <w:p w:rsidR="00942559" w:rsidRPr="000260CF" w:rsidRDefault="00942559">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Id. </w:t>
      </w:r>
    </w:p>
  </w:footnote>
  <w:footnote w:id="40">
    <w:p w:rsidR="00942559" w:rsidRPr="000260CF" w:rsidRDefault="00942559">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w:t>
      </w:r>
      <w:proofErr w:type="gramStart"/>
      <w:r w:rsidRPr="000260CF">
        <w:rPr>
          <w:rFonts w:ascii="Times New Roman" w:hAnsi="Times New Roman" w:cs="Times New Roman"/>
        </w:rPr>
        <w:t>Id. at 214.</w:t>
      </w:r>
      <w:proofErr w:type="gramEnd"/>
      <w:r w:rsidRPr="000260CF">
        <w:rPr>
          <w:rFonts w:ascii="Times New Roman" w:hAnsi="Times New Roman" w:cs="Times New Roman"/>
        </w:rPr>
        <w:t xml:space="preserve"> </w:t>
      </w:r>
    </w:p>
  </w:footnote>
  <w:footnote w:id="41">
    <w:p w:rsidR="00942559" w:rsidRPr="000260CF" w:rsidRDefault="00942559">
      <w:pPr>
        <w:pStyle w:val="FootnoteText"/>
        <w:rPr>
          <w:rFonts w:ascii="Times New Roman" w:hAnsi="Times New Roman" w:cs="Times New Roman"/>
        </w:rPr>
      </w:pPr>
      <w:r w:rsidRPr="000260CF">
        <w:rPr>
          <w:rStyle w:val="FootnoteReference"/>
          <w:rFonts w:ascii="Times New Roman" w:hAnsi="Times New Roman" w:cs="Times New Roman"/>
        </w:rPr>
        <w:footnoteRef/>
      </w:r>
      <w:r w:rsidRPr="000260CF">
        <w:rPr>
          <w:rFonts w:ascii="Times New Roman" w:hAnsi="Times New Roman" w:cs="Times New Roman"/>
        </w:rPr>
        <w:t xml:space="preserve"> John Rawls, </w:t>
      </w:r>
      <w:proofErr w:type="gramStart"/>
      <w:r w:rsidRPr="000260CF">
        <w:rPr>
          <w:rFonts w:ascii="Times New Roman" w:hAnsi="Times New Roman" w:cs="Times New Roman"/>
          <w:i/>
        </w:rPr>
        <w:t>The</w:t>
      </w:r>
      <w:proofErr w:type="gramEnd"/>
      <w:r w:rsidRPr="000260CF">
        <w:rPr>
          <w:rFonts w:ascii="Times New Roman" w:hAnsi="Times New Roman" w:cs="Times New Roman"/>
          <w:i/>
        </w:rPr>
        <w:t xml:space="preserve"> Domain of the Political and Overlapping Consensus</w:t>
      </w:r>
      <w:r w:rsidRPr="000260CF">
        <w:rPr>
          <w:rFonts w:ascii="Times New Roman" w:hAnsi="Times New Roman" w:cs="Times New Roman"/>
        </w:rPr>
        <w:t xml:space="preserve">, in </w:t>
      </w:r>
      <w:r w:rsidRPr="00F153A3">
        <w:rPr>
          <w:rFonts w:ascii="Times New Roman" w:hAnsi="Times New Roman" w:cs="Times New Roman"/>
          <w:smallCaps/>
        </w:rPr>
        <w:t>Collected Papers</w:t>
      </w:r>
      <w:r w:rsidRPr="000260CF">
        <w:rPr>
          <w:rFonts w:ascii="Times New Roman" w:hAnsi="Times New Roman" w:cs="Times New Roman"/>
        </w:rPr>
        <w:t xml:space="preserve"> </w:t>
      </w:r>
      <w:r w:rsidR="00F85111">
        <w:rPr>
          <w:rFonts w:ascii="Times New Roman" w:hAnsi="Times New Roman" w:cs="Times New Roman"/>
        </w:rPr>
        <w:t>473, 496 (1999).</w:t>
      </w:r>
    </w:p>
  </w:footnote>
  <w:footnote w:id="42">
    <w:p w:rsidR="00942559" w:rsidRPr="00942559" w:rsidRDefault="00942559">
      <w:pPr>
        <w:pStyle w:val="FootnoteText"/>
      </w:pPr>
      <w:r w:rsidRPr="000260CF">
        <w:rPr>
          <w:rStyle w:val="FootnoteReference"/>
          <w:rFonts w:ascii="Times New Roman" w:hAnsi="Times New Roman" w:cs="Times New Roman"/>
        </w:rPr>
        <w:footnoteRef/>
      </w:r>
      <w:r w:rsidRPr="000260CF">
        <w:rPr>
          <w:rFonts w:ascii="Times New Roman" w:hAnsi="Times New Roman" w:cs="Times New Roman"/>
        </w:rPr>
        <w:t xml:space="preserve"> Rawls, </w:t>
      </w:r>
      <w:r w:rsidRPr="000260CF">
        <w:rPr>
          <w:rFonts w:ascii="Times New Roman" w:hAnsi="Times New Roman" w:cs="Times New Roman"/>
          <w:i/>
        </w:rPr>
        <w:t xml:space="preserve">supra </w:t>
      </w:r>
      <w:r w:rsidRPr="000260CF">
        <w:rPr>
          <w:rFonts w:ascii="Times New Roman" w:hAnsi="Times New Roman" w:cs="Times New Roman"/>
        </w:rPr>
        <w:t>note 1, at 228.</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46D1"/>
    <w:multiLevelType w:val="hybridMultilevel"/>
    <w:tmpl w:val="BBD21450"/>
    <w:lvl w:ilvl="0" w:tplc="453EAC0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6DBB"/>
    <w:rsid w:val="00000A8A"/>
    <w:rsid w:val="00001882"/>
    <w:rsid w:val="00001AF4"/>
    <w:rsid w:val="00003555"/>
    <w:rsid w:val="00003F6B"/>
    <w:rsid w:val="00004307"/>
    <w:rsid w:val="0000586A"/>
    <w:rsid w:val="000060AF"/>
    <w:rsid w:val="00006505"/>
    <w:rsid w:val="000066AF"/>
    <w:rsid w:val="00010059"/>
    <w:rsid w:val="00011906"/>
    <w:rsid w:val="00011DE0"/>
    <w:rsid w:val="00012183"/>
    <w:rsid w:val="00012478"/>
    <w:rsid w:val="0001318B"/>
    <w:rsid w:val="0001323E"/>
    <w:rsid w:val="00013478"/>
    <w:rsid w:val="0001574F"/>
    <w:rsid w:val="000167C7"/>
    <w:rsid w:val="000205A6"/>
    <w:rsid w:val="00021C99"/>
    <w:rsid w:val="00022615"/>
    <w:rsid w:val="00022E06"/>
    <w:rsid w:val="0002441A"/>
    <w:rsid w:val="000260CF"/>
    <w:rsid w:val="00026122"/>
    <w:rsid w:val="0002767C"/>
    <w:rsid w:val="00027941"/>
    <w:rsid w:val="00027DE6"/>
    <w:rsid w:val="000326EB"/>
    <w:rsid w:val="00032C37"/>
    <w:rsid w:val="00032D02"/>
    <w:rsid w:val="00033C37"/>
    <w:rsid w:val="0003416A"/>
    <w:rsid w:val="0003448D"/>
    <w:rsid w:val="00034D29"/>
    <w:rsid w:val="0003603C"/>
    <w:rsid w:val="0004013F"/>
    <w:rsid w:val="00042240"/>
    <w:rsid w:val="0004272D"/>
    <w:rsid w:val="00042F9F"/>
    <w:rsid w:val="00043265"/>
    <w:rsid w:val="00043371"/>
    <w:rsid w:val="0004395F"/>
    <w:rsid w:val="00043C6D"/>
    <w:rsid w:val="00044436"/>
    <w:rsid w:val="00046B8C"/>
    <w:rsid w:val="00047D33"/>
    <w:rsid w:val="000512C0"/>
    <w:rsid w:val="00052563"/>
    <w:rsid w:val="0005336E"/>
    <w:rsid w:val="000542AB"/>
    <w:rsid w:val="00054667"/>
    <w:rsid w:val="000547FA"/>
    <w:rsid w:val="00055F42"/>
    <w:rsid w:val="000565EB"/>
    <w:rsid w:val="00056771"/>
    <w:rsid w:val="00056A60"/>
    <w:rsid w:val="00056C08"/>
    <w:rsid w:val="0005728E"/>
    <w:rsid w:val="000604F5"/>
    <w:rsid w:val="00060D5E"/>
    <w:rsid w:val="00063509"/>
    <w:rsid w:val="000636E0"/>
    <w:rsid w:val="00063AEA"/>
    <w:rsid w:val="00064E53"/>
    <w:rsid w:val="0006582D"/>
    <w:rsid w:val="00066B73"/>
    <w:rsid w:val="00067223"/>
    <w:rsid w:val="000712C2"/>
    <w:rsid w:val="00072B35"/>
    <w:rsid w:val="00073950"/>
    <w:rsid w:val="00073F99"/>
    <w:rsid w:val="00074CD0"/>
    <w:rsid w:val="000768F0"/>
    <w:rsid w:val="00076FE0"/>
    <w:rsid w:val="00080150"/>
    <w:rsid w:val="00080677"/>
    <w:rsid w:val="000824BF"/>
    <w:rsid w:val="000825A4"/>
    <w:rsid w:val="000839AB"/>
    <w:rsid w:val="000841FE"/>
    <w:rsid w:val="000856A4"/>
    <w:rsid w:val="0008572E"/>
    <w:rsid w:val="000875BB"/>
    <w:rsid w:val="00090913"/>
    <w:rsid w:val="0009351A"/>
    <w:rsid w:val="00096A44"/>
    <w:rsid w:val="00096D51"/>
    <w:rsid w:val="00097695"/>
    <w:rsid w:val="000A16EE"/>
    <w:rsid w:val="000A2838"/>
    <w:rsid w:val="000A2A89"/>
    <w:rsid w:val="000A2B32"/>
    <w:rsid w:val="000A2E98"/>
    <w:rsid w:val="000A4527"/>
    <w:rsid w:val="000A4C30"/>
    <w:rsid w:val="000A6D85"/>
    <w:rsid w:val="000A76DF"/>
    <w:rsid w:val="000A7936"/>
    <w:rsid w:val="000B080B"/>
    <w:rsid w:val="000B339D"/>
    <w:rsid w:val="000B462F"/>
    <w:rsid w:val="000B4CD3"/>
    <w:rsid w:val="000B4D9A"/>
    <w:rsid w:val="000B61BD"/>
    <w:rsid w:val="000B64BF"/>
    <w:rsid w:val="000B7BE8"/>
    <w:rsid w:val="000B7C29"/>
    <w:rsid w:val="000B7D58"/>
    <w:rsid w:val="000C0BF6"/>
    <w:rsid w:val="000C1793"/>
    <w:rsid w:val="000C1DA6"/>
    <w:rsid w:val="000C2E0E"/>
    <w:rsid w:val="000C4A43"/>
    <w:rsid w:val="000C5598"/>
    <w:rsid w:val="000C61CF"/>
    <w:rsid w:val="000C6269"/>
    <w:rsid w:val="000C77A6"/>
    <w:rsid w:val="000D0C1F"/>
    <w:rsid w:val="000D1F16"/>
    <w:rsid w:val="000D244A"/>
    <w:rsid w:val="000D2975"/>
    <w:rsid w:val="000D30E6"/>
    <w:rsid w:val="000D3616"/>
    <w:rsid w:val="000D3878"/>
    <w:rsid w:val="000D4370"/>
    <w:rsid w:val="000D4598"/>
    <w:rsid w:val="000D4AE1"/>
    <w:rsid w:val="000D5697"/>
    <w:rsid w:val="000D5CDA"/>
    <w:rsid w:val="000D68B4"/>
    <w:rsid w:val="000E1132"/>
    <w:rsid w:val="000E1243"/>
    <w:rsid w:val="000E34E8"/>
    <w:rsid w:val="000E4101"/>
    <w:rsid w:val="000E4B3D"/>
    <w:rsid w:val="000E4CF0"/>
    <w:rsid w:val="000E4D20"/>
    <w:rsid w:val="000E5786"/>
    <w:rsid w:val="000E6D7B"/>
    <w:rsid w:val="000E7136"/>
    <w:rsid w:val="000F1691"/>
    <w:rsid w:val="000F1C90"/>
    <w:rsid w:val="000F2C22"/>
    <w:rsid w:val="000F302E"/>
    <w:rsid w:val="000F40CF"/>
    <w:rsid w:val="000F423B"/>
    <w:rsid w:val="000F6482"/>
    <w:rsid w:val="000F6C9D"/>
    <w:rsid w:val="000F7145"/>
    <w:rsid w:val="000F75B7"/>
    <w:rsid w:val="00102841"/>
    <w:rsid w:val="00102E1B"/>
    <w:rsid w:val="00105203"/>
    <w:rsid w:val="00105569"/>
    <w:rsid w:val="00105D98"/>
    <w:rsid w:val="00106384"/>
    <w:rsid w:val="00107479"/>
    <w:rsid w:val="00107631"/>
    <w:rsid w:val="00107F46"/>
    <w:rsid w:val="00110C5F"/>
    <w:rsid w:val="001139A2"/>
    <w:rsid w:val="001167CE"/>
    <w:rsid w:val="001215EB"/>
    <w:rsid w:val="00122015"/>
    <w:rsid w:val="001221AA"/>
    <w:rsid w:val="001236F3"/>
    <w:rsid w:val="001239F0"/>
    <w:rsid w:val="00125791"/>
    <w:rsid w:val="001319CD"/>
    <w:rsid w:val="00131C43"/>
    <w:rsid w:val="0013264F"/>
    <w:rsid w:val="00132DD1"/>
    <w:rsid w:val="00132EF2"/>
    <w:rsid w:val="001332AF"/>
    <w:rsid w:val="00134881"/>
    <w:rsid w:val="001351E7"/>
    <w:rsid w:val="001352A3"/>
    <w:rsid w:val="00136B35"/>
    <w:rsid w:val="0014024F"/>
    <w:rsid w:val="0014216F"/>
    <w:rsid w:val="00145E3D"/>
    <w:rsid w:val="00147C5A"/>
    <w:rsid w:val="00150D74"/>
    <w:rsid w:val="001516A1"/>
    <w:rsid w:val="00151FB8"/>
    <w:rsid w:val="00152665"/>
    <w:rsid w:val="00152E16"/>
    <w:rsid w:val="00152E7E"/>
    <w:rsid w:val="00153B65"/>
    <w:rsid w:val="001545D8"/>
    <w:rsid w:val="00154833"/>
    <w:rsid w:val="00156F5B"/>
    <w:rsid w:val="00156F6A"/>
    <w:rsid w:val="0015742B"/>
    <w:rsid w:val="0016097D"/>
    <w:rsid w:val="001609B2"/>
    <w:rsid w:val="0016112B"/>
    <w:rsid w:val="00161EF9"/>
    <w:rsid w:val="00163B86"/>
    <w:rsid w:val="00166F56"/>
    <w:rsid w:val="00170213"/>
    <w:rsid w:val="00170282"/>
    <w:rsid w:val="0017088D"/>
    <w:rsid w:val="001713BF"/>
    <w:rsid w:val="00171509"/>
    <w:rsid w:val="001718C2"/>
    <w:rsid w:val="001721E3"/>
    <w:rsid w:val="00172909"/>
    <w:rsid w:val="00173437"/>
    <w:rsid w:val="00175B0A"/>
    <w:rsid w:val="00176DE9"/>
    <w:rsid w:val="001818B0"/>
    <w:rsid w:val="00183040"/>
    <w:rsid w:val="001840A9"/>
    <w:rsid w:val="00186FD3"/>
    <w:rsid w:val="001870C5"/>
    <w:rsid w:val="00190036"/>
    <w:rsid w:val="00191920"/>
    <w:rsid w:val="001929A7"/>
    <w:rsid w:val="0019540B"/>
    <w:rsid w:val="001954F7"/>
    <w:rsid w:val="001A299A"/>
    <w:rsid w:val="001A3EE4"/>
    <w:rsid w:val="001A4EF0"/>
    <w:rsid w:val="001A6B76"/>
    <w:rsid w:val="001A6F3F"/>
    <w:rsid w:val="001A7808"/>
    <w:rsid w:val="001B04E2"/>
    <w:rsid w:val="001B147D"/>
    <w:rsid w:val="001B2186"/>
    <w:rsid w:val="001B33B2"/>
    <w:rsid w:val="001B539B"/>
    <w:rsid w:val="001B622F"/>
    <w:rsid w:val="001B6952"/>
    <w:rsid w:val="001C07CE"/>
    <w:rsid w:val="001C153F"/>
    <w:rsid w:val="001C1A93"/>
    <w:rsid w:val="001C2D39"/>
    <w:rsid w:val="001C35AA"/>
    <w:rsid w:val="001C39DC"/>
    <w:rsid w:val="001C3A38"/>
    <w:rsid w:val="001C4095"/>
    <w:rsid w:val="001C5588"/>
    <w:rsid w:val="001C58D5"/>
    <w:rsid w:val="001C6149"/>
    <w:rsid w:val="001C644A"/>
    <w:rsid w:val="001C716C"/>
    <w:rsid w:val="001D10D4"/>
    <w:rsid w:val="001D169A"/>
    <w:rsid w:val="001D2CCA"/>
    <w:rsid w:val="001D31A1"/>
    <w:rsid w:val="001D381C"/>
    <w:rsid w:val="001D633A"/>
    <w:rsid w:val="001D73A8"/>
    <w:rsid w:val="001D79F5"/>
    <w:rsid w:val="001E1D4E"/>
    <w:rsid w:val="001E1D67"/>
    <w:rsid w:val="001E2897"/>
    <w:rsid w:val="001E2A6A"/>
    <w:rsid w:val="001E2D4F"/>
    <w:rsid w:val="001E39A3"/>
    <w:rsid w:val="001E3A8B"/>
    <w:rsid w:val="001E5F56"/>
    <w:rsid w:val="001E67C1"/>
    <w:rsid w:val="001E724A"/>
    <w:rsid w:val="001F00C2"/>
    <w:rsid w:val="001F28A8"/>
    <w:rsid w:val="001F2A8A"/>
    <w:rsid w:val="001F4830"/>
    <w:rsid w:val="001F520E"/>
    <w:rsid w:val="001F559D"/>
    <w:rsid w:val="001F68EC"/>
    <w:rsid w:val="001F6BA1"/>
    <w:rsid w:val="001F70DC"/>
    <w:rsid w:val="00200671"/>
    <w:rsid w:val="00200E8A"/>
    <w:rsid w:val="00200F14"/>
    <w:rsid w:val="00201DD9"/>
    <w:rsid w:val="00203D6F"/>
    <w:rsid w:val="00204889"/>
    <w:rsid w:val="00204B81"/>
    <w:rsid w:val="00205786"/>
    <w:rsid w:val="00205B3A"/>
    <w:rsid w:val="0021041E"/>
    <w:rsid w:val="00212849"/>
    <w:rsid w:val="002132B8"/>
    <w:rsid w:val="00213408"/>
    <w:rsid w:val="00213E28"/>
    <w:rsid w:val="00213E90"/>
    <w:rsid w:val="002142A1"/>
    <w:rsid w:val="00215ED7"/>
    <w:rsid w:val="00216599"/>
    <w:rsid w:val="00216F4C"/>
    <w:rsid w:val="00221E87"/>
    <w:rsid w:val="002228D1"/>
    <w:rsid w:val="002232A6"/>
    <w:rsid w:val="00223894"/>
    <w:rsid w:val="0022492C"/>
    <w:rsid w:val="00224E69"/>
    <w:rsid w:val="00224F07"/>
    <w:rsid w:val="00226C00"/>
    <w:rsid w:val="0022744E"/>
    <w:rsid w:val="0023123A"/>
    <w:rsid w:val="002322A7"/>
    <w:rsid w:val="002325D0"/>
    <w:rsid w:val="00234FA3"/>
    <w:rsid w:val="002352E2"/>
    <w:rsid w:val="00235A3A"/>
    <w:rsid w:val="00236F01"/>
    <w:rsid w:val="00237311"/>
    <w:rsid w:val="00240C78"/>
    <w:rsid w:val="0024489D"/>
    <w:rsid w:val="00245259"/>
    <w:rsid w:val="00245FA9"/>
    <w:rsid w:val="0024679A"/>
    <w:rsid w:val="0024747E"/>
    <w:rsid w:val="00247DA7"/>
    <w:rsid w:val="00250037"/>
    <w:rsid w:val="002515D0"/>
    <w:rsid w:val="00251F05"/>
    <w:rsid w:val="00252732"/>
    <w:rsid w:val="00256558"/>
    <w:rsid w:val="00256DE5"/>
    <w:rsid w:val="00257E3A"/>
    <w:rsid w:val="0026079C"/>
    <w:rsid w:val="002622DD"/>
    <w:rsid w:val="0026234C"/>
    <w:rsid w:val="00263636"/>
    <w:rsid w:val="00263932"/>
    <w:rsid w:val="0026444F"/>
    <w:rsid w:val="00264F66"/>
    <w:rsid w:val="0026522C"/>
    <w:rsid w:val="00266679"/>
    <w:rsid w:val="00266F76"/>
    <w:rsid w:val="0026781F"/>
    <w:rsid w:val="00270200"/>
    <w:rsid w:val="002704CE"/>
    <w:rsid w:val="0027082A"/>
    <w:rsid w:val="00270887"/>
    <w:rsid w:val="00271A1E"/>
    <w:rsid w:val="00271E13"/>
    <w:rsid w:val="00272388"/>
    <w:rsid w:val="00272847"/>
    <w:rsid w:val="002816F8"/>
    <w:rsid w:val="00281DE6"/>
    <w:rsid w:val="00281E99"/>
    <w:rsid w:val="002824CF"/>
    <w:rsid w:val="00282E0D"/>
    <w:rsid w:val="002834E5"/>
    <w:rsid w:val="002839A8"/>
    <w:rsid w:val="00284F23"/>
    <w:rsid w:val="00284F8A"/>
    <w:rsid w:val="0028614B"/>
    <w:rsid w:val="00286317"/>
    <w:rsid w:val="00290521"/>
    <w:rsid w:val="00290EE7"/>
    <w:rsid w:val="00290FEF"/>
    <w:rsid w:val="00291557"/>
    <w:rsid w:val="00295AD2"/>
    <w:rsid w:val="002971B3"/>
    <w:rsid w:val="002A3FB9"/>
    <w:rsid w:val="002A4C96"/>
    <w:rsid w:val="002A4CD8"/>
    <w:rsid w:val="002A54BE"/>
    <w:rsid w:val="002B1D91"/>
    <w:rsid w:val="002B5062"/>
    <w:rsid w:val="002B5462"/>
    <w:rsid w:val="002B55D0"/>
    <w:rsid w:val="002B5F18"/>
    <w:rsid w:val="002C136E"/>
    <w:rsid w:val="002C2E07"/>
    <w:rsid w:val="002C2F68"/>
    <w:rsid w:val="002C32E7"/>
    <w:rsid w:val="002C3A57"/>
    <w:rsid w:val="002C3F11"/>
    <w:rsid w:val="002C44CD"/>
    <w:rsid w:val="002C4D5C"/>
    <w:rsid w:val="002C4FBD"/>
    <w:rsid w:val="002C5786"/>
    <w:rsid w:val="002C5BD1"/>
    <w:rsid w:val="002C6441"/>
    <w:rsid w:val="002C78D9"/>
    <w:rsid w:val="002D0158"/>
    <w:rsid w:val="002D2473"/>
    <w:rsid w:val="002D2635"/>
    <w:rsid w:val="002D293D"/>
    <w:rsid w:val="002D42A9"/>
    <w:rsid w:val="002D4524"/>
    <w:rsid w:val="002D45B6"/>
    <w:rsid w:val="002D52F4"/>
    <w:rsid w:val="002D5540"/>
    <w:rsid w:val="002D589D"/>
    <w:rsid w:val="002D58BD"/>
    <w:rsid w:val="002D6EE5"/>
    <w:rsid w:val="002D7078"/>
    <w:rsid w:val="002D7228"/>
    <w:rsid w:val="002D78BF"/>
    <w:rsid w:val="002D7B41"/>
    <w:rsid w:val="002E17E0"/>
    <w:rsid w:val="002E1FA0"/>
    <w:rsid w:val="002E2FD7"/>
    <w:rsid w:val="002E3445"/>
    <w:rsid w:val="002E3E49"/>
    <w:rsid w:val="002E4338"/>
    <w:rsid w:val="002E59AC"/>
    <w:rsid w:val="002E6C78"/>
    <w:rsid w:val="002E6E68"/>
    <w:rsid w:val="002E7FF8"/>
    <w:rsid w:val="002F1950"/>
    <w:rsid w:val="002F20D6"/>
    <w:rsid w:val="002F39B5"/>
    <w:rsid w:val="002F3BB8"/>
    <w:rsid w:val="002F6415"/>
    <w:rsid w:val="002F79B9"/>
    <w:rsid w:val="003025DA"/>
    <w:rsid w:val="00302C4A"/>
    <w:rsid w:val="00302EC1"/>
    <w:rsid w:val="00303AF6"/>
    <w:rsid w:val="00305419"/>
    <w:rsid w:val="0030695A"/>
    <w:rsid w:val="00306A4C"/>
    <w:rsid w:val="00311988"/>
    <w:rsid w:val="00311E29"/>
    <w:rsid w:val="00313D13"/>
    <w:rsid w:val="003164C6"/>
    <w:rsid w:val="00316E7B"/>
    <w:rsid w:val="00317A8A"/>
    <w:rsid w:val="00320BD6"/>
    <w:rsid w:val="0032104E"/>
    <w:rsid w:val="0032151C"/>
    <w:rsid w:val="00322ED3"/>
    <w:rsid w:val="00323C98"/>
    <w:rsid w:val="00324D11"/>
    <w:rsid w:val="003262B7"/>
    <w:rsid w:val="0032792D"/>
    <w:rsid w:val="00327E21"/>
    <w:rsid w:val="00334DD3"/>
    <w:rsid w:val="00335119"/>
    <w:rsid w:val="00341E2E"/>
    <w:rsid w:val="00341EF6"/>
    <w:rsid w:val="00347CBC"/>
    <w:rsid w:val="00351D66"/>
    <w:rsid w:val="00352106"/>
    <w:rsid w:val="00352B94"/>
    <w:rsid w:val="00353CA9"/>
    <w:rsid w:val="00354BFD"/>
    <w:rsid w:val="0035597F"/>
    <w:rsid w:val="00355A45"/>
    <w:rsid w:val="00355ADC"/>
    <w:rsid w:val="003568BD"/>
    <w:rsid w:val="00356C31"/>
    <w:rsid w:val="00362257"/>
    <w:rsid w:val="003624CE"/>
    <w:rsid w:val="003628F4"/>
    <w:rsid w:val="003639F9"/>
    <w:rsid w:val="00363F24"/>
    <w:rsid w:val="0036452F"/>
    <w:rsid w:val="00364C24"/>
    <w:rsid w:val="00366190"/>
    <w:rsid w:val="003663D1"/>
    <w:rsid w:val="00367ACF"/>
    <w:rsid w:val="00367C72"/>
    <w:rsid w:val="003704AC"/>
    <w:rsid w:val="00371B28"/>
    <w:rsid w:val="00371E64"/>
    <w:rsid w:val="00372C41"/>
    <w:rsid w:val="00374B6E"/>
    <w:rsid w:val="00376C14"/>
    <w:rsid w:val="003778AE"/>
    <w:rsid w:val="00377FC2"/>
    <w:rsid w:val="00384969"/>
    <w:rsid w:val="00386603"/>
    <w:rsid w:val="003867C9"/>
    <w:rsid w:val="003870F8"/>
    <w:rsid w:val="00387328"/>
    <w:rsid w:val="00391D53"/>
    <w:rsid w:val="003947A3"/>
    <w:rsid w:val="00395676"/>
    <w:rsid w:val="00395977"/>
    <w:rsid w:val="00395ACD"/>
    <w:rsid w:val="003A12F8"/>
    <w:rsid w:val="003A145D"/>
    <w:rsid w:val="003A2A20"/>
    <w:rsid w:val="003A339E"/>
    <w:rsid w:val="003A3F20"/>
    <w:rsid w:val="003A459A"/>
    <w:rsid w:val="003A45A7"/>
    <w:rsid w:val="003A4B34"/>
    <w:rsid w:val="003B05F5"/>
    <w:rsid w:val="003B189D"/>
    <w:rsid w:val="003B3354"/>
    <w:rsid w:val="003B482C"/>
    <w:rsid w:val="003B48AF"/>
    <w:rsid w:val="003B4C2B"/>
    <w:rsid w:val="003B51E9"/>
    <w:rsid w:val="003B6201"/>
    <w:rsid w:val="003B6474"/>
    <w:rsid w:val="003B6D2E"/>
    <w:rsid w:val="003B7F57"/>
    <w:rsid w:val="003C1909"/>
    <w:rsid w:val="003C3AC2"/>
    <w:rsid w:val="003C3EE7"/>
    <w:rsid w:val="003C623E"/>
    <w:rsid w:val="003C673C"/>
    <w:rsid w:val="003D05ED"/>
    <w:rsid w:val="003D0A34"/>
    <w:rsid w:val="003D0D44"/>
    <w:rsid w:val="003D1746"/>
    <w:rsid w:val="003D379F"/>
    <w:rsid w:val="003D38AD"/>
    <w:rsid w:val="003D41C2"/>
    <w:rsid w:val="003D5089"/>
    <w:rsid w:val="003D6B19"/>
    <w:rsid w:val="003D6CDC"/>
    <w:rsid w:val="003D6E70"/>
    <w:rsid w:val="003D7B29"/>
    <w:rsid w:val="003E314B"/>
    <w:rsid w:val="003E51C8"/>
    <w:rsid w:val="003E686E"/>
    <w:rsid w:val="003E7351"/>
    <w:rsid w:val="003F0B2C"/>
    <w:rsid w:val="003F0E42"/>
    <w:rsid w:val="003F0EEC"/>
    <w:rsid w:val="003F16C1"/>
    <w:rsid w:val="003F2B16"/>
    <w:rsid w:val="003F30F6"/>
    <w:rsid w:val="003F310F"/>
    <w:rsid w:val="003F5207"/>
    <w:rsid w:val="003F6335"/>
    <w:rsid w:val="003F7AFE"/>
    <w:rsid w:val="004011B6"/>
    <w:rsid w:val="0040356A"/>
    <w:rsid w:val="004057BC"/>
    <w:rsid w:val="0040643D"/>
    <w:rsid w:val="00407FED"/>
    <w:rsid w:val="0041037F"/>
    <w:rsid w:val="00410562"/>
    <w:rsid w:val="00411A61"/>
    <w:rsid w:val="00411FC8"/>
    <w:rsid w:val="0041383D"/>
    <w:rsid w:val="004140F7"/>
    <w:rsid w:val="0041430F"/>
    <w:rsid w:val="0041480E"/>
    <w:rsid w:val="00414C1B"/>
    <w:rsid w:val="00415AEB"/>
    <w:rsid w:val="004168D2"/>
    <w:rsid w:val="00417877"/>
    <w:rsid w:val="00421C9E"/>
    <w:rsid w:val="00422234"/>
    <w:rsid w:val="00422358"/>
    <w:rsid w:val="00422712"/>
    <w:rsid w:val="00424533"/>
    <w:rsid w:val="00426C6F"/>
    <w:rsid w:val="00427A7A"/>
    <w:rsid w:val="00427C08"/>
    <w:rsid w:val="0043052C"/>
    <w:rsid w:val="00431587"/>
    <w:rsid w:val="004317A8"/>
    <w:rsid w:val="00431E20"/>
    <w:rsid w:val="00432F52"/>
    <w:rsid w:val="00436FF6"/>
    <w:rsid w:val="00441A10"/>
    <w:rsid w:val="00441F17"/>
    <w:rsid w:val="004430D0"/>
    <w:rsid w:val="004435EB"/>
    <w:rsid w:val="00443A7F"/>
    <w:rsid w:val="0044445E"/>
    <w:rsid w:val="00445182"/>
    <w:rsid w:val="004468E8"/>
    <w:rsid w:val="00447CF3"/>
    <w:rsid w:val="00450290"/>
    <w:rsid w:val="004503CB"/>
    <w:rsid w:val="0045041A"/>
    <w:rsid w:val="004520B4"/>
    <w:rsid w:val="0045427D"/>
    <w:rsid w:val="004549C5"/>
    <w:rsid w:val="0045652E"/>
    <w:rsid w:val="004574C6"/>
    <w:rsid w:val="004606F7"/>
    <w:rsid w:val="00462865"/>
    <w:rsid w:val="00462DA6"/>
    <w:rsid w:val="004637F9"/>
    <w:rsid w:val="00463B3D"/>
    <w:rsid w:val="00463F86"/>
    <w:rsid w:val="00464A02"/>
    <w:rsid w:val="00464F23"/>
    <w:rsid w:val="0046523A"/>
    <w:rsid w:val="00466848"/>
    <w:rsid w:val="00472A2E"/>
    <w:rsid w:val="0047514B"/>
    <w:rsid w:val="004757FA"/>
    <w:rsid w:val="00475BF2"/>
    <w:rsid w:val="00476373"/>
    <w:rsid w:val="00477314"/>
    <w:rsid w:val="004776E1"/>
    <w:rsid w:val="00481114"/>
    <w:rsid w:val="0048203B"/>
    <w:rsid w:val="00482DAB"/>
    <w:rsid w:val="00484DBF"/>
    <w:rsid w:val="0048614F"/>
    <w:rsid w:val="00487F8D"/>
    <w:rsid w:val="00490414"/>
    <w:rsid w:val="00490930"/>
    <w:rsid w:val="00491138"/>
    <w:rsid w:val="00491348"/>
    <w:rsid w:val="00491FDF"/>
    <w:rsid w:val="00493170"/>
    <w:rsid w:val="00494C1A"/>
    <w:rsid w:val="00496C70"/>
    <w:rsid w:val="004A039A"/>
    <w:rsid w:val="004A0A42"/>
    <w:rsid w:val="004A1DC1"/>
    <w:rsid w:val="004A3E88"/>
    <w:rsid w:val="004A4067"/>
    <w:rsid w:val="004A49A7"/>
    <w:rsid w:val="004A5893"/>
    <w:rsid w:val="004B2255"/>
    <w:rsid w:val="004B22E7"/>
    <w:rsid w:val="004B73F1"/>
    <w:rsid w:val="004C0F1B"/>
    <w:rsid w:val="004C1A9D"/>
    <w:rsid w:val="004C1D6D"/>
    <w:rsid w:val="004C28DD"/>
    <w:rsid w:val="004C34D6"/>
    <w:rsid w:val="004C361F"/>
    <w:rsid w:val="004C3F5A"/>
    <w:rsid w:val="004C40B2"/>
    <w:rsid w:val="004C40F4"/>
    <w:rsid w:val="004C50C7"/>
    <w:rsid w:val="004C596F"/>
    <w:rsid w:val="004C6049"/>
    <w:rsid w:val="004C7CE0"/>
    <w:rsid w:val="004D0A38"/>
    <w:rsid w:val="004D0F1B"/>
    <w:rsid w:val="004D19FD"/>
    <w:rsid w:val="004D34F4"/>
    <w:rsid w:val="004D371E"/>
    <w:rsid w:val="004D3B81"/>
    <w:rsid w:val="004D3D48"/>
    <w:rsid w:val="004D4BB5"/>
    <w:rsid w:val="004D57C2"/>
    <w:rsid w:val="004D7242"/>
    <w:rsid w:val="004D7EF1"/>
    <w:rsid w:val="004E04D7"/>
    <w:rsid w:val="004E0C3E"/>
    <w:rsid w:val="004E28A3"/>
    <w:rsid w:val="004E3C6A"/>
    <w:rsid w:val="004E5B17"/>
    <w:rsid w:val="004E6101"/>
    <w:rsid w:val="004E6742"/>
    <w:rsid w:val="004E7B39"/>
    <w:rsid w:val="004F098F"/>
    <w:rsid w:val="004F0C03"/>
    <w:rsid w:val="004F2959"/>
    <w:rsid w:val="004F4494"/>
    <w:rsid w:val="004F472E"/>
    <w:rsid w:val="00502216"/>
    <w:rsid w:val="005022A1"/>
    <w:rsid w:val="0050270D"/>
    <w:rsid w:val="00504BC0"/>
    <w:rsid w:val="005059A2"/>
    <w:rsid w:val="00506BC8"/>
    <w:rsid w:val="00507250"/>
    <w:rsid w:val="005100FA"/>
    <w:rsid w:val="00510206"/>
    <w:rsid w:val="005108E1"/>
    <w:rsid w:val="005125FF"/>
    <w:rsid w:val="00513218"/>
    <w:rsid w:val="00513820"/>
    <w:rsid w:val="00513913"/>
    <w:rsid w:val="00514211"/>
    <w:rsid w:val="005158FB"/>
    <w:rsid w:val="00516DBE"/>
    <w:rsid w:val="005205B0"/>
    <w:rsid w:val="00520ED3"/>
    <w:rsid w:val="005213D8"/>
    <w:rsid w:val="00522199"/>
    <w:rsid w:val="00523295"/>
    <w:rsid w:val="00523399"/>
    <w:rsid w:val="00523A1B"/>
    <w:rsid w:val="005246E5"/>
    <w:rsid w:val="00525CA1"/>
    <w:rsid w:val="00526387"/>
    <w:rsid w:val="005278F9"/>
    <w:rsid w:val="00527CA9"/>
    <w:rsid w:val="00531888"/>
    <w:rsid w:val="00531950"/>
    <w:rsid w:val="00533136"/>
    <w:rsid w:val="00535D76"/>
    <w:rsid w:val="0053679A"/>
    <w:rsid w:val="005371EA"/>
    <w:rsid w:val="0054002F"/>
    <w:rsid w:val="00540381"/>
    <w:rsid w:val="00541239"/>
    <w:rsid w:val="00542E02"/>
    <w:rsid w:val="00543A1A"/>
    <w:rsid w:val="00544648"/>
    <w:rsid w:val="00544E74"/>
    <w:rsid w:val="00545FAD"/>
    <w:rsid w:val="00546D0F"/>
    <w:rsid w:val="00547D6F"/>
    <w:rsid w:val="00550FC3"/>
    <w:rsid w:val="0055150B"/>
    <w:rsid w:val="005516E4"/>
    <w:rsid w:val="005520B1"/>
    <w:rsid w:val="005524C6"/>
    <w:rsid w:val="00553CF7"/>
    <w:rsid w:val="00555F22"/>
    <w:rsid w:val="00556F95"/>
    <w:rsid w:val="00560190"/>
    <w:rsid w:val="00560535"/>
    <w:rsid w:val="00560615"/>
    <w:rsid w:val="00562E80"/>
    <w:rsid w:val="0056485D"/>
    <w:rsid w:val="00564F23"/>
    <w:rsid w:val="00565D9A"/>
    <w:rsid w:val="005661B2"/>
    <w:rsid w:val="005662DA"/>
    <w:rsid w:val="005679C3"/>
    <w:rsid w:val="00571B3C"/>
    <w:rsid w:val="00573560"/>
    <w:rsid w:val="00573F87"/>
    <w:rsid w:val="005751DF"/>
    <w:rsid w:val="00577B14"/>
    <w:rsid w:val="00577E28"/>
    <w:rsid w:val="00577FA7"/>
    <w:rsid w:val="00581278"/>
    <w:rsid w:val="0058131C"/>
    <w:rsid w:val="00581332"/>
    <w:rsid w:val="0058301D"/>
    <w:rsid w:val="00584530"/>
    <w:rsid w:val="00585B57"/>
    <w:rsid w:val="00585D6D"/>
    <w:rsid w:val="005872BB"/>
    <w:rsid w:val="00590374"/>
    <w:rsid w:val="00590FC1"/>
    <w:rsid w:val="00592604"/>
    <w:rsid w:val="005934EC"/>
    <w:rsid w:val="00593A4F"/>
    <w:rsid w:val="0059606C"/>
    <w:rsid w:val="0059624D"/>
    <w:rsid w:val="0059756C"/>
    <w:rsid w:val="005A03F7"/>
    <w:rsid w:val="005A0E0C"/>
    <w:rsid w:val="005A23D5"/>
    <w:rsid w:val="005A2ED4"/>
    <w:rsid w:val="005A3946"/>
    <w:rsid w:val="005A429C"/>
    <w:rsid w:val="005A46FF"/>
    <w:rsid w:val="005A484F"/>
    <w:rsid w:val="005A4A2D"/>
    <w:rsid w:val="005A5D76"/>
    <w:rsid w:val="005A60BF"/>
    <w:rsid w:val="005A72CF"/>
    <w:rsid w:val="005A770B"/>
    <w:rsid w:val="005A7C57"/>
    <w:rsid w:val="005B0FE0"/>
    <w:rsid w:val="005B18B6"/>
    <w:rsid w:val="005B1A97"/>
    <w:rsid w:val="005B20CA"/>
    <w:rsid w:val="005B31CF"/>
    <w:rsid w:val="005B425C"/>
    <w:rsid w:val="005B789F"/>
    <w:rsid w:val="005B7AA3"/>
    <w:rsid w:val="005C04BC"/>
    <w:rsid w:val="005C097B"/>
    <w:rsid w:val="005C32C9"/>
    <w:rsid w:val="005C43B7"/>
    <w:rsid w:val="005C43F2"/>
    <w:rsid w:val="005C5118"/>
    <w:rsid w:val="005C5A5C"/>
    <w:rsid w:val="005C5CEA"/>
    <w:rsid w:val="005C6396"/>
    <w:rsid w:val="005D22C1"/>
    <w:rsid w:val="005D47BF"/>
    <w:rsid w:val="005D5725"/>
    <w:rsid w:val="005D5BEB"/>
    <w:rsid w:val="005D6C02"/>
    <w:rsid w:val="005E21C5"/>
    <w:rsid w:val="005E2CF5"/>
    <w:rsid w:val="005E3469"/>
    <w:rsid w:val="005E3F9C"/>
    <w:rsid w:val="005E5316"/>
    <w:rsid w:val="005E61CE"/>
    <w:rsid w:val="005E7330"/>
    <w:rsid w:val="005E750D"/>
    <w:rsid w:val="005E7A82"/>
    <w:rsid w:val="005F0B8C"/>
    <w:rsid w:val="005F1FF7"/>
    <w:rsid w:val="005F3EBA"/>
    <w:rsid w:val="005F4D32"/>
    <w:rsid w:val="005F788D"/>
    <w:rsid w:val="00601EBA"/>
    <w:rsid w:val="00602006"/>
    <w:rsid w:val="006027B8"/>
    <w:rsid w:val="006028DC"/>
    <w:rsid w:val="00602D3E"/>
    <w:rsid w:val="00603106"/>
    <w:rsid w:val="006033F9"/>
    <w:rsid w:val="00603ED5"/>
    <w:rsid w:val="006045EE"/>
    <w:rsid w:val="006049A1"/>
    <w:rsid w:val="00604F05"/>
    <w:rsid w:val="00605350"/>
    <w:rsid w:val="006055A7"/>
    <w:rsid w:val="0060770B"/>
    <w:rsid w:val="00607E0B"/>
    <w:rsid w:val="00610F29"/>
    <w:rsid w:val="006112BC"/>
    <w:rsid w:val="00612AB3"/>
    <w:rsid w:val="006131BD"/>
    <w:rsid w:val="006140A2"/>
    <w:rsid w:val="006144CB"/>
    <w:rsid w:val="00616EEB"/>
    <w:rsid w:val="00621C6E"/>
    <w:rsid w:val="00622897"/>
    <w:rsid w:val="006238CD"/>
    <w:rsid w:val="00625BA0"/>
    <w:rsid w:val="00630B60"/>
    <w:rsid w:val="006328B0"/>
    <w:rsid w:val="00633A61"/>
    <w:rsid w:val="00633A71"/>
    <w:rsid w:val="00634027"/>
    <w:rsid w:val="00635EF1"/>
    <w:rsid w:val="00640E8C"/>
    <w:rsid w:val="00641BE1"/>
    <w:rsid w:val="00642602"/>
    <w:rsid w:val="00642738"/>
    <w:rsid w:val="006427AF"/>
    <w:rsid w:val="00642B1F"/>
    <w:rsid w:val="006445C4"/>
    <w:rsid w:val="006450E1"/>
    <w:rsid w:val="00646F24"/>
    <w:rsid w:val="00647ABB"/>
    <w:rsid w:val="00650B87"/>
    <w:rsid w:val="006515B9"/>
    <w:rsid w:val="00652843"/>
    <w:rsid w:val="0065648A"/>
    <w:rsid w:val="00657441"/>
    <w:rsid w:val="00657808"/>
    <w:rsid w:val="00657C9A"/>
    <w:rsid w:val="00660F76"/>
    <w:rsid w:val="00662A45"/>
    <w:rsid w:val="00662E3C"/>
    <w:rsid w:val="00664203"/>
    <w:rsid w:val="006643CF"/>
    <w:rsid w:val="006678F8"/>
    <w:rsid w:val="00667B0E"/>
    <w:rsid w:val="0067144E"/>
    <w:rsid w:val="006717EF"/>
    <w:rsid w:val="006718B7"/>
    <w:rsid w:val="00672441"/>
    <w:rsid w:val="0067592F"/>
    <w:rsid w:val="00676097"/>
    <w:rsid w:val="006769EE"/>
    <w:rsid w:val="006773B9"/>
    <w:rsid w:val="006776C8"/>
    <w:rsid w:val="00677980"/>
    <w:rsid w:val="00680738"/>
    <w:rsid w:val="0068074B"/>
    <w:rsid w:val="00680E4C"/>
    <w:rsid w:val="00681C58"/>
    <w:rsid w:val="00683FF3"/>
    <w:rsid w:val="00684DD1"/>
    <w:rsid w:val="00685855"/>
    <w:rsid w:val="00685D82"/>
    <w:rsid w:val="00686818"/>
    <w:rsid w:val="0068683D"/>
    <w:rsid w:val="00687305"/>
    <w:rsid w:val="00687A37"/>
    <w:rsid w:val="00687C06"/>
    <w:rsid w:val="00687FCC"/>
    <w:rsid w:val="006920BD"/>
    <w:rsid w:val="00692C94"/>
    <w:rsid w:val="00693079"/>
    <w:rsid w:val="00693AA0"/>
    <w:rsid w:val="00694081"/>
    <w:rsid w:val="006943BB"/>
    <w:rsid w:val="00695958"/>
    <w:rsid w:val="00696183"/>
    <w:rsid w:val="006965D6"/>
    <w:rsid w:val="006A02D1"/>
    <w:rsid w:val="006A0CD3"/>
    <w:rsid w:val="006A1460"/>
    <w:rsid w:val="006A22FE"/>
    <w:rsid w:val="006A74FB"/>
    <w:rsid w:val="006B1704"/>
    <w:rsid w:val="006B2AF2"/>
    <w:rsid w:val="006B4C69"/>
    <w:rsid w:val="006B51CC"/>
    <w:rsid w:val="006B5449"/>
    <w:rsid w:val="006B6203"/>
    <w:rsid w:val="006B66DE"/>
    <w:rsid w:val="006B699C"/>
    <w:rsid w:val="006B72F7"/>
    <w:rsid w:val="006C0784"/>
    <w:rsid w:val="006C60A8"/>
    <w:rsid w:val="006C73CD"/>
    <w:rsid w:val="006D0C4E"/>
    <w:rsid w:val="006D1FF9"/>
    <w:rsid w:val="006D2ABD"/>
    <w:rsid w:val="006D3AA9"/>
    <w:rsid w:val="006D3C0F"/>
    <w:rsid w:val="006D5045"/>
    <w:rsid w:val="006D5940"/>
    <w:rsid w:val="006D6F7D"/>
    <w:rsid w:val="006D76FF"/>
    <w:rsid w:val="006E0703"/>
    <w:rsid w:val="006E1C77"/>
    <w:rsid w:val="006E2FB3"/>
    <w:rsid w:val="006E42A6"/>
    <w:rsid w:val="006E49D1"/>
    <w:rsid w:val="006E5CA9"/>
    <w:rsid w:val="006E7101"/>
    <w:rsid w:val="006E7879"/>
    <w:rsid w:val="006E7C01"/>
    <w:rsid w:val="006F12EE"/>
    <w:rsid w:val="006F1936"/>
    <w:rsid w:val="006F2267"/>
    <w:rsid w:val="006F46AE"/>
    <w:rsid w:val="006F5576"/>
    <w:rsid w:val="006F57AD"/>
    <w:rsid w:val="006F6CF4"/>
    <w:rsid w:val="006F7310"/>
    <w:rsid w:val="00700057"/>
    <w:rsid w:val="007005F4"/>
    <w:rsid w:val="007016F5"/>
    <w:rsid w:val="00702E00"/>
    <w:rsid w:val="00706388"/>
    <w:rsid w:val="00707BEB"/>
    <w:rsid w:val="00707E36"/>
    <w:rsid w:val="00707EFD"/>
    <w:rsid w:val="007115B8"/>
    <w:rsid w:val="00711AD4"/>
    <w:rsid w:val="00711C20"/>
    <w:rsid w:val="00713B25"/>
    <w:rsid w:val="00714368"/>
    <w:rsid w:val="00714997"/>
    <w:rsid w:val="00714C75"/>
    <w:rsid w:val="007160A4"/>
    <w:rsid w:val="0072009E"/>
    <w:rsid w:val="00720777"/>
    <w:rsid w:val="00721666"/>
    <w:rsid w:val="00725058"/>
    <w:rsid w:val="00726E52"/>
    <w:rsid w:val="00727F96"/>
    <w:rsid w:val="0073029E"/>
    <w:rsid w:val="007307ED"/>
    <w:rsid w:val="007310C9"/>
    <w:rsid w:val="00731895"/>
    <w:rsid w:val="00731D5A"/>
    <w:rsid w:val="00734852"/>
    <w:rsid w:val="00735CAB"/>
    <w:rsid w:val="00740732"/>
    <w:rsid w:val="0074207B"/>
    <w:rsid w:val="007442DA"/>
    <w:rsid w:val="00744618"/>
    <w:rsid w:val="00744D7D"/>
    <w:rsid w:val="00744DA2"/>
    <w:rsid w:val="00745401"/>
    <w:rsid w:val="00746D67"/>
    <w:rsid w:val="00747393"/>
    <w:rsid w:val="007476C3"/>
    <w:rsid w:val="007516F3"/>
    <w:rsid w:val="0075378B"/>
    <w:rsid w:val="00753A9A"/>
    <w:rsid w:val="00754198"/>
    <w:rsid w:val="0075545D"/>
    <w:rsid w:val="0075566D"/>
    <w:rsid w:val="00756F82"/>
    <w:rsid w:val="0075749E"/>
    <w:rsid w:val="00757BC1"/>
    <w:rsid w:val="00761081"/>
    <w:rsid w:val="00761A26"/>
    <w:rsid w:val="00761B8D"/>
    <w:rsid w:val="00762633"/>
    <w:rsid w:val="00764084"/>
    <w:rsid w:val="007652F5"/>
    <w:rsid w:val="00765624"/>
    <w:rsid w:val="00765EF2"/>
    <w:rsid w:val="00766FBE"/>
    <w:rsid w:val="00767122"/>
    <w:rsid w:val="007679A4"/>
    <w:rsid w:val="00767DEE"/>
    <w:rsid w:val="007701AC"/>
    <w:rsid w:val="00770E15"/>
    <w:rsid w:val="007725EE"/>
    <w:rsid w:val="007742BF"/>
    <w:rsid w:val="0077445D"/>
    <w:rsid w:val="0077509D"/>
    <w:rsid w:val="00776972"/>
    <w:rsid w:val="00780399"/>
    <w:rsid w:val="0078062A"/>
    <w:rsid w:val="00781913"/>
    <w:rsid w:val="0078255E"/>
    <w:rsid w:val="00782DE3"/>
    <w:rsid w:val="00782E69"/>
    <w:rsid w:val="007833B7"/>
    <w:rsid w:val="007834AA"/>
    <w:rsid w:val="00783539"/>
    <w:rsid w:val="007845C4"/>
    <w:rsid w:val="00787219"/>
    <w:rsid w:val="00790999"/>
    <w:rsid w:val="00790D8D"/>
    <w:rsid w:val="00790E08"/>
    <w:rsid w:val="007912BE"/>
    <w:rsid w:val="007917A0"/>
    <w:rsid w:val="0079220F"/>
    <w:rsid w:val="007926C0"/>
    <w:rsid w:val="007938F7"/>
    <w:rsid w:val="00794412"/>
    <w:rsid w:val="00797164"/>
    <w:rsid w:val="007A1C03"/>
    <w:rsid w:val="007A460C"/>
    <w:rsid w:val="007A5A24"/>
    <w:rsid w:val="007A719D"/>
    <w:rsid w:val="007A7901"/>
    <w:rsid w:val="007B0246"/>
    <w:rsid w:val="007B0500"/>
    <w:rsid w:val="007B1251"/>
    <w:rsid w:val="007B381B"/>
    <w:rsid w:val="007B42CB"/>
    <w:rsid w:val="007B4747"/>
    <w:rsid w:val="007B4CD0"/>
    <w:rsid w:val="007B4E8E"/>
    <w:rsid w:val="007B5AF3"/>
    <w:rsid w:val="007B64D4"/>
    <w:rsid w:val="007B72B4"/>
    <w:rsid w:val="007B74DE"/>
    <w:rsid w:val="007C090E"/>
    <w:rsid w:val="007C3C3B"/>
    <w:rsid w:val="007C4AFC"/>
    <w:rsid w:val="007C4F12"/>
    <w:rsid w:val="007C6977"/>
    <w:rsid w:val="007D02D2"/>
    <w:rsid w:val="007D0C98"/>
    <w:rsid w:val="007D1B77"/>
    <w:rsid w:val="007D4260"/>
    <w:rsid w:val="007D499E"/>
    <w:rsid w:val="007D4E2F"/>
    <w:rsid w:val="007D57C2"/>
    <w:rsid w:val="007D7068"/>
    <w:rsid w:val="007D75F0"/>
    <w:rsid w:val="007E0187"/>
    <w:rsid w:val="007E075C"/>
    <w:rsid w:val="007E10E8"/>
    <w:rsid w:val="007E3776"/>
    <w:rsid w:val="007E453D"/>
    <w:rsid w:val="007E6B88"/>
    <w:rsid w:val="007F1CBB"/>
    <w:rsid w:val="007F2300"/>
    <w:rsid w:val="007F29CA"/>
    <w:rsid w:val="007F38B0"/>
    <w:rsid w:val="007F3A58"/>
    <w:rsid w:val="007F3F2B"/>
    <w:rsid w:val="007F6235"/>
    <w:rsid w:val="007F64EB"/>
    <w:rsid w:val="007F690A"/>
    <w:rsid w:val="007F79DA"/>
    <w:rsid w:val="00800F11"/>
    <w:rsid w:val="00801770"/>
    <w:rsid w:val="00803021"/>
    <w:rsid w:val="00804CBF"/>
    <w:rsid w:val="0080582D"/>
    <w:rsid w:val="008060D0"/>
    <w:rsid w:val="008103AF"/>
    <w:rsid w:val="008107C9"/>
    <w:rsid w:val="0081210F"/>
    <w:rsid w:val="0081243E"/>
    <w:rsid w:val="008126A8"/>
    <w:rsid w:val="00812C8F"/>
    <w:rsid w:val="008133B8"/>
    <w:rsid w:val="0081376E"/>
    <w:rsid w:val="00813C12"/>
    <w:rsid w:val="0081464E"/>
    <w:rsid w:val="00815007"/>
    <w:rsid w:val="008154C9"/>
    <w:rsid w:val="00816260"/>
    <w:rsid w:val="0081711B"/>
    <w:rsid w:val="00817632"/>
    <w:rsid w:val="00817CE9"/>
    <w:rsid w:val="00820336"/>
    <w:rsid w:val="0082151C"/>
    <w:rsid w:val="00821E20"/>
    <w:rsid w:val="00824AE2"/>
    <w:rsid w:val="00826A81"/>
    <w:rsid w:val="00830472"/>
    <w:rsid w:val="0083047E"/>
    <w:rsid w:val="008307CC"/>
    <w:rsid w:val="008335A5"/>
    <w:rsid w:val="00833D82"/>
    <w:rsid w:val="0083431A"/>
    <w:rsid w:val="0083475D"/>
    <w:rsid w:val="008372D5"/>
    <w:rsid w:val="00837C74"/>
    <w:rsid w:val="00840306"/>
    <w:rsid w:val="008423D4"/>
    <w:rsid w:val="00842CEA"/>
    <w:rsid w:val="008448B9"/>
    <w:rsid w:val="00844F4D"/>
    <w:rsid w:val="0084684A"/>
    <w:rsid w:val="00847048"/>
    <w:rsid w:val="0085063B"/>
    <w:rsid w:val="00850C90"/>
    <w:rsid w:val="00850D87"/>
    <w:rsid w:val="00851254"/>
    <w:rsid w:val="008519DC"/>
    <w:rsid w:val="00852386"/>
    <w:rsid w:val="00852EA5"/>
    <w:rsid w:val="00855EE8"/>
    <w:rsid w:val="00856DA5"/>
    <w:rsid w:val="0086043D"/>
    <w:rsid w:val="008632C3"/>
    <w:rsid w:val="00863F65"/>
    <w:rsid w:val="00863F89"/>
    <w:rsid w:val="008647AD"/>
    <w:rsid w:val="00864DB7"/>
    <w:rsid w:val="00865C2B"/>
    <w:rsid w:val="00867908"/>
    <w:rsid w:val="00867F50"/>
    <w:rsid w:val="008705F7"/>
    <w:rsid w:val="008710B6"/>
    <w:rsid w:val="008724C1"/>
    <w:rsid w:val="00872B49"/>
    <w:rsid w:val="008730B6"/>
    <w:rsid w:val="00875128"/>
    <w:rsid w:val="008761C7"/>
    <w:rsid w:val="00876AF6"/>
    <w:rsid w:val="00876E14"/>
    <w:rsid w:val="00882F25"/>
    <w:rsid w:val="008846FB"/>
    <w:rsid w:val="00887792"/>
    <w:rsid w:val="00890A9B"/>
    <w:rsid w:val="00891ADC"/>
    <w:rsid w:val="0089290C"/>
    <w:rsid w:val="008933BC"/>
    <w:rsid w:val="0089500B"/>
    <w:rsid w:val="0089677A"/>
    <w:rsid w:val="008974AB"/>
    <w:rsid w:val="00897BCD"/>
    <w:rsid w:val="008A0861"/>
    <w:rsid w:val="008A0CA9"/>
    <w:rsid w:val="008A2C7D"/>
    <w:rsid w:val="008A3906"/>
    <w:rsid w:val="008A42E6"/>
    <w:rsid w:val="008A4954"/>
    <w:rsid w:val="008A4E9F"/>
    <w:rsid w:val="008A5112"/>
    <w:rsid w:val="008A6132"/>
    <w:rsid w:val="008A635A"/>
    <w:rsid w:val="008A6ABF"/>
    <w:rsid w:val="008B04F6"/>
    <w:rsid w:val="008B2BEF"/>
    <w:rsid w:val="008B344F"/>
    <w:rsid w:val="008B3C5F"/>
    <w:rsid w:val="008B5796"/>
    <w:rsid w:val="008B5B56"/>
    <w:rsid w:val="008B5C34"/>
    <w:rsid w:val="008B7AB5"/>
    <w:rsid w:val="008C09DB"/>
    <w:rsid w:val="008C09E8"/>
    <w:rsid w:val="008C0AA9"/>
    <w:rsid w:val="008C1A5D"/>
    <w:rsid w:val="008C388F"/>
    <w:rsid w:val="008C39EF"/>
    <w:rsid w:val="008C3A27"/>
    <w:rsid w:val="008C3B5F"/>
    <w:rsid w:val="008C3DE7"/>
    <w:rsid w:val="008C4964"/>
    <w:rsid w:val="008C4B34"/>
    <w:rsid w:val="008C4EBE"/>
    <w:rsid w:val="008C6050"/>
    <w:rsid w:val="008C73BF"/>
    <w:rsid w:val="008C758C"/>
    <w:rsid w:val="008D11F4"/>
    <w:rsid w:val="008D3708"/>
    <w:rsid w:val="008D38B6"/>
    <w:rsid w:val="008D4599"/>
    <w:rsid w:val="008D54FC"/>
    <w:rsid w:val="008D58F5"/>
    <w:rsid w:val="008D5C99"/>
    <w:rsid w:val="008D74FF"/>
    <w:rsid w:val="008E1BA7"/>
    <w:rsid w:val="008E2E95"/>
    <w:rsid w:val="008E378A"/>
    <w:rsid w:val="008E5711"/>
    <w:rsid w:val="008E68A3"/>
    <w:rsid w:val="008E6B7E"/>
    <w:rsid w:val="008E75E9"/>
    <w:rsid w:val="008F05AA"/>
    <w:rsid w:val="008F0CD0"/>
    <w:rsid w:val="008F1843"/>
    <w:rsid w:val="008F18F5"/>
    <w:rsid w:val="008F1A53"/>
    <w:rsid w:val="008F2565"/>
    <w:rsid w:val="008F283A"/>
    <w:rsid w:val="008F78DD"/>
    <w:rsid w:val="008F7D52"/>
    <w:rsid w:val="008F7DE5"/>
    <w:rsid w:val="0090015D"/>
    <w:rsid w:val="00900AE5"/>
    <w:rsid w:val="00901BC3"/>
    <w:rsid w:val="00901C61"/>
    <w:rsid w:val="00904364"/>
    <w:rsid w:val="00905F2F"/>
    <w:rsid w:val="0090614C"/>
    <w:rsid w:val="00906963"/>
    <w:rsid w:val="00907D7E"/>
    <w:rsid w:val="009123F0"/>
    <w:rsid w:val="00912C32"/>
    <w:rsid w:val="009136BB"/>
    <w:rsid w:val="00916502"/>
    <w:rsid w:val="00917954"/>
    <w:rsid w:val="009224E6"/>
    <w:rsid w:val="00922D76"/>
    <w:rsid w:val="00923B25"/>
    <w:rsid w:val="00924883"/>
    <w:rsid w:val="00924F2B"/>
    <w:rsid w:val="00925C37"/>
    <w:rsid w:val="009266F1"/>
    <w:rsid w:val="00927848"/>
    <w:rsid w:val="00930B38"/>
    <w:rsid w:val="009318E9"/>
    <w:rsid w:val="0093193E"/>
    <w:rsid w:val="0093223E"/>
    <w:rsid w:val="00933100"/>
    <w:rsid w:val="00933294"/>
    <w:rsid w:val="0093503D"/>
    <w:rsid w:val="009359D9"/>
    <w:rsid w:val="00936CDD"/>
    <w:rsid w:val="009379F2"/>
    <w:rsid w:val="009406BC"/>
    <w:rsid w:val="009415E3"/>
    <w:rsid w:val="00941E70"/>
    <w:rsid w:val="00942559"/>
    <w:rsid w:val="00942934"/>
    <w:rsid w:val="00943C24"/>
    <w:rsid w:val="00946A3E"/>
    <w:rsid w:val="00946BC0"/>
    <w:rsid w:val="0094727F"/>
    <w:rsid w:val="009475E4"/>
    <w:rsid w:val="00947B7C"/>
    <w:rsid w:val="00947F66"/>
    <w:rsid w:val="0095139C"/>
    <w:rsid w:val="009524D1"/>
    <w:rsid w:val="00952DF1"/>
    <w:rsid w:val="00953169"/>
    <w:rsid w:val="00953445"/>
    <w:rsid w:val="009535BD"/>
    <w:rsid w:val="009538DC"/>
    <w:rsid w:val="00955861"/>
    <w:rsid w:val="00955EC7"/>
    <w:rsid w:val="0095612D"/>
    <w:rsid w:val="00957741"/>
    <w:rsid w:val="00957803"/>
    <w:rsid w:val="00957BB3"/>
    <w:rsid w:val="00961C6F"/>
    <w:rsid w:val="00962EFE"/>
    <w:rsid w:val="009639A3"/>
    <w:rsid w:val="00963F87"/>
    <w:rsid w:val="009659B9"/>
    <w:rsid w:val="00965F41"/>
    <w:rsid w:val="009660E9"/>
    <w:rsid w:val="0096643D"/>
    <w:rsid w:val="00966858"/>
    <w:rsid w:val="00967832"/>
    <w:rsid w:val="0097057B"/>
    <w:rsid w:val="00971C9F"/>
    <w:rsid w:val="00973E7A"/>
    <w:rsid w:val="00974EED"/>
    <w:rsid w:val="00975811"/>
    <w:rsid w:val="00976D25"/>
    <w:rsid w:val="00977292"/>
    <w:rsid w:val="0097746B"/>
    <w:rsid w:val="00983000"/>
    <w:rsid w:val="009835A0"/>
    <w:rsid w:val="00987BBF"/>
    <w:rsid w:val="009926E0"/>
    <w:rsid w:val="00992AD2"/>
    <w:rsid w:val="00992FB9"/>
    <w:rsid w:val="00993CDD"/>
    <w:rsid w:val="0099593E"/>
    <w:rsid w:val="009963CD"/>
    <w:rsid w:val="0099642F"/>
    <w:rsid w:val="00996EE8"/>
    <w:rsid w:val="009A26A2"/>
    <w:rsid w:val="009A2A91"/>
    <w:rsid w:val="009A3168"/>
    <w:rsid w:val="009A317B"/>
    <w:rsid w:val="009A5072"/>
    <w:rsid w:val="009A6C34"/>
    <w:rsid w:val="009A6F28"/>
    <w:rsid w:val="009A703E"/>
    <w:rsid w:val="009A7658"/>
    <w:rsid w:val="009A7EBF"/>
    <w:rsid w:val="009B04BF"/>
    <w:rsid w:val="009B16F6"/>
    <w:rsid w:val="009B2C8C"/>
    <w:rsid w:val="009B2F48"/>
    <w:rsid w:val="009B32B0"/>
    <w:rsid w:val="009B3D4F"/>
    <w:rsid w:val="009B4496"/>
    <w:rsid w:val="009B5DF6"/>
    <w:rsid w:val="009B60A4"/>
    <w:rsid w:val="009B7358"/>
    <w:rsid w:val="009C01E3"/>
    <w:rsid w:val="009C0AE6"/>
    <w:rsid w:val="009C0B39"/>
    <w:rsid w:val="009C2280"/>
    <w:rsid w:val="009C66C3"/>
    <w:rsid w:val="009C7213"/>
    <w:rsid w:val="009C78AC"/>
    <w:rsid w:val="009D0325"/>
    <w:rsid w:val="009D1504"/>
    <w:rsid w:val="009D1D96"/>
    <w:rsid w:val="009D2381"/>
    <w:rsid w:val="009D4489"/>
    <w:rsid w:val="009D6E39"/>
    <w:rsid w:val="009D7E91"/>
    <w:rsid w:val="009E06F8"/>
    <w:rsid w:val="009E0C59"/>
    <w:rsid w:val="009E0E2D"/>
    <w:rsid w:val="009E1C81"/>
    <w:rsid w:val="009E211C"/>
    <w:rsid w:val="009E3450"/>
    <w:rsid w:val="009E3D95"/>
    <w:rsid w:val="009E5ED1"/>
    <w:rsid w:val="009E6328"/>
    <w:rsid w:val="009E6648"/>
    <w:rsid w:val="009E6C9A"/>
    <w:rsid w:val="009E6CFA"/>
    <w:rsid w:val="009E77B8"/>
    <w:rsid w:val="009E7C3A"/>
    <w:rsid w:val="009F3339"/>
    <w:rsid w:val="009F38C7"/>
    <w:rsid w:val="009F3C90"/>
    <w:rsid w:val="009F4DE8"/>
    <w:rsid w:val="009F6440"/>
    <w:rsid w:val="009F72B1"/>
    <w:rsid w:val="009F7EDA"/>
    <w:rsid w:val="00A00307"/>
    <w:rsid w:val="00A03559"/>
    <w:rsid w:val="00A05337"/>
    <w:rsid w:val="00A0579B"/>
    <w:rsid w:val="00A10690"/>
    <w:rsid w:val="00A10AC0"/>
    <w:rsid w:val="00A1158A"/>
    <w:rsid w:val="00A12201"/>
    <w:rsid w:val="00A13082"/>
    <w:rsid w:val="00A13E90"/>
    <w:rsid w:val="00A17999"/>
    <w:rsid w:val="00A20D5E"/>
    <w:rsid w:val="00A20F9E"/>
    <w:rsid w:val="00A21E35"/>
    <w:rsid w:val="00A223ED"/>
    <w:rsid w:val="00A239D0"/>
    <w:rsid w:val="00A25447"/>
    <w:rsid w:val="00A2547B"/>
    <w:rsid w:val="00A255E2"/>
    <w:rsid w:val="00A258B6"/>
    <w:rsid w:val="00A261A5"/>
    <w:rsid w:val="00A2771E"/>
    <w:rsid w:val="00A30764"/>
    <w:rsid w:val="00A31366"/>
    <w:rsid w:val="00A31904"/>
    <w:rsid w:val="00A320CF"/>
    <w:rsid w:val="00A32C1F"/>
    <w:rsid w:val="00A34E95"/>
    <w:rsid w:val="00A4002F"/>
    <w:rsid w:val="00A41248"/>
    <w:rsid w:val="00A447DE"/>
    <w:rsid w:val="00A4484E"/>
    <w:rsid w:val="00A4592D"/>
    <w:rsid w:val="00A47D4F"/>
    <w:rsid w:val="00A505A6"/>
    <w:rsid w:val="00A5061F"/>
    <w:rsid w:val="00A520BC"/>
    <w:rsid w:val="00A525B9"/>
    <w:rsid w:val="00A525E7"/>
    <w:rsid w:val="00A52BD9"/>
    <w:rsid w:val="00A53527"/>
    <w:rsid w:val="00A55B90"/>
    <w:rsid w:val="00A56005"/>
    <w:rsid w:val="00A56B01"/>
    <w:rsid w:val="00A5710B"/>
    <w:rsid w:val="00A57AA6"/>
    <w:rsid w:val="00A60FF2"/>
    <w:rsid w:val="00A61530"/>
    <w:rsid w:val="00A61B97"/>
    <w:rsid w:val="00A639A2"/>
    <w:rsid w:val="00A70594"/>
    <w:rsid w:val="00A707E1"/>
    <w:rsid w:val="00A75A4B"/>
    <w:rsid w:val="00A761D3"/>
    <w:rsid w:val="00A7709D"/>
    <w:rsid w:val="00A77194"/>
    <w:rsid w:val="00A778DD"/>
    <w:rsid w:val="00A8025F"/>
    <w:rsid w:val="00A8210E"/>
    <w:rsid w:val="00A828EA"/>
    <w:rsid w:val="00A82FEC"/>
    <w:rsid w:val="00A8317D"/>
    <w:rsid w:val="00A8560E"/>
    <w:rsid w:val="00A858CC"/>
    <w:rsid w:val="00A87915"/>
    <w:rsid w:val="00A91871"/>
    <w:rsid w:val="00A927DC"/>
    <w:rsid w:val="00A92845"/>
    <w:rsid w:val="00A94D33"/>
    <w:rsid w:val="00A958A0"/>
    <w:rsid w:val="00A97137"/>
    <w:rsid w:val="00A9716E"/>
    <w:rsid w:val="00A9771A"/>
    <w:rsid w:val="00A97FFC"/>
    <w:rsid w:val="00AA0475"/>
    <w:rsid w:val="00AA1176"/>
    <w:rsid w:val="00AA313B"/>
    <w:rsid w:val="00AA363E"/>
    <w:rsid w:val="00AA4105"/>
    <w:rsid w:val="00AA47EE"/>
    <w:rsid w:val="00AA5A93"/>
    <w:rsid w:val="00AA61FE"/>
    <w:rsid w:val="00AA6975"/>
    <w:rsid w:val="00AA7214"/>
    <w:rsid w:val="00AA766C"/>
    <w:rsid w:val="00AA76D6"/>
    <w:rsid w:val="00AB26B2"/>
    <w:rsid w:val="00AB26E9"/>
    <w:rsid w:val="00AB5B66"/>
    <w:rsid w:val="00AC01A4"/>
    <w:rsid w:val="00AC04DD"/>
    <w:rsid w:val="00AC108B"/>
    <w:rsid w:val="00AC51BB"/>
    <w:rsid w:val="00AC51FA"/>
    <w:rsid w:val="00AC5232"/>
    <w:rsid w:val="00AC5CDB"/>
    <w:rsid w:val="00AC714F"/>
    <w:rsid w:val="00AC7F32"/>
    <w:rsid w:val="00AD0082"/>
    <w:rsid w:val="00AD54FE"/>
    <w:rsid w:val="00AD74C7"/>
    <w:rsid w:val="00AE15F1"/>
    <w:rsid w:val="00AE2990"/>
    <w:rsid w:val="00AE3C13"/>
    <w:rsid w:val="00AE3E98"/>
    <w:rsid w:val="00AE4F40"/>
    <w:rsid w:val="00AE57AA"/>
    <w:rsid w:val="00AE58ED"/>
    <w:rsid w:val="00AE5A84"/>
    <w:rsid w:val="00AF05E3"/>
    <w:rsid w:val="00AF0A81"/>
    <w:rsid w:val="00AF1EDE"/>
    <w:rsid w:val="00AF20A7"/>
    <w:rsid w:val="00AF3AEF"/>
    <w:rsid w:val="00AF45B7"/>
    <w:rsid w:val="00AF5F7C"/>
    <w:rsid w:val="00AF608B"/>
    <w:rsid w:val="00AF7C53"/>
    <w:rsid w:val="00B02C59"/>
    <w:rsid w:val="00B03497"/>
    <w:rsid w:val="00B03F2C"/>
    <w:rsid w:val="00B0492E"/>
    <w:rsid w:val="00B052F7"/>
    <w:rsid w:val="00B05F0F"/>
    <w:rsid w:val="00B06A48"/>
    <w:rsid w:val="00B06B0C"/>
    <w:rsid w:val="00B100E1"/>
    <w:rsid w:val="00B107FB"/>
    <w:rsid w:val="00B147E2"/>
    <w:rsid w:val="00B14BD1"/>
    <w:rsid w:val="00B14CC8"/>
    <w:rsid w:val="00B15791"/>
    <w:rsid w:val="00B15B0E"/>
    <w:rsid w:val="00B16FF3"/>
    <w:rsid w:val="00B208E6"/>
    <w:rsid w:val="00B2156A"/>
    <w:rsid w:val="00B215F7"/>
    <w:rsid w:val="00B2239E"/>
    <w:rsid w:val="00B22FC4"/>
    <w:rsid w:val="00B234EF"/>
    <w:rsid w:val="00B2430D"/>
    <w:rsid w:val="00B24357"/>
    <w:rsid w:val="00B246A0"/>
    <w:rsid w:val="00B2516C"/>
    <w:rsid w:val="00B26D46"/>
    <w:rsid w:val="00B27349"/>
    <w:rsid w:val="00B309CC"/>
    <w:rsid w:val="00B31216"/>
    <w:rsid w:val="00B316CA"/>
    <w:rsid w:val="00B31EE2"/>
    <w:rsid w:val="00B3341D"/>
    <w:rsid w:val="00B3494C"/>
    <w:rsid w:val="00B35C31"/>
    <w:rsid w:val="00B35D6D"/>
    <w:rsid w:val="00B3641F"/>
    <w:rsid w:val="00B36A3B"/>
    <w:rsid w:val="00B378EB"/>
    <w:rsid w:val="00B37C22"/>
    <w:rsid w:val="00B41319"/>
    <w:rsid w:val="00B42025"/>
    <w:rsid w:val="00B425C2"/>
    <w:rsid w:val="00B44A4D"/>
    <w:rsid w:val="00B465EF"/>
    <w:rsid w:val="00B46DFA"/>
    <w:rsid w:val="00B51BFC"/>
    <w:rsid w:val="00B5205F"/>
    <w:rsid w:val="00B521EE"/>
    <w:rsid w:val="00B52F26"/>
    <w:rsid w:val="00B539F8"/>
    <w:rsid w:val="00B546B9"/>
    <w:rsid w:val="00B55F32"/>
    <w:rsid w:val="00B619D3"/>
    <w:rsid w:val="00B635F6"/>
    <w:rsid w:val="00B6368D"/>
    <w:rsid w:val="00B63D26"/>
    <w:rsid w:val="00B65FA2"/>
    <w:rsid w:val="00B70326"/>
    <w:rsid w:val="00B76758"/>
    <w:rsid w:val="00B769A1"/>
    <w:rsid w:val="00B811E2"/>
    <w:rsid w:val="00B8132E"/>
    <w:rsid w:val="00B819C4"/>
    <w:rsid w:val="00B81A1E"/>
    <w:rsid w:val="00B82897"/>
    <w:rsid w:val="00B82AB7"/>
    <w:rsid w:val="00B83E5F"/>
    <w:rsid w:val="00B8465D"/>
    <w:rsid w:val="00B902C7"/>
    <w:rsid w:val="00B903EC"/>
    <w:rsid w:val="00B90BCD"/>
    <w:rsid w:val="00B90E87"/>
    <w:rsid w:val="00B91FC1"/>
    <w:rsid w:val="00B92FFF"/>
    <w:rsid w:val="00B931AC"/>
    <w:rsid w:val="00B93616"/>
    <w:rsid w:val="00B94A45"/>
    <w:rsid w:val="00B95BB1"/>
    <w:rsid w:val="00B96008"/>
    <w:rsid w:val="00B97E60"/>
    <w:rsid w:val="00BA05F6"/>
    <w:rsid w:val="00BA21D9"/>
    <w:rsid w:val="00BA6AB5"/>
    <w:rsid w:val="00BB0D26"/>
    <w:rsid w:val="00BB44FC"/>
    <w:rsid w:val="00BB4EFB"/>
    <w:rsid w:val="00BB6063"/>
    <w:rsid w:val="00BB657B"/>
    <w:rsid w:val="00BB7239"/>
    <w:rsid w:val="00BB79CE"/>
    <w:rsid w:val="00BC22CC"/>
    <w:rsid w:val="00BC25E0"/>
    <w:rsid w:val="00BC2790"/>
    <w:rsid w:val="00BC28DE"/>
    <w:rsid w:val="00BC2962"/>
    <w:rsid w:val="00BC390F"/>
    <w:rsid w:val="00BC3D17"/>
    <w:rsid w:val="00BC6ABB"/>
    <w:rsid w:val="00BC6AF8"/>
    <w:rsid w:val="00BC6E12"/>
    <w:rsid w:val="00BC7D3B"/>
    <w:rsid w:val="00BD0F92"/>
    <w:rsid w:val="00BD17D1"/>
    <w:rsid w:val="00BD37DD"/>
    <w:rsid w:val="00BD3BAA"/>
    <w:rsid w:val="00BD3C20"/>
    <w:rsid w:val="00BD3D5C"/>
    <w:rsid w:val="00BD5449"/>
    <w:rsid w:val="00BD584C"/>
    <w:rsid w:val="00BD7644"/>
    <w:rsid w:val="00BE01DC"/>
    <w:rsid w:val="00BE0CBE"/>
    <w:rsid w:val="00BE1D48"/>
    <w:rsid w:val="00BE1F31"/>
    <w:rsid w:val="00BE5138"/>
    <w:rsid w:val="00BE528F"/>
    <w:rsid w:val="00BE582E"/>
    <w:rsid w:val="00BE67C5"/>
    <w:rsid w:val="00BF22C5"/>
    <w:rsid w:val="00BF281B"/>
    <w:rsid w:val="00BF5B88"/>
    <w:rsid w:val="00BF6311"/>
    <w:rsid w:val="00BF67A3"/>
    <w:rsid w:val="00BF6CDD"/>
    <w:rsid w:val="00C01965"/>
    <w:rsid w:val="00C023EB"/>
    <w:rsid w:val="00C0268D"/>
    <w:rsid w:val="00C0345F"/>
    <w:rsid w:val="00C03B59"/>
    <w:rsid w:val="00C06176"/>
    <w:rsid w:val="00C07261"/>
    <w:rsid w:val="00C07B40"/>
    <w:rsid w:val="00C1148A"/>
    <w:rsid w:val="00C12232"/>
    <w:rsid w:val="00C14FD4"/>
    <w:rsid w:val="00C15682"/>
    <w:rsid w:val="00C16F36"/>
    <w:rsid w:val="00C172B2"/>
    <w:rsid w:val="00C237D4"/>
    <w:rsid w:val="00C24984"/>
    <w:rsid w:val="00C253F0"/>
    <w:rsid w:val="00C25540"/>
    <w:rsid w:val="00C30DAB"/>
    <w:rsid w:val="00C31991"/>
    <w:rsid w:val="00C36110"/>
    <w:rsid w:val="00C36234"/>
    <w:rsid w:val="00C365F7"/>
    <w:rsid w:val="00C372C1"/>
    <w:rsid w:val="00C375DF"/>
    <w:rsid w:val="00C4126F"/>
    <w:rsid w:val="00C41B15"/>
    <w:rsid w:val="00C42D5F"/>
    <w:rsid w:val="00C4634E"/>
    <w:rsid w:val="00C47393"/>
    <w:rsid w:val="00C501E5"/>
    <w:rsid w:val="00C50517"/>
    <w:rsid w:val="00C509AE"/>
    <w:rsid w:val="00C5253F"/>
    <w:rsid w:val="00C54114"/>
    <w:rsid w:val="00C60983"/>
    <w:rsid w:val="00C60BC0"/>
    <w:rsid w:val="00C6170B"/>
    <w:rsid w:val="00C61BBA"/>
    <w:rsid w:val="00C63BF5"/>
    <w:rsid w:val="00C64040"/>
    <w:rsid w:val="00C642D6"/>
    <w:rsid w:val="00C6582C"/>
    <w:rsid w:val="00C65960"/>
    <w:rsid w:val="00C65A25"/>
    <w:rsid w:val="00C65B17"/>
    <w:rsid w:val="00C67148"/>
    <w:rsid w:val="00C70F93"/>
    <w:rsid w:val="00C71BFB"/>
    <w:rsid w:val="00C7250B"/>
    <w:rsid w:val="00C72541"/>
    <w:rsid w:val="00C72B63"/>
    <w:rsid w:val="00C744F8"/>
    <w:rsid w:val="00C74A80"/>
    <w:rsid w:val="00C75260"/>
    <w:rsid w:val="00C777EF"/>
    <w:rsid w:val="00C80154"/>
    <w:rsid w:val="00C82406"/>
    <w:rsid w:val="00C824A2"/>
    <w:rsid w:val="00C84BE6"/>
    <w:rsid w:val="00C86190"/>
    <w:rsid w:val="00C86B7D"/>
    <w:rsid w:val="00C91518"/>
    <w:rsid w:val="00C9155C"/>
    <w:rsid w:val="00C93ACA"/>
    <w:rsid w:val="00C947AB"/>
    <w:rsid w:val="00CA0549"/>
    <w:rsid w:val="00CA2B25"/>
    <w:rsid w:val="00CA477B"/>
    <w:rsid w:val="00CA6EBB"/>
    <w:rsid w:val="00CA7943"/>
    <w:rsid w:val="00CB08BD"/>
    <w:rsid w:val="00CB113A"/>
    <w:rsid w:val="00CB11C9"/>
    <w:rsid w:val="00CB1671"/>
    <w:rsid w:val="00CB34D2"/>
    <w:rsid w:val="00CB38FA"/>
    <w:rsid w:val="00CB68B2"/>
    <w:rsid w:val="00CB7894"/>
    <w:rsid w:val="00CC18CD"/>
    <w:rsid w:val="00CC2702"/>
    <w:rsid w:val="00CC4AE8"/>
    <w:rsid w:val="00CC564C"/>
    <w:rsid w:val="00CC767E"/>
    <w:rsid w:val="00CD0270"/>
    <w:rsid w:val="00CD08EE"/>
    <w:rsid w:val="00CD13D9"/>
    <w:rsid w:val="00CD19BE"/>
    <w:rsid w:val="00CD3ED5"/>
    <w:rsid w:val="00CD6572"/>
    <w:rsid w:val="00CD6960"/>
    <w:rsid w:val="00CE1B3E"/>
    <w:rsid w:val="00CE2092"/>
    <w:rsid w:val="00CE2574"/>
    <w:rsid w:val="00CE3854"/>
    <w:rsid w:val="00CE4496"/>
    <w:rsid w:val="00CE621D"/>
    <w:rsid w:val="00CE646B"/>
    <w:rsid w:val="00CE6F2F"/>
    <w:rsid w:val="00CF005F"/>
    <w:rsid w:val="00CF0C8D"/>
    <w:rsid w:val="00CF39A0"/>
    <w:rsid w:val="00CF475F"/>
    <w:rsid w:val="00CF49C1"/>
    <w:rsid w:val="00CF4CE2"/>
    <w:rsid w:val="00CF58F9"/>
    <w:rsid w:val="00CF5EC5"/>
    <w:rsid w:val="00CF5F37"/>
    <w:rsid w:val="00CF6AF1"/>
    <w:rsid w:val="00CF7289"/>
    <w:rsid w:val="00D00AAD"/>
    <w:rsid w:val="00D00ED2"/>
    <w:rsid w:val="00D01513"/>
    <w:rsid w:val="00D016FE"/>
    <w:rsid w:val="00D07ACC"/>
    <w:rsid w:val="00D11CBF"/>
    <w:rsid w:val="00D12FC1"/>
    <w:rsid w:val="00D13599"/>
    <w:rsid w:val="00D15953"/>
    <w:rsid w:val="00D15A44"/>
    <w:rsid w:val="00D15AC0"/>
    <w:rsid w:val="00D178CA"/>
    <w:rsid w:val="00D17A27"/>
    <w:rsid w:val="00D20895"/>
    <w:rsid w:val="00D23CBB"/>
    <w:rsid w:val="00D24750"/>
    <w:rsid w:val="00D253EF"/>
    <w:rsid w:val="00D320F0"/>
    <w:rsid w:val="00D32555"/>
    <w:rsid w:val="00D32FE9"/>
    <w:rsid w:val="00D34CE3"/>
    <w:rsid w:val="00D36EA6"/>
    <w:rsid w:val="00D37167"/>
    <w:rsid w:val="00D40289"/>
    <w:rsid w:val="00D4043A"/>
    <w:rsid w:val="00D40441"/>
    <w:rsid w:val="00D415A1"/>
    <w:rsid w:val="00D4231C"/>
    <w:rsid w:val="00D42588"/>
    <w:rsid w:val="00D438FA"/>
    <w:rsid w:val="00D445F2"/>
    <w:rsid w:val="00D46262"/>
    <w:rsid w:val="00D46523"/>
    <w:rsid w:val="00D466FC"/>
    <w:rsid w:val="00D46AD3"/>
    <w:rsid w:val="00D50707"/>
    <w:rsid w:val="00D507EB"/>
    <w:rsid w:val="00D5124A"/>
    <w:rsid w:val="00D5132B"/>
    <w:rsid w:val="00D515B7"/>
    <w:rsid w:val="00D5261E"/>
    <w:rsid w:val="00D52702"/>
    <w:rsid w:val="00D5450E"/>
    <w:rsid w:val="00D54574"/>
    <w:rsid w:val="00D56380"/>
    <w:rsid w:val="00D5733D"/>
    <w:rsid w:val="00D57861"/>
    <w:rsid w:val="00D57A89"/>
    <w:rsid w:val="00D610E7"/>
    <w:rsid w:val="00D61683"/>
    <w:rsid w:val="00D616E4"/>
    <w:rsid w:val="00D61C24"/>
    <w:rsid w:val="00D63923"/>
    <w:rsid w:val="00D641A1"/>
    <w:rsid w:val="00D64B07"/>
    <w:rsid w:val="00D66B12"/>
    <w:rsid w:val="00D67D98"/>
    <w:rsid w:val="00D67F48"/>
    <w:rsid w:val="00D70C8C"/>
    <w:rsid w:val="00D70ED3"/>
    <w:rsid w:val="00D73898"/>
    <w:rsid w:val="00D740D3"/>
    <w:rsid w:val="00D7536B"/>
    <w:rsid w:val="00D75B5E"/>
    <w:rsid w:val="00D76FA9"/>
    <w:rsid w:val="00D77279"/>
    <w:rsid w:val="00D80EED"/>
    <w:rsid w:val="00D81985"/>
    <w:rsid w:val="00D82888"/>
    <w:rsid w:val="00D834DF"/>
    <w:rsid w:val="00D8545C"/>
    <w:rsid w:val="00D8676C"/>
    <w:rsid w:val="00D916C8"/>
    <w:rsid w:val="00D923FF"/>
    <w:rsid w:val="00D926A1"/>
    <w:rsid w:val="00D936DE"/>
    <w:rsid w:val="00D9384C"/>
    <w:rsid w:val="00D9464B"/>
    <w:rsid w:val="00D95D93"/>
    <w:rsid w:val="00D95FFC"/>
    <w:rsid w:val="00D96987"/>
    <w:rsid w:val="00D96C07"/>
    <w:rsid w:val="00D97B19"/>
    <w:rsid w:val="00DA137A"/>
    <w:rsid w:val="00DA237D"/>
    <w:rsid w:val="00DA2453"/>
    <w:rsid w:val="00DA2C35"/>
    <w:rsid w:val="00DA4819"/>
    <w:rsid w:val="00DA63EE"/>
    <w:rsid w:val="00DA63FA"/>
    <w:rsid w:val="00DA776F"/>
    <w:rsid w:val="00DB0E8F"/>
    <w:rsid w:val="00DB1F70"/>
    <w:rsid w:val="00DB235E"/>
    <w:rsid w:val="00DB2631"/>
    <w:rsid w:val="00DB2DF9"/>
    <w:rsid w:val="00DB326E"/>
    <w:rsid w:val="00DB39A8"/>
    <w:rsid w:val="00DB41B6"/>
    <w:rsid w:val="00DB4426"/>
    <w:rsid w:val="00DB4AFB"/>
    <w:rsid w:val="00DB4FC0"/>
    <w:rsid w:val="00DB5F90"/>
    <w:rsid w:val="00DB776C"/>
    <w:rsid w:val="00DB7A4D"/>
    <w:rsid w:val="00DC07B9"/>
    <w:rsid w:val="00DC08BD"/>
    <w:rsid w:val="00DC2D05"/>
    <w:rsid w:val="00DC343D"/>
    <w:rsid w:val="00DC4113"/>
    <w:rsid w:val="00DC7744"/>
    <w:rsid w:val="00DC7F6C"/>
    <w:rsid w:val="00DD0C49"/>
    <w:rsid w:val="00DD0ED0"/>
    <w:rsid w:val="00DD34A0"/>
    <w:rsid w:val="00DD4DE0"/>
    <w:rsid w:val="00DD58FD"/>
    <w:rsid w:val="00DD71A9"/>
    <w:rsid w:val="00DD777A"/>
    <w:rsid w:val="00DE058B"/>
    <w:rsid w:val="00DE192D"/>
    <w:rsid w:val="00DE1991"/>
    <w:rsid w:val="00DE1D79"/>
    <w:rsid w:val="00DE24AC"/>
    <w:rsid w:val="00DE430A"/>
    <w:rsid w:val="00DE44BF"/>
    <w:rsid w:val="00DE4BBE"/>
    <w:rsid w:val="00DE5123"/>
    <w:rsid w:val="00DE601C"/>
    <w:rsid w:val="00DE7503"/>
    <w:rsid w:val="00DE7614"/>
    <w:rsid w:val="00DF04CF"/>
    <w:rsid w:val="00DF0B9A"/>
    <w:rsid w:val="00DF2ACA"/>
    <w:rsid w:val="00DF2B12"/>
    <w:rsid w:val="00DF3399"/>
    <w:rsid w:val="00DF3821"/>
    <w:rsid w:val="00DF3B1C"/>
    <w:rsid w:val="00DF3D19"/>
    <w:rsid w:val="00DF4C0E"/>
    <w:rsid w:val="00DF5629"/>
    <w:rsid w:val="00DF6BFB"/>
    <w:rsid w:val="00E001D5"/>
    <w:rsid w:val="00E00560"/>
    <w:rsid w:val="00E00B5F"/>
    <w:rsid w:val="00E021A1"/>
    <w:rsid w:val="00E02B97"/>
    <w:rsid w:val="00E032FD"/>
    <w:rsid w:val="00E03FB1"/>
    <w:rsid w:val="00E06C3D"/>
    <w:rsid w:val="00E07CAC"/>
    <w:rsid w:val="00E102A8"/>
    <w:rsid w:val="00E11706"/>
    <w:rsid w:val="00E124AE"/>
    <w:rsid w:val="00E12CCF"/>
    <w:rsid w:val="00E13671"/>
    <w:rsid w:val="00E13CD7"/>
    <w:rsid w:val="00E14710"/>
    <w:rsid w:val="00E14F5E"/>
    <w:rsid w:val="00E16D0C"/>
    <w:rsid w:val="00E17DE4"/>
    <w:rsid w:val="00E20991"/>
    <w:rsid w:val="00E20EC9"/>
    <w:rsid w:val="00E22AA0"/>
    <w:rsid w:val="00E22EBD"/>
    <w:rsid w:val="00E233F5"/>
    <w:rsid w:val="00E23BDD"/>
    <w:rsid w:val="00E24240"/>
    <w:rsid w:val="00E24A9F"/>
    <w:rsid w:val="00E24AA3"/>
    <w:rsid w:val="00E25214"/>
    <w:rsid w:val="00E2657A"/>
    <w:rsid w:val="00E307EB"/>
    <w:rsid w:val="00E30A77"/>
    <w:rsid w:val="00E321EA"/>
    <w:rsid w:val="00E324E2"/>
    <w:rsid w:val="00E34AB6"/>
    <w:rsid w:val="00E35098"/>
    <w:rsid w:val="00E35979"/>
    <w:rsid w:val="00E35F33"/>
    <w:rsid w:val="00E36340"/>
    <w:rsid w:val="00E37627"/>
    <w:rsid w:val="00E40479"/>
    <w:rsid w:val="00E43586"/>
    <w:rsid w:val="00E50428"/>
    <w:rsid w:val="00E52003"/>
    <w:rsid w:val="00E5402D"/>
    <w:rsid w:val="00E544D9"/>
    <w:rsid w:val="00E54E34"/>
    <w:rsid w:val="00E56253"/>
    <w:rsid w:val="00E57026"/>
    <w:rsid w:val="00E57793"/>
    <w:rsid w:val="00E60440"/>
    <w:rsid w:val="00E6071E"/>
    <w:rsid w:val="00E60993"/>
    <w:rsid w:val="00E6191B"/>
    <w:rsid w:val="00E61C51"/>
    <w:rsid w:val="00E631C0"/>
    <w:rsid w:val="00E63340"/>
    <w:rsid w:val="00E63D7D"/>
    <w:rsid w:val="00E64C0F"/>
    <w:rsid w:val="00E659C9"/>
    <w:rsid w:val="00E65B4C"/>
    <w:rsid w:val="00E662B1"/>
    <w:rsid w:val="00E67473"/>
    <w:rsid w:val="00E706BC"/>
    <w:rsid w:val="00E71C89"/>
    <w:rsid w:val="00E71C96"/>
    <w:rsid w:val="00E71FC6"/>
    <w:rsid w:val="00E73138"/>
    <w:rsid w:val="00E7366D"/>
    <w:rsid w:val="00E73902"/>
    <w:rsid w:val="00E76C5A"/>
    <w:rsid w:val="00E814E5"/>
    <w:rsid w:val="00E815E8"/>
    <w:rsid w:val="00E82E58"/>
    <w:rsid w:val="00E84EF8"/>
    <w:rsid w:val="00E85A7C"/>
    <w:rsid w:val="00E86CD4"/>
    <w:rsid w:val="00E910AF"/>
    <w:rsid w:val="00E91E22"/>
    <w:rsid w:val="00E922A8"/>
    <w:rsid w:val="00E92577"/>
    <w:rsid w:val="00E9275C"/>
    <w:rsid w:val="00E9624A"/>
    <w:rsid w:val="00E97C2A"/>
    <w:rsid w:val="00EA221E"/>
    <w:rsid w:val="00EA23F0"/>
    <w:rsid w:val="00EA33B1"/>
    <w:rsid w:val="00EA3947"/>
    <w:rsid w:val="00EA46E3"/>
    <w:rsid w:val="00EA47E6"/>
    <w:rsid w:val="00EA480F"/>
    <w:rsid w:val="00EA5621"/>
    <w:rsid w:val="00EA6FC8"/>
    <w:rsid w:val="00EA752B"/>
    <w:rsid w:val="00EB0B0E"/>
    <w:rsid w:val="00EB17F2"/>
    <w:rsid w:val="00EB20A7"/>
    <w:rsid w:val="00EB2300"/>
    <w:rsid w:val="00EB26B1"/>
    <w:rsid w:val="00EB3DDD"/>
    <w:rsid w:val="00EB6C8D"/>
    <w:rsid w:val="00EB76AA"/>
    <w:rsid w:val="00EC0E5A"/>
    <w:rsid w:val="00EC2AC8"/>
    <w:rsid w:val="00EC53B3"/>
    <w:rsid w:val="00EC553A"/>
    <w:rsid w:val="00EC5EED"/>
    <w:rsid w:val="00EC5F04"/>
    <w:rsid w:val="00EC6568"/>
    <w:rsid w:val="00EC6700"/>
    <w:rsid w:val="00EC68B1"/>
    <w:rsid w:val="00EC7266"/>
    <w:rsid w:val="00EC78FC"/>
    <w:rsid w:val="00ED0C0C"/>
    <w:rsid w:val="00ED0FB8"/>
    <w:rsid w:val="00ED39D1"/>
    <w:rsid w:val="00ED57E6"/>
    <w:rsid w:val="00ED63CE"/>
    <w:rsid w:val="00EE0D52"/>
    <w:rsid w:val="00EE10E8"/>
    <w:rsid w:val="00EE1F61"/>
    <w:rsid w:val="00EE308D"/>
    <w:rsid w:val="00EE3620"/>
    <w:rsid w:val="00EE457E"/>
    <w:rsid w:val="00EF0CF5"/>
    <w:rsid w:val="00EF0E5B"/>
    <w:rsid w:val="00EF211E"/>
    <w:rsid w:val="00EF249A"/>
    <w:rsid w:val="00EF2BEE"/>
    <w:rsid w:val="00EF3277"/>
    <w:rsid w:val="00EF3BBE"/>
    <w:rsid w:val="00EF3C1B"/>
    <w:rsid w:val="00EF6DBB"/>
    <w:rsid w:val="00EF6EE9"/>
    <w:rsid w:val="00EF6F1A"/>
    <w:rsid w:val="00F02266"/>
    <w:rsid w:val="00F0281B"/>
    <w:rsid w:val="00F04D46"/>
    <w:rsid w:val="00F063BD"/>
    <w:rsid w:val="00F10329"/>
    <w:rsid w:val="00F11587"/>
    <w:rsid w:val="00F11B6D"/>
    <w:rsid w:val="00F11F9B"/>
    <w:rsid w:val="00F12D31"/>
    <w:rsid w:val="00F1375D"/>
    <w:rsid w:val="00F13D70"/>
    <w:rsid w:val="00F14ED9"/>
    <w:rsid w:val="00F153A3"/>
    <w:rsid w:val="00F16DE3"/>
    <w:rsid w:val="00F171CF"/>
    <w:rsid w:val="00F176C3"/>
    <w:rsid w:val="00F17D0D"/>
    <w:rsid w:val="00F212BD"/>
    <w:rsid w:val="00F21986"/>
    <w:rsid w:val="00F245A3"/>
    <w:rsid w:val="00F2502C"/>
    <w:rsid w:val="00F26315"/>
    <w:rsid w:val="00F264B2"/>
    <w:rsid w:val="00F267CE"/>
    <w:rsid w:val="00F30610"/>
    <w:rsid w:val="00F32CB6"/>
    <w:rsid w:val="00F32F44"/>
    <w:rsid w:val="00F33495"/>
    <w:rsid w:val="00F33DD7"/>
    <w:rsid w:val="00F34629"/>
    <w:rsid w:val="00F40F6E"/>
    <w:rsid w:val="00F41ACD"/>
    <w:rsid w:val="00F42360"/>
    <w:rsid w:val="00F42FD8"/>
    <w:rsid w:val="00F43012"/>
    <w:rsid w:val="00F45D3F"/>
    <w:rsid w:val="00F50FE1"/>
    <w:rsid w:val="00F54252"/>
    <w:rsid w:val="00F554E9"/>
    <w:rsid w:val="00F55E69"/>
    <w:rsid w:val="00F57856"/>
    <w:rsid w:val="00F601C9"/>
    <w:rsid w:val="00F607CC"/>
    <w:rsid w:val="00F60E27"/>
    <w:rsid w:val="00F6162E"/>
    <w:rsid w:val="00F6281C"/>
    <w:rsid w:val="00F62E26"/>
    <w:rsid w:val="00F62F93"/>
    <w:rsid w:val="00F63CB6"/>
    <w:rsid w:val="00F63E5D"/>
    <w:rsid w:val="00F65C48"/>
    <w:rsid w:val="00F660F0"/>
    <w:rsid w:val="00F677B4"/>
    <w:rsid w:val="00F730D5"/>
    <w:rsid w:val="00F73735"/>
    <w:rsid w:val="00F73C19"/>
    <w:rsid w:val="00F75392"/>
    <w:rsid w:val="00F7562B"/>
    <w:rsid w:val="00F7644C"/>
    <w:rsid w:val="00F77111"/>
    <w:rsid w:val="00F77257"/>
    <w:rsid w:val="00F7780B"/>
    <w:rsid w:val="00F82A8B"/>
    <w:rsid w:val="00F846B3"/>
    <w:rsid w:val="00F85111"/>
    <w:rsid w:val="00F86877"/>
    <w:rsid w:val="00F86F9A"/>
    <w:rsid w:val="00F87FCC"/>
    <w:rsid w:val="00F91B2B"/>
    <w:rsid w:val="00F91DE9"/>
    <w:rsid w:val="00F91FB2"/>
    <w:rsid w:val="00F942D7"/>
    <w:rsid w:val="00F94EB1"/>
    <w:rsid w:val="00F95089"/>
    <w:rsid w:val="00F9519B"/>
    <w:rsid w:val="00F95518"/>
    <w:rsid w:val="00F96A99"/>
    <w:rsid w:val="00F97E72"/>
    <w:rsid w:val="00FA1052"/>
    <w:rsid w:val="00FA163E"/>
    <w:rsid w:val="00FA204A"/>
    <w:rsid w:val="00FA335D"/>
    <w:rsid w:val="00FA51C0"/>
    <w:rsid w:val="00FA5BE0"/>
    <w:rsid w:val="00FA5CC4"/>
    <w:rsid w:val="00FA7C22"/>
    <w:rsid w:val="00FA7DBF"/>
    <w:rsid w:val="00FB0C31"/>
    <w:rsid w:val="00FB3D20"/>
    <w:rsid w:val="00FB3DDF"/>
    <w:rsid w:val="00FB6B3D"/>
    <w:rsid w:val="00FC05FA"/>
    <w:rsid w:val="00FC1B4A"/>
    <w:rsid w:val="00FC1CD4"/>
    <w:rsid w:val="00FC2974"/>
    <w:rsid w:val="00FC2BA6"/>
    <w:rsid w:val="00FC3BAC"/>
    <w:rsid w:val="00FC4644"/>
    <w:rsid w:val="00FC563A"/>
    <w:rsid w:val="00FD07FA"/>
    <w:rsid w:val="00FD490F"/>
    <w:rsid w:val="00FD4FA9"/>
    <w:rsid w:val="00FD5631"/>
    <w:rsid w:val="00FD5D9E"/>
    <w:rsid w:val="00FD7538"/>
    <w:rsid w:val="00FD77F1"/>
    <w:rsid w:val="00FE3274"/>
    <w:rsid w:val="00FE3697"/>
    <w:rsid w:val="00FE3C5B"/>
    <w:rsid w:val="00FE6061"/>
    <w:rsid w:val="00FE75DF"/>
    <w:rsid w:val="00FE7FF2"/>
    <w:rsid w:val="00FF0489"/>
    <w:rsid w:val="00FF0F8C"/>
    <w:rsid w:val="00FF1459"/>
    <w:rsid w:val="00FF2DBC"/>
    <w:rsid w:val="00FF3197"/>
    <w:rsid w:val="00FF494F"/>
    <w:rsid w:val="00FF4E28"/>
    <w:rsid w:val="00FF584A"/>
    <w:rsid w:val="00FF5984"/>
    <w:rsid w:val="00FF6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6DBB"/>
    <w:pPr>
      <w:spacing w:after="0" w:line="240" w:lineRule="auto"/>
    </w:pPr>
    <w:rPr>
      <w:sz w:val="20"/>
      <w:szCs w:val="20"/>
    </w:rPr>
  </w:style>
  <w:style w:type="character" w:customStyle="1" w:styleId="FootnoteTextChar">
    <w:name w:val="Footnote Text Char"/>
    <w:basedOn w:val="DefaultParagraphFont"/>
    <w:link w:val="FootnoteText"/>
    <w:uiPriority w:val="99"/>
    <w:rsid w:val="00EF6DBB"/>
    <w:rPr>
      <w:sz w:val="20"/>
      <w:szCs w:val="20"/>
    </w:rPr>
  </w:style>
  <w:style w:type="character" w:styleId="FootnoteReference">
    <w:name w:val="footnote reference"/>
    <w:basedOn w:val="DefaultParagraphFont"/>
    <w:uiPriority w:val="99"/>
    <w:semiHidden/>
    <w:unhideWhenUsed/>
    <w:rsid w:val="00EF6DBB"/>
    <w:rPr>
      <w:vertAlign w:val="superscript"/>
    </w:rPr>
  </w:style>
  <w:style w:type="paragraph" w:styleId="BalloonText">
    <w:name w:val="Balloon Text"/>
    <w:basedOn w:val="Normal"/>
    <w:link w:val="BalloonTextChar"/>
    <w:uiPriority w:val="99"/>
    <w:semiHidden/>
    <w:unhideWhenUsed/>
    <w:rsid w:val="00E23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F5"/>
    <w:rPr>
      <w:rFonts w:ascii="Tahoma" w:hAnsi="Tahoma" w:cs="Tahoma"/>
      <w:sz w:val="16"/>
      <w:szCs w:val="16"/>
    </w:rPr>
  </w:style>
  <w:style w:type="character" w:styleId="PlaceholderText">
    <w:name w:val="Placeholder Text"/>
    <w:basedOn w:val="DefaultParagraphFont"/>
    <w:uiPriority w:val="99"/>
    <w:semiHidden/>
    <w:rsid w:val="00F91DE9"/>
    <w:rPr>
      <w:color w:val="808080"/>
    </w:rPr>
  </w:style>
  <w:style w:type="paragraph" w:styleId="Header">
    <w:name w:val="header"/>
    <w:basedOn w:val="Normal"/>
    <w:link w:val="HeaderChar"/>
    <w:uiPriority w:val="99"/>
    <w:semiHidden/>
    <w:unhideWhenUsed/>
    <w:rsid w:val="00286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317"/>
  </w:style>
  <w:style w:type="paragraph" w:styleId="Footer">
    <w:name w:val="footer"/>
    <w:basedOn w:val="Normal"/>
    <w:link w:val="FooterChar"/>
    <w:uiPriority w:val="99"/>
    <w:semiHidden/>
    <w:unhideWhenUsed/>
    <w:rsid w:val="00286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317"/>
  </w:style>
  <w:style w:type="paragraph" w:styleId="ListParagraph">
    <w:name w:val="List Paragraph"/>
    <w:basedOn w:val="Normal"/>
    <w:uiPriority w:val="34"/>
    <w:qFormat/>
    <w:rsid w:val="000A4527"/>
    <w:pPr>
      <w:ind w:left="720"/>
      <w:contextualSpacing/>
    </w:pPr>
  </w:style>
  <w:style w:type="character" w:styleId="CommentReference">
    <w:name w:val="annotation reference"/>
    <w:uiPriority w:val="99"/>
    <w:semiHidden/>
    <w:unhideWhenUsed/>
    <w:rsid w:val="00ED0FB8"/>
    <w:rPr>
      <w:sz w:val="18"/>
      <w:szCs w:val="18"/>
    </w:rPr>
  </w:style>
  <w:style w:type="paragraph" w:styleId="CommentText">
    <w:name w:val="annotation text"/>
    <w:basedOn w:val="Normal"/>
    <w:link w:val="CommentTextChar"/>
    <w:uiPriority w:val="99"/>
    <w:semiHidden/>
    <w:unhideWhenUsed/>
    <w:rsid w:val="00ED0FB8"/>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ED0FB8"/>
    <w:rPr>
      <w:rFonts w:ascii="Calibri" w:eastAsia="Calibri" w:hAnsi="Calibri" w:cs="Times New Roman"/>
      <w:sz w:val="24"/>
      <w:szCs w:val="24"/>
    </w:rPr>
  </w:style>
  <w:style w:type="table" w:styleId="TableGrid">
    <w:name w:val="Table Grid"/>
    <w:basedOn w:val="TableNormal"/>
    <w:uiPriority w:val="59"/>
    <w:rsid w:val="00E24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BE5A8-60C1-4B8E-A0C7-4B12F605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28</Pages>
  <Words>9824</Words>
  <Characters>56000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135</cp:revision>
  <dcterms:created xsi:type="dcterms:W3CDTF">2018-10-16T10:41:00Z</dcterms:created>
  <dcterms:modified xsi:type="dcterms:W3CDTF">2018-10-18T19:03:00Z</dcterms:modified>
</cp:coreProperties>
</file>