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7DD" w:rsidRDefault="00044207" w:rsidP="00A95445">
      <w:pPr>
        <w:spacing w:line="360" w:lineRule="auto"/>
        <w:jc w:val="both"/>
        <w:rPr>
          <w:rFonts w:ascii="Garamond" w:hAnsi="Garamond" w:cs="Times New Roman"/>
          <w:sz w:val="24"/>
          <w:szCs w:val="24"/>
        </w:rPr>
      </w:pPr>
      <w:r w:rsidRPr="00A95445">
        <w:rPr>
          <w:rFonts w:ascii="Garamond" w:hAnsi="Garamond" w:cs="Times New Roman"/>
          <w:sz w:val="24"/>
          <w:szCs w:val="24"/>
        </w:rPr>
        <w:t>What We Choose, What We Prefer</w:t>
      </w:r>
      <w:r w:rsidR="00120342" w:rsidRPr="00120342">
        <w:rPr>
          <w:rStyle w:val="FootnoteReference"/>
          <w:rFonts w:ascii="Garamond" w:hAnsi="Garamond" w:cs="Times New Roman"/>
          <w:sz w:val="24"/>
          <w:szCs w:val="24"/>
        </w:rPr>
        <w:footnoteReference w:customMarkFollows="1" w:id="1"/>
        <w:sym w:font="Symbol" w:char="F02A"/>
      </w:r>
    </w:p>
    <w:p w:rsidR="00EB4DA9" w:rsidRPr="00A95445" w:rsidRDefault="00EB4DA9" w:rsidP="00A95445">
      <w:pPr>
        <w:spacing w:line="360" w:lineRule="auto"/>
        <w:jc w:val="both"/>
        <w:rPr>
          <w:rFonts w:ascii="Garamond" w:hAnsi="Garamond" w:cs="Times New Roman"/>
          <w:sz w:val="24"/>
          <w:szCs w:val="24"/>
        </w:rPr>
      </w:pPr>
      <w:r>
        <w:rPr>
          <w:rFonts w:ascii="Garamond" w:hAnsi="Garamond" w:cs="Times New Roman"/>
          <w:sz w:val="24"/>
          <w:szCs w:val="24"/>
        </w:rPr>
        <w:tab/>
        <w:t xml:space="preserve">By: Brian </w:t>
      </w:r>
      <w:proofErr w:type="spellStart"/>
      <w:r>
        <w:rPr>
          <w:rFonts w:ascii="Garamond" w:hAnsi="Garamond" w:cs="Times New Roman"/>
          <w:sz w:val="24"/>
          <w:szCs w:val="24"/>
        </w:rPr>
        <w:t>Kogelmann</w:t>
      </w:r>
      <w:proofErr w:type="spellEnd"/>
    </w:p>
    <w:p w:rsidR="006D5676" w:rsidRPr="00A95445" w:rsidRDefault="006D5676" w:rsidP="00A95445">
      <w:pPr>
        <w:spacing w:line="360" w:lineRule="auto"/>
        <w:rPr>
          <w:rFonts w:ascii="Garamond" w:hAnsi="Garamond" w:cs="Times New Roman"/>
          <w:sz w:val="24"/>
          <w:szCs w:val="24"/>
        </w:rPr>
      </w:pPr>
    </w:p>
    <w:p w:rsidR="00441A54" w:rsidRPr="00A95445" w:rsidRDefault="00441A54" w:rsidP="00A95445">
      <w:pPr>
        <w:spacing w:line="360" w:lineRule="auto"/>
        <w:rPr>
          <w:rFonts w:ascii="Garamond" w:hAnsi="Garamond" w:cs="Times New Roman"/>
          <w:sz w:val="24"/>
          <w:szCs w:val="24"/>
        </w:rPr>
      </w:pPr>
      <w:r w:rsidRPr="00A95445">
        <w:rPr>
          <w:rFonts w:ascii="Garamond" w:hAnsi="Garamond" w:cs="Times New Roman"/>
          <w:sz w:val="24"/>
          <w:szCs w:val="24"/>
        </w:rPr>
        <w:t>1. Introduction</w:t>
      </w:r>
    </w:p>
    <w:p w:rsidR="00044207" w:rsidRPr="00A95445" w:rsidRDefault="00044207" w:rsidP="00A95445">
      <w:pPr>
        <w:spacing w:line="360" w:lineRule="auto"/>
        <w:rPr>
          <w:rFonts w:ascii="Garamond" w:hAnsi="Garamond" w:cs="Times New Roman"/>
          <w:sz w:val="24"/>
          <w:szCs w:val="24"/>
        </w:rPr>
      </w:pPr>
      <w:r w:rsidRPr="00A95445">
        <w:rPr>
          <w:rFonts w:ascii="Garamond" w:hAnsi="Garamond" w:cs="Times New Roman"/>
          <w:sz w:val="24"/>
          <w:szCs w:val="24"/>
        </w:rPr>
        <w:tab/>
        <w:t xml:space="preserve">Rational choice theory models agents as having preferences over a feasible </w:t>
      </w:r>
      <w:r w:rsidR="00D07F2D" w:rsidRPr="00A95445">
        <w:rPr>
          <w:rFonts w:ascii="Garamond" w:hAnsi="Garamond" w:cs="Times New Roman"/>
          <w:sz w:val="24"/>
          <w:szCs w:val="24"/>
        </w:rPr>
        <w:t>menu</w:t>
      </w:r>
      <w:r w:rsidRPr="00A95445">
        <w:rPr>
          <w:rFonts w:ascii="Garamond" w:hAnsi="Garamond" w:cs="Times New Roman"/>
          <w:sz w:val="24"/>
          <w:szCs w:val="24"/>
        </w:rPr>
        <w:t xml:space="preserve"> of options. Rational choice theory also models agents as choosing, from </w:t>
      </w:r>
      <w:r w:rsidR="00D07F2D" w:rsidRPr="00A95445">
        <w:rPr>
          <w:rFonts w:ascii="Garamond" w:hAnsi="Garamond" w:cs="Times New Roman"/>
          <w:sz w:val="24"/>
          <w:szCs w:val="24"/>
        </w:rPr>
        <w:t>this</w:t>
      </w:r>
      <w:r w:rsidRPr="00A95445">
        <w:rPr>
          <w:rFonts w:ascii="Garamond" w:hAnsi="Garamond" w:cs="Times New Roman"/>
          <w:sz w:val="24"/>
          <w:szCs w:val="24"/>
        </w:rPr>
        <w:t xml:space="preserve"> feasible </w:t>
      </w:r>
      <w:r w:rsidR="00D07F2D" w:rsidRPr="00A95445">
        <w:rPr>
          <w:rFonts w:ascii="Garamond" w:hAnsi="Garamond" w:cs="Times New Roman"/>
          <w:sz w:val="24"/>
          <w:szCs w:val="24"/>
        </w:rPr>
        <w:t>menu</w:t>
      </w:r>
      <w:r w:rsidRPr="00A95445">
        <w:rPr>
          <w:rFonts w:ascii="Garamond" w:hAnsi="Garamond" w:cs="Times New Roman"/>
          <w:sz w:val="24"/>
          <w:szCs w:val="24"/>
        </w:rPr>
        <w:t xml:space="preserve"> of</w:t>
      </w:r>
      <w:r w:rsidR="00F76BF2" w:rsidRPr="00A95445">
        <w:rPr>
          <w:rFonts w:ascii="Garamond" w:hAnsi="Garamond" w:cs="Times New Roman"/>
          <w:sz w:val="24"/>
          <w:szCs w:val="24"/>
        </w:rPr>
        <w:t xml:space="preserve"> </w:t>
      </w:r>
      <w:r w:rsidRPr="00A95445">
        <w:rPr>
          <w:rFonts w:ascii="Garamond" w:hAnsi="Garamond" w:cs="Times New Roman"/>
          <w:sz w:val="24"/>
          <w:szCs w:val="24"/>
        </w:rPr>
        <w:t xml:space="preserve">options, those options </w:t>
      </w:r>
      <w:r w:rsidR="00DA7A1B" w:rsidRPr="00A95445">
        <w:rPr>
          <w:rFonts w:ascii="Garamond" w:hAnsi="Garamond" w:cs="Times New Roman"/>
          <w:sz w:val="24"/>
          <w:szCs w:val="24"/>
        </w:rPr>
        <w:t>which</w:t>
      </w:r>
      <w:r w:rsidR="003D79BA" w:rsidRPr="00A95445">
        <w:rPr>
          <w:rFonts w:ascii="Garamond" w:hAnsi="Garamond" w:cs="Times New Roman"/>
          <w:sz w:val="24"/>
          <w:szCs w:val="24"/>
        </w:rPr>
        <w:t xml:space="preserve"> are most choice-</w:t>
      </w:r>
      <w:r w:rsidRPr="00A95445">
        <w:rPr>
          <w:rFonts w:ascii="Garamond" w:hAnsi="Garamond" w:cs="Times New Roman"/>
          <w:sz w:val="24"/>
          <w:szCs w:val="24"/>
        </w:rPr>
        <w:t xml:space="preserve">worthy. But when rational choice theory models agents as having preferences over a feasible </w:t>
      </w:r>
      <w:r w:rsidR="003B6A69" w:rsidRPr="00A95445">
        <w:rPr>
          <w:rFonts w:ascii="Garamond" w:hAnsi="Garamond" w:cs="Times New Roman"/>
          <w:sz w:val="24"/>
          <w:szCs w:val="24"/>
        </w:rPr>
        <w:t>menu</w:t>
      </w:r>
      <w:r w:rsidRPr="00A95445">
        <w:rPr>
          <w:rFonts w:ascii="Garamond" w:hAnsi="Garamond" w:cs="Times New Roman"/>
          <w:sz w:val="24"/>
          <w:szCs w:val="24"/>
        </w:rPr>
        <w:t xml:space="preserve"> of options, </w:t>
      </w:r>
      <w:r w:rsidRPr="00A95445">
        <w:rPr>
          <w:rFonts w:ascii="Garamond" w:hAnsi="Garamond" w:cs="Times New Roman"/>
          <w:i/>
          <w:sz w:val="24"/>
          <w:szCs w:val="24"/>
        </w:rPr>
        <w:t xml:space="preserve">what </w:t>
      </w:r>
      <w:r w:rsidRPr="00A95445">
        <w:rPr>
          <w:rFonts w:ascii="Garamond" w:hAnsi="Garamond" w:cs="Times New Roman"/>
          <w:sz w:val="24"/>
          <w:szCs w:val="24"/>
        </w:rPr>
        <w:t xml:space="preserve">should we model these agents as having preferences </w:t>
      </w:r>
      <w:r w:rsidRPr="00A95445">
        <w:rPr>
          <w:rFonts w:ascii="Garamond" w:hAnsi="Garamond" w:cs="Times New Roman"/>
          <w:i/>
          <w:sz w:val="24"/>
          <w:szCs w:val="24"/>
        </w:rPr>
        <w:t>over</w:t>
      </w:r>
      <w:r w:rsidRPr="00A95445">
        <w:rPr>
          <w:rFonts w:ascii="Garamond" w:hAnsi="Garamond" w:cs="Times New Roman"/>
          <w:sz w:val="24"/>
          <w:szCs w:val="24"/>
        </w:rPr>
        <w:t>? And when rational choice theory models agents as choosing their</w:t>
      </w:r>
      <w:r w:rsidR="00F05690" w:rsidRPr="00A95445">
        <w:rPr>
          <w:rFonts w:ascii="Garamond" w:hAnsi="Garamond" w:cs="Times New Roman"/>
          <w:sz w:val="24"/>
          <w:szCs w:val="24"/>
        </w:rPr>
        <w:t xml:space="preserve"> most choice-</w:t>
      </w:r>
      <w:r w:rsidRPr="00A95445">
        <w:rPr>
          <w:rFonts w:ascii="Garamond" w:hAnsi="Garamond" w:cs="Times New Roman"/>
          <w:sz w:val="24"/>
          <w:szCs w:val="24"/>
        </w:rPr>
        <w:t xml:space="preserve">worthy options, how should we model </w:t>
      </w:r>
      <w:r w:rsidRPr="00A95445">
        <w:rPr>
          <w:rFonts w:ascii="Garamond" w:hAnsi="Garamond" w:cs="Times New Roman"/>
          <w:i/>
          <w:sz w:val="24"/>
          <w:szCs w:val="24"/>
        </w:rPr>
        <w:t>what it is</w:t>
      </w:r>
      <w:r w:rsidRPr="00A95445">
        <w:rPr>
          <w:rFonts w:ascii="Garamond" w:hAnsi="Garamond" w:cs="Times New Roman"/>
          <w:sz w:val="24"/>
          <w:szCs w:val="24"/>
        </w:rPr>
        <w:t xml:space="preserve"> that these agents </w:t>
      </w:r>
      <w:r w:rsidRPr="00A95445">
        <w:rPr>
          <w:rFonts w:ascii="Garamond" w:hAnsi="Garamond" w:cs="Times New Roman"/>
          <w:i/>
          <w:sz w:val="24"/>
          <w:szCs w:val="24"/>
        </w:rPr>
        <w:t>choose</w:t>
      </w:r>
      <w:r w:rsidRPr="00A95445">
        <w:rPr>
          <w:rFonts w:ascii="Garamond" w:hAnsi="Garamond" w:cs="Times New Roman"/>
          <w:sz w:val="24"/>
          <w:szCs w:val="24"/>
        </w:rPr>
        <w:t>?</w:t>
      </w:r>
    </w:p>
    <w:p w:rsidR="00D07F2D" w:rsidRPr="00967158" w:rsidRDefault="00D07F2D"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t xml:space="preserve">These questions are important. On some ways of answering these questions, certain canonical axioms of rational choice theory become implausible as standards of rationality. On other </w:t>
      </w:r>
      <w:r w:rsidRPr="00E24ABC">
        <w:rPr>
          <w:rFonts w:ascii="Garamond" w:hAnsi="Garamond" w:cs="Times New Roman"/>
          <w:sz w:val="24"/>
          <w:szCs w:val="24"/>
        </w:rPr>
        <w:t>ways of answering these questions, certain canonical axioms of ratio</w:t>
      </w:r>
      <w:r w:rsidR="00F76BF2" w:rsidRPr="00E24ABC">
        <w:rPr>
          <w:rFonts w:ascii="Garamond" w:hAnsi="Garamond" w:cs="Times New Roman"/>
          <w:sz w:val="24"/>
          <w:szCs w:val="24"/>
        </w:rPr>
        <w:t>nal choice theory become trivial</w:t>
      </w:r>
      <w:r w:rsidR="00D15796">
        <w:rPr>
          <w:rFonts w:ascii="Garamond" w:hAnsi="Garamond" w:cs="Times New Roman"/>
          <w:sz w:val="24"/>
          <w:szCs w:val="24"/>
        </w:rPr>
        <w:t xml:space="preserve"> in the sense that </w:t>
      </w:r>
      <w:r w:rsidR="00D15796" w:rsidRPr="00967158">
        <w:rPr>
          <w:rFonts w:ascii="Garamond" w:hAnsi="Garamond" w:cs="Times New Roman"/>
          <w:sz w:val="24"/>
          <w:szCs w:val="24"/>
        </w:rPr>
        <w:t>they cannot be violated</w:t>
      </w:r>
      <w:r w:rsidRPr="00967158">
        <w:rPr>
          <w:rFonts w:ascii="Garamond" w:hAnsi="Garamond" w:cs="Times New Roman"/>
          <w:sz w:val="24"/>
          <w:szCs w:val="24"/>
        </w:rPr>
        <w:t xml:space="preserve">. And finally, how we answer these questions determines the sorts of things we can use rational choice theory to do. </w:t>
      </w:r>
    </w:p>
    <w:p w:rsidR="00044207" w:rsidRPr="00A95445" w:rsidRDefault="00D07F2D" w:rsidP="00A95445">
      <w:pPr>
        <w:spacing w:line="360" w:lineRule="auto"/>
        <w:ind w:firstLine="720"/>
        <w:rPr>
          <w:rFonts w:ascii="Garamond" w:hAnsi="Garamond" w:cs="Times New Roman"/>
          <w:sz w:val="24"/>
          <w:szCs w:val="24"/>
        </w:rPr>
      </w:pPr>
      <w:r w:rsidRPr="00967158">
        <w:rPr>
          <w:rFonts w:ascii="Garamond" w:hAnsi="Garamond" w:cs="Times New Roman"/>
          <w:sz w:val="24"/>
          <w:szCs w:val="24"/>
        </w:rPr>
        <w:t>We thus face a difficult modeling problem. This paper addresses this difficult modeling problem by developing an account of what it is that rational agents choose and prefer in a way that (</w:t>
      </w:r>
      <w:proofErr w:type="spellStart"/>
      <w:r w:rsidRPr="00967158">
        <w:rPr>
          <w:rFonts w:ascii="Garamond" w:hAnsi="Garamond" w:cs="Times New Roman"/>
          <w:i/>
          <w:sz w:val="24"/>
          <w:szCs w:val="24"/>
        </w:rPr>
        <w:t>i</w:t>
      </w:r>
      <w:proofErr w:type="spellEnd"/>
      <w:r w:rsidRPr="00967158">
        <w:rPr>
          <w:rFonts w:ascii="Garamond" w:hAnsi="Garamond" w:cs="Times New Roman"/>
          <w:sz w:val="24"/>
          <w:szCs w:val="24"/>
        </w:rPr>
        <w:t>) maintains canonical axioms of rational choice theory as intuitively plausible; (</w:t>
      </w:r>
      <w:r w:rsidRPr="00967158">
        <w:rPr>
          <w:rFonts w:ascii="Garamond" w:hAnsi="Garamond" w:cs="Times New Roman"/>
          <w:i/>
          <w:sz w:val="24"/>
          <w:szCs w:val="24"/>
        </w:rPr>
        <w:t>ii</w:t>
      </w:r>
      <w:r w:rsidRPr="00967158">
        <w:rPr>
          <w:rFonts w:ascii="Garamond" w:hAnsi="Garamond" w:cs="Times New Roman"/>
          <w:sz w:val="24"/>
          <w:szCs w:val="24"/>
        </w:rPr>
        <w:t>) avoids canonical axioms of rational choice theory from becoming trivial; and (</w:t>
      </w:r>
      <w:r w:rsidRPr="00967158">
        <w:rPr>
          <w:rFonts w:ascii="Garamond" w:hAnsi="Garamond" w:cs="Times New Roman"/>
          <w:i/>
          <w:sz w:val="24"/>
          <w:szCs w:val="24"/>
        </w:rPr>
        <w:t>iii</w:t>
      </w:r>
      <w:r w:rsidRPr="00967158">
        <w:rPr>
          <w:rFonts w:ascii="Garamond" w:hAnsi="Garamond" w:cs="Times New Roman"/>
          <w:sz w:val="24"/>
          <w:szCs w:val="24"/>
        </w:rPr>
        <w:t xml:space="preserve">) allows rational choice theory to be flexible, able to be put to several different philosophical projects. </w:t>
      </w:r>
      <w:r w:rsidR="006D5676" w:rsidRPr="00967158">
        <w:rPr>
          <w:rFonts w:ascii="Garamond" w:hAnsi="Garamond" w:cs="Times New Roman"/>
          <w:sz w:val="24"/>
          <w:szCs w:val="24"/>
        </w:rPr>
        <w:t>Before doing so, the paper examines other accounts of what it is that ra</w:t>
      </w:r>
      <w:r w:rsidR="00BF4A69" w:rsidRPr="00967158">
        <w:rPr>
          <w:rFonts w:ascii="Garamond" w:hAnsi="Garamond" w:cs="Times New Roman"/>
          <w:sz w:val="24"/>
          <w:szCs w:val="24"/>
        </w:rPr>
        <w:t>tional agents choose and</w:t>
      </w:r>
      <w:r w:rsidR="00BF4A69" w:rsidRPr="00E24ABC">
        <w:rPr>
          <w:rFonts w:ascii="Garamond" w:hAnsi="Garamond" w:cs="Times New Roman"/>
          <w:sz w:val="24"/>
          <w:szCs w:val="24"/>
        </w:rPr>
        <w:t xml:space="preserve"> prefer, showing</w:t>
      </w:r>
      <w:r w:rsidR="006D5676" w:rsidRPr="00E24ABC">
        <w:rPr>
          <w:rFonts w:ascii="Garamond" w:hAnsi="Garamond" w:cs="Times New Roman"/>
          <w:sz w:val="24"/>
          <w:szCs w:val="24"/>
        </w:rPr>
        <w:t xml:space="preserve"> why </w:t>
      </w:r>
      <w:r w:rsidR="00BC3380" w:rsidRPr="00E24ABC">
        <w:rPr>
          <w:rFonts w:ascii="Garamond" w:hAnsi="Garamond" w:cs="Times New Roman"/>
          <w:sz w:val="24"/>
          <w:szCs w:val="24"/>
        </w:rPr>
        <w:t>these accounts</w:t>
      </w:r>
      <w:r w:rsidR="006D5676" w:rsidRPr="00E24ABC">
        <w:rPr>
          <w:rFonts w:ascii="Garamond" w:hAnsi="Garamond" w:cs="Times New Roman"/>
          <w:sz w:val="24"/>
          <w:szCs w:val="24"/>
        </w:rPr>
        <w:t xml:space="preserve"> are inadequate.</w:t>
      </w:r>
      <w:r w:rsidR="006D5676" w:rsidRPr="00A95445">
        <w:rPr>
          <w:rFonts w:ascii="Garamond" w:hAnsi="Garamond" w:cs="Times New Roman"/>
          <w:sz w:val="24"/>
          <w:szCs w:val="24"/>
        </w:rPr>
        <w:t xml:space="preserve"> </w:t>
      </w:r>
      <w:r w:rsidRPr="00A95445">
        <w:rPr>
          <w:rFonts w:ascii="Garamond" w:hAnsi="Garamond" w:cs="Times New Roman"/>
          <w:sz w:val="24"/>
          <w:szCs w:val="24"/>
        </w:rPr>
        <w:t xml:space="preserve"> </w:t>
      </w:r>
    </w:p>
    <w:p w:rsidR="00441A54" w:rsidRPr="00A95445" w:rsidRDefault="00441A54" w:rsidP="00A95445">
      <w:pPr>
        <w:spacing w:line="360" w:lineRule="auto"/>
        <w:ind w:firstLine="720"/>
        <w:rPr>
          <w:rFonts w:ascii="Garamond" w:hAnsi="Garamond" w:cs="Times New Roman"/>
          <w:sz w:val="24"/>
          <w:szCs w:val="24"/>
        </w:rPr>
      </w:pPr>
    </w:p>
    <w:p w:rsidR="00D07F2D" w:rsidRPr="00A95445" w:rsidRDefault="00441A54" w:rsidP="00A95445">
      <w:pPr>
        <w:spacing w:line="360" w:lineRule="auto"/>
        <w:rPr>
          <w:rFonts w:ascii="Garamond" w:hAnsi="Garamond" w:cs="Times New Roman"/>
          <w:sz w:val="24"/>
          <w:szCs w:val="24"/>
        </w:rPr>
      </w:pPr>
      <w:r w:rsidRPr="00A95445">
        <w:rPr>
          <w:rFonts w:ascii="Garamond" w:hAnsi="Garamond" w:cs="Times New Roman"/>
          <w:sz w:val="24"/>
          <w:szCs w:val="24"/>
        </w:rPr>
        <w:t xml:space="preserve">2. </w:t>
      </w:r>
      <w:r w:rsidR="00253AFA" w:rsidRPr="00A95445">
        <w:rPr>
          <w:rFonts w:ascii="Garamond" w:hAnsi="Garamond" w:cs="Times New Roman"/>
          <w:sz w:val="24"/>
          <w:szCs w:val="24"/>
        </w:rPr>
        <w:t>Commodity Baskets</w:t>
      </w:r>
    </w:p>
    <w:p w:rsidR="006D5676" w:rsidRPr="00A95445" w:rsidRDefault="006D5676"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lastRenderedPageBreak/>
        <w:t>When rational choice theory was first developed by economists to model market behavior it was assumed that rational agents have preferences over and choose between “commodity baskets</w:t>
      </w:r>
      <w:r w:rsidR="005832B3" w:rsidRPr="00A95445">
        <w:rPr>
          <w:rFonts w:ascii="Garamond" w:hAnsi="Garamond" w:cs="Times New Roman"/>
          <w:sz w:val="24"/>
          <w:szCs w:val="24"/>
        </w:rPr>
        <w:t>,</w:t>
      </w:r>
      <w:r w:rsidRPr="00A95445">
        <w:rPr>
          <w:rFonts w:ascii="Garamond" w:hAnsi="Garamond" w:cs="Times New Roman"/>
          <w:sz w:val="24"/>
          <w:szCs w:val="24"/>
        </w:rPr>
        <w:t>” “</w:t>
      </w:r>
      <w:r w:rsidR="00EC2516">
        <w:rPr>
          <w:rFonts w:ascii="Garamond" w:hAnsi="Garamond" w:cs="Times New Roman"/>
          <w:sz w:val="24"/>
          <w:szCs w:val="24"/>
        </w:rPr>
        <w:t>consumption</w:t>
      </w:r>
      <w:r w:rsidRPr="00A95445">
        <w:rPr>
          <w:rFonts w:ascii="Garamond" w:hAnsi="Garamond" w:cs="Times New Roman"/>
          <w:sz w:val="24"/>
          <w:szCs w:val="24"/>
        </w:rPr>
        <w:t xml:space="preserve"> bundles</w:t>
      </w:r>
      <w:r w:rsidR="005832B3" w:rsidRPr="00A95445">
        <w:rPr>
          <w:rFonts w:ascii="Garamond" w:hAnsi="Garamond" w:cs="Times New Roman"/>
          <w:sz w:val="24"/>
          <w:szCs w:val="24"/>
        </w:rPr>
        <w:t>,</w:t>
      </w:r>
      <w:r w:rsidRPr="00A95445">
        <w:rPr>
          <w:rFonts w:ascii="Garamond" w:hAnsi="Garamond" w:cs="Times New Roman"/>
          <w:sz w:val="24"/>
          <w:szCs w:val="24"/>
        </w:rPr>
        <w:t>” o</w:t>
      </w:r>
      <w:r w:rsidR="0010680F" w:rsidRPr="00A95445">
        <w:rPr>
          <w:rFonts w:ascii="Garamond" w:hAnsi="Garamond" w:cs="Times New Roman"/>
          <w:sz w:val="24"/>
          <w:szCs w:val="24"/>
        </w:rPr>
        <w:t>r “economic goods</w:t>
      </w:r>
      <w:r w:rsidRPr="00A95445">
        <w:rPr>
          <w:rFonts w:ascii="Garamond" w:hAnsi="Garamond" w:cs="Times New Roman"/>
          <w:sz w:val="24"/>
          <w:szCs w:val="24"/>
        </w:rPr>
        <w:t>”</w:t>
      </w:r>
      <w:r w:rsidR="0010680F" w:rsidRPr="00A95445">
        <w:rPr>
          <w:rFonts w:ascii="Garamond" w:hAnsi="Garamond" w:cs="Times New Roman"/>
          <w:sz w:val="24"/>
          <w:szCs w:val="24"/>
        </w:rPr>
        <w:t xml:space="preserve"> (</w:t>
      </w:r>
      <w:r w:rsidR="00F00AE6" w:rsidRPr="00A95445">
        <w:rPr>
          <w:rFonts w:ascii="Garamond" w:hAnsi="Garamond" w:cs="Times New Roman"/>
          <w:sz w:val="24"/>
          <w:szCs w:val="24"/>
        </w:rPr>
        <w:t xml:space="preserve">Hicks 1939; </w:t>
      </w:r>
      <w:r w:rsidR="0010680F" w:rsidRPr="00A95445">
        <w:rPr>
          <w:rFonts w:ascii="Garamond" w:hAnsi="Garamond" w:cs="Times New Roman"/>
          <w:sz w:val="24"/>
          <w:szCs w:val="24"/>
        </w:rPr>
        <w:t>Samuelson 1947).</w:t>
      </w:r>
      <w:r w:rsidRPr="00A95445">
        <w:rPr>
          <w:rFonts w:ascii="Garamond" w:hAnsi="Garamond" w:cs="Times New Roman"/>
          <w:sz w:val="24"/>
          <w:szCs w:val="24"/>
        </w:rPr>
        <w:t xml:space="preserve"> While there might be some ambiguity as to what constitutes a commodity</w:t>
      </w:r>
      <w:r w:rsidR="00226923" w:rsidRPr="00A95445">
        <w:rPr>
          <w:rFonts w:ascii="Garamond" w:hAnsi="Garamond" w:cs="Times New Roman"/>
          <w:sz w:val="24"/>
          <w:szCs w:val="24"/>
        </w:rPr>
        <w:t xml:space="preserve"> </w:t>
      </w:r>
      <w:r w:rsidRPr="00A95445">
        <w:rPr>
          <w:rFonts w:ascii="Garamond" w:hAnsi="Garamond" w:cs="Times New Roman"/>
          <w:sz w:val="24"/>
          <w:szCs w:val="24"/>
        </w:rPr>
        <w:t>on the margins, the idea seems relatively straightforward. We have preferences over</w:t>
      </w:r>
      <w:r w:rsidR="004827F2" w:rsidRPr="00A95445">
        <w:rPr>
          <w:rFonts w:ascii="Garamond" w:hAnsi="Garamond" w:cs="Times New Roman"/>
          <w:sz w:val="24"/>
          <w:szCs w:val="24"/>
        </w:rPr>
        <w:t xml:space="preserve"> and choose between things like</w:t>
      </w:r>
      <w:r w:rsidRPr="00A95445">
        <w:rPr>
          <w:rFonts w:ascii="Garamond" w:hAnsi="Garamond" w:cs="Times New Roman"/>
          <w:sz w:val="24"/>
          <w:szCs w:val="24"/>
        </w:rPr>
        <w:t xml:space="preserve"> cars,</w:t>
      </w:r>
      <w:r w:rsidR="004827F2" w:rsidRPr="00A95445">
        <w:rPr>
          <w:rFonts w:ascii="Garamond" w:hAnsi="Garamond" w:cs="Times New Roman"/>
          <w:sz w:val="24"/>
          <w:szCs w:val="24"/>
        </w:rPr>
        <w:t xml:space="preserve"> phones, and books</w:t>
      </w:r>
      <w:r w:rsidRPr="00A95445">
        <w:rPr>
          <w:rFonts w:ascii="Garamond" w:hAnsi="Garamond" w:cs="Times New Roman"/>
          <w:sz w:val="24"/>
          <w:szCs w:val="24"/>
        </w:rPr>
        <w:t xml:space="preserve">. At its most basic level, we have preferences over and </w:t>
      </w:r>
      <w:r w:rsidR="00374B83" w:rsidRPr="00A95445">
        <w:rPr>
          <w:rFonts w:ascii="Garamond" w:hAnsi="Garamond" w:cs="Times New Roman"/>
          <w:sz w:val="24"/>
          <w:szCs w:val="24"/>
          <w:shd w:val="clear" w:color="auto" w:fill="FFFFFF"/>
        </w:rPr>
        <w:t>choose between pure things, not things in a certain context or things under a certain description.</w:t>
      </w:r>
    </w:p>
    <w:p w:rsidR="006D5676" w:rsidRPr="00A95445" w:rsidRDefault="006D5676" w:rsidP="00A95445">
      <w:pPr>
        <w:spacing w:line="360" w:lineRule="auto"/>
        <w:rPr>
          <w:rFonts w:ascii="Garamond" w:hAnsi="Garamond" w:cs="Times New Roman"/>
          <w:sz w:val="24"/>
          <w:szCs w:val="24"/>
        </w:rPr>
      </w:pPr>
      <w:r w:rsidRPr="00A95445">
        <w:rPr>
          <w:rFonts w:ascii="Garamond" w:hAnsi="Garamond" w:cs="Times New Roman"/>
          <w:sz w:val="24"/>
          <w:szCs w:val="24"/>
        </w:rPr>
        <w:tab/>
      </w:r>
      <w:r w:rsidR="00E21FA5" w:rsidRPr="00A95445">
        <w:rPr>
          <w:rFonts w:ascii="Garamond" w:hAnsi="Garamond" w:cs="Times New Roman"/>
          <w:sz w:val="24"/>
          <w:szCs w:val="24"/>
        </w:rPr>
        <w:t>This account of what we choose and prefer</w:t>
      </w:r>
      <w:r w:rsidRPr="00A95445">
        <w:rPr>
          <w:rFonts w:ascii="Garamond" w:hAnsi="Garamond" w:cs="Times New Roman"/>
          <w:sz w:val="24"/>
          <w:szCs w:val="24"/>
        </w:rPr>
        <w:t xml:space="preserve"> runs into problems. To understand these problems we must first go over some formalism as well as some basic axioms of rational choice theory.</w:t>
      </w:r>
      <w:r w:rsidR="00374B83" w:rsidRPr="00A95445">
        <w:rPr>
          <w:rFonts w:ascii="Garamond" w:hAnsi="Garamond" w:cs="Times New Roman"/>
          <w:sz w:val="24"/>
          <w:szCs w:val="24"/>
        </w:rPr>
        <w:t xml:space="preserve"> </w:t>
      </w:r>
      <w:r w:rsidRPr="00A95445">
        <w:rPr>
          <w:rFonts w:ascii="Garamond" w:hAnsi="Garamond" w:cs="Times New Roman"/>
          <w:sz w:val="24"/>
          <w:szCs w:val="24"/>
        </w:rPr>
        <w:t xml:space="preserve">Let R be a basic binary relation, and let </w:t>
      </w:r>
      <w:r w:rsidR="00BF128A" w:rsidRPr="00A95445">
        <w:rPr>
          <w:rFonts w:ascii="Garamond" w:hAnsi="Garamond" w:cs="Times New Roman"/>
          <w:sz w:val="24"/>
          <w:szCs w:val="24"/>
        </w:rPr>
        <w:t xml:space="preserve">the set </w:t>
      </w:r>
      <w:r w:rsidR="00BF128A" w:rsidRPr="00A95445">
        <w:rPr>
          <w:rFonts w:ascii="Garamond" w:hAnsi="Garamond" w:cs="Times New Roman"/>
          <w:i/>
          <w:sz w:val="24"/>
          <w:szCs w:val="24"/>
        </w:rPr>
        <w:t>X</w:t>
      </w:r>
      <w:r w:rsidR="00BF128A" w:rsidRPr="00A95445">
        <w:rPr>
          <w:rFonts w:ascii="Garamond" w:hAnsi="Garamond" w:cs="Times New Roman"/>
          <w:sz w:val="24"/>
          <w:szCs w:val="24"/>
        </w:rPr>
        <w:t xml:space="preserve"> = {x, y, z</w:t>
      </w:r>
      <w:proofErr w:type="gramStart"/>
      <w:r w:rsidR="00BF128A" w:rsidRPr="00A95445">
        <w:rPr>
          <w:rFonts w:ascii="Garamond" w:hAnsi="Garamond" w:cs="Times New Roman"/>
          <w:sz w:val="24"/>
          <w:szCs w:val="24"/>
        </w:rPr>
        <w:t>,…,</w:t>
      </w:r>
      <w:proofErr w:type="gramEnd"/>
      <w:r w:rsidR="00BF128A" w:rsidRPr="00A95445">
        <w:rPr>
          <w:rFonts w:ascii="Garamond" w:hAnsi="Garamond" w:cs="Times New Roman"/>
          <w:sz w:val="24"/>
          <w:szCs w:val="24"/>
        </w:rPr>
        <w:t>}</w:t>
      </w:r>
      <w:r w:rsidRPr="00A95445">
        <w:rPr>
          <w:rFonts w:ascii="Garamond" w:hAnsi="Garamond" w:cs="Times New Roman"/>
          <w:sz w:val="24"/>
          <w:szCs w:val="24"/>
        </w:rPr>
        <w:t xml:space="preserve"> represent </w:t>
      </w:r>
      <w:r w:rsidR="00A47266" w:rsidRPr="00A95445">
        <w:rPr>
          <w:rFonts w:ascii="Garamond" w:hAnsi="Garamond" w:cs="Times New Roman"/>
          <w:sz w:val="24"/>
          <w:szCs w:val="24"/>
        </w:rPr>
        <w:t>choice options</w:t>
      </w:r>
      <w:r w:rsidRPr="00A95445">
        <w:rPr>
          <w:rFonts w:ascii="Garamond" w:hAnsi="Garamond" w:cs="Times New Roman"/>
          <w:sz w:val="24"/>
          <w:szCs w:val="24"/>
        </w:rPr>
        <w:t>.</w:t>
      </w:r>
      <w:r w:rsidR="00A47266" w:rsidRPr="00A95445">
        <w:rPr>
          <w:rFonts w:ascii="Garamond" w:hAnsi="Garamond" w:cs="Times New Roman"/>
          <w:sz w:val="24"/>
          <w:szCs w:val="24"/>
        </w:rPr>
        <w:t xml:space="preserve"> Given the commodity basket</w:t>
      </w:r>
      <w:r w:rsidR="008228A6" w:rsidRPr="00A95445">
        <w:rPr>
          <w:rFonts w:ascii="Garamond" w:hAnsi="Garamond" w:cs="Times New Roman"/>
          <w:sz w:val="24"/>
          <w:szCs w:val="24"/>
        </w:rPr>
        <w:t>s</w:t>
      </w:r>
      <w:r w:rsidR="00A47266" w:rsidRPr="00A95445">
        <w:rPr>
          <w:rFonts w:ascii="Garamond" w:hAnsi="Garamond" w:cs="Times New Roman"/>
          <w:sz w:val="24"/>
          <w:szCs w:val="24"/>
        </w:rPr>
        <w:t xml:space="preserve"> account,</w:t>
      </w:r>
      <w:r w:rsidRPr="00A95445">
        <w:rPr>
          <w:rFonts w:ascii="Garamond" w:hAnsi="Garamond" w:cs="Times New Roman"/>
          <w:sz w:val="24"/>
          <w:szCs w:val="24"/>
        </w:rPr>
        <w:t xml:space="preserve"> x might be a </w:t>
      </w:r>
      <w:r w:rsidR="00372870" w:rsidRPr="00A95445">
        <w:rPr>
          <w:rFonts w:ascii="Garamond" w:hAnsi="Garamond" w:cs="Times New Roman"/>
          <w:sz w:val="24"/>
          <w:szCs w:val="24"/>
        </w:rPr>
        <w:t>Porsche</w:t>
      </w:r>
      <w:r w:rsidRPr="00A95445">
        <w:rPr>
          <w:rFonts w:ascii="Garamond" w:hAnsi="Garamond" w:cs="Times New Roman"/>
          <w:sz w:val="24"/>
          <w:szCs w:val="24"/>
        </w:rPr>
        <w:t xml:space="preserve">, z might be a </w:t>
      </w:r>
      <w:r w:rsidR="00372870" w:rsidRPr="00A95445">
        <w:rPr>
          <w:rFonts w:ascii="Garamond" w:hAnsi="Garamond" w:cs="Times New Roman"/>
          <w:sz w:val="24"/>
          <w:szCs w:val="24"/>
        </w:rPr>
        <w:t>BMW</w:t>
      </w:r>
      <w:r w:rsidRPr="00A95445">
        <w:rPr>
          <w:rFonts w:ascii="Garamond" w:hAnsi="Garamond" w:cs="Times New Roman"/>
          <w:sz w:val="24"/>
          <w:szCs w:val="24"/>
        </w:rPr>
        <w:t xml:space="preserve">. R is defined to mean “at least as good as.” So if Althea thinks that </w:t>
      </w:r>
      <w:r w:rsidR="00372870" w:rsidRPr="00A95445">
        <w:rPr>
          <w:rFonts w:ascii="Garamond" w:hAnsi="Garamond" w:cs="Times New Roman"/>
          <w:sz w:val="24"/>
          <w:szCs w:val="24"/>
        </w:rPr>
        <w:t>Porches</w:t>
      </w:r>
      <w:r w:rsidRPr="00A95445">
        <w:rPr>
          <w:rFonts w:ascii="Garamond" w:hAnsi="Garamond" w:cs="Times New Roman"/>
          <w:sz w:val="24"/>
          <w:szCs w:val="24"/>
        </w:rPr>
        <w:t xml:space="preserve"> are at least as good as </w:t>
      </w:r>
      <w:r w:rsidR="00372870" w:rsidRPr="00A95445">
        <w:rPr>
          <w:rFonts w:ascii="Garamond" w:hAnsi="Garamond" w:cs="Times New Roman"/>
          <w:sz w:val="24"/>
          <w:szCs w:val="24"/>
        </w:rPr>
        <w:t>BMW’s</w:t>
      </w:r>
      <w:r w:rsidRPr="00A95445">
        <w:rPr>
          <w:rFonts w:ascii="Garamond" w:hAnsi="Garamond" w:cs="Times New Roman"/>
          <w:sz w:val="24"/>
          <w:szCs w:val="24"/>
        </w:rPr>
        <w:t xml:space="preserve"> we represent this as </w:t>
      </w:r>
      <w:proofErr w:type="spellStart"/>
      <w:r w:rsidRPr="00A95445">
        <w:rPr>
          <w:rFonts w:ascii="Garamond" w:hAnsi="Garamond" w:cs="Times New Roman"/>
          <w:sz w:val="24"/>
          <w:szCs w:val="24"/>
        </w:rPr>
        <w:t>xRz</w:t>
      </w:r>
      <w:proofErr w:type="spellEnd"/>
      <w:r w:rsidRPr="00A95445">
        <w:rPr>
          <w:rFonts w:ascii="Garamond" w:hAnsi="Garamond" w:cs="Times New Roman"/>
          <w:sz w:val="24"/>
          <w:szCs w:val="24"/>
        </w:rPr>
        <w:t xml:space="preserve">. From the R relation we build up the strict preference and the indifference relation. When Althea prefers </w:t>
      </w:r>
      <w:r w:rsidR="00372870" w:rsidRPr="00A95445">
        <w:rPr>
          <w:rFonts w:ascii="Garamond" w:hAnsi="Garamond" w:cs="Times New Roman"/>
          <w:sz w:val="24"/>
          <w:szCs w:val="24"/>
        </w:rPr>
        <w:t>Porches</w:t>
      </w:r>
      <w:r w:rsidRPr="00A95445">
        <w:rPr>
          <w:rFonts w:ascii="Garamond" w:hAnsi="Garamond" w:cs="Times New Roman"/>
          <w:sz w:val="24"/>
          <w:szCs w:val="24"/>
        </w:rPr>
        <w:t xml:space="preserve"> to </w:t>
      </w:r>
      <w:r w:rsidR="00372870" w:rsidRPr="00A95445">
        <w:rPr>
          <w:rFonts w:ascii="Garamond" w:hAnsi="Garamond" w:cs="Times New Roman"/>
          <w:sz w:val="24"/>
          <w:szCs w:val="24"/>
        </w:rPr>
        <w:t>BMW’s</w:t>
      </w:r>
      <w:r w:rsidRPr="00A95445">
        <w:rPr>
          <w:rFonts w:ascii="Garamond" w:hAnsi="Garamond" w:cs="Times New Roman"/>
          <w:sz w:val="24"/>
          <w:szCs w:val="24"/>
        </w:rPr>
        <w:t xml:space="preserve"> (</w:t>
      </w:r>
      <w:proofErr w:type="spellStart"/>
      <w:r w:rsidRPr="00A95445">
        <w:rPr>
          <w:rFonts w:ascii="Garamond" w:hAnsi="Garamond" w:cs="Times New Roman"/>
          <w:sz w:val="24"/>
          <w:szCs w:val="24"/>
        </w:rPr>
        <w:t>xPz</w:t>
      </w:r>
      <w:proofErr w:type="spellEnd"/>
      <w:r w:rsidRPr="00A95445">
        <w:rPr>
          <w:rFonts w:ascii="Garamond" w:hAnsi="Garamond" w:cs="Times New Roman"/>
          <w:sz w:val="24"/>
          <w:szCs w:val="24"/>
        </w:rPr>
        <w:t xml:space="preserve">) we represent this as </w:t>
      </w:r>
      <w:proofErr w:type="spellStart"/>
      <w:r w:rsidRPr="00A95445">
        <w:rPr>
          <w:rFonts w:ascii="Garamond" w:hAnsi="Garamond" w:cs="Times New Roman"/>
          <w:sz w:val="24"/>
          <w:szCs w:val="24"/>
        </w:rPr>
        <w:t>xRz</w:t>
      </w:r>
      <w:proofErr w:type="spellEnd"/>
      <w:r w:rsidRPr="00A95445">
        <w:rPr>
          <w:rFonts w:ascii="Garamond" w:hAnsi="Garamond" w:cs="Times New Roman"/>
          <w:sz w:val="24"/>
          <w:szCs w:val="24"/>
        </w:rPr>
        <w:t xml:space="preserve"> and ~</w:t>
      </w:r>
      <w:proofErr w:type="spellStart"/>
      <w:r w:rsidRPr="00A95445">
        <w:rPr>
          <w:rFonts w:ascii="Garamond" w:hAnsi="Garamond" w:cs="Times New Roman"/>
          <w:sz w:val="24"/>
          <w:szCs w:val="24"/>
        </w:rPr>
        <w:t>zRx</w:t>
      </w:r>
      <w:proofErr w:type="spellEnd"/>
      <w:r w:rsidRPr="00A95445">
        <w:rPr>
          <w:rFonts w:ascii="Garamond" w:hAnsi="Garamond" w:cs="Times New Roman"/>
          <w:sz w:val="24"/>
          <w:szCs w:val="24"/>
        </w:rPr>
        <w:t xml:space="preserve">. When Althea is indifferent between </w:t>
      </w:r>
      <w:r w:rsidR="00372870" w:rsidRPr="00A95445">
        <w:rPr>
          <w:rFonts w:ascii="Garamond" w:hAnsi="Garamond" w:cs="Times New Roman"/>
          <w:sz w:val="24"/>
          <w:szCs w:val="24"/>
        </w:rPr>
        <w:t>Porches</w:t>
      </w:r>
      <w:r w:rsidRPr="00A95445">
        <w:rPr>
          <w:rFonts w:ascii="Garamond" w:hAnsi="Garamond" w:cs="Times New Roman"/>
          <w:sz w:val="24"/>
          <w:szCs w:val="24"/>
        </w:rPr>
        <w:t xml:space="preserve"> and </w:t>
      </w:r>
      <w:r w:rsidR="00372870" w:rsidRPr="00A95445">
        <w:rPr>
          <w:rFonts w:ascii="Garamond" w:hAnsi="Garamond" w:cs="Times New Roman"/>
          <w:sz w:val="24"/>
          <w:szCs w:val="24"/>
        </w:rPr>
        <w:t>BMW’s</w:t>
      </w:r>
      <w:r w:rsidRPr="00A95445">
        <w:rPr>
          <w:rFonts w:ascii="Garamond" w:hAnsi="Garamond" w:cs="Times New Roman"/>
          <w:sz w:val="24"/>
          <w:szCs w:val="24"/>
        </w:rPr>
        <w:t xml:space="preserve"> (</w:t>
      </w:r>
      <w:proofErr w:type="spellStart"/>
      <w:r w:rsidRPr="00A95445">
        <w:rPr>
          <w:rFonts w:ascii="Garamond" w:hAnsi="Garamond" w:cs="Times New Roman"/>
          <w:sz w:val="24"/>
          <w:szCs w:val="24"/>
        </w:rPr>
        <w:t>xIz</w:t>
      </w:r>
      <w:proofErr w:type="spellEnd"/>
      <w:r w:rsidRPr="00A95445">
        <w:rPr>
          <w:rFonts w:ascii="Garamond" w:hAnsi="Garamond" w:cs="Times New Roman"/>
          <w:sz w:val="24"/>
          <w:szCs w:val="24"/>
        </w:rPr>
        <w:t xml:space="preserve">) we represent this as </w:t>
      </w:r>
      <w:proofErr w:type="spellStart"/>
      <w:r w:rsidRPr="00A95445">
        <w:rPr>
          <w:rFonts w:ascii="Garamond" w:hAnsi="Garamond" w:cs="Times New Roman"/>
          <w:sz w:val="24"/>
          <w:szCs w:val="24"/>
        </w:rPr>
        <w:t>xRz</w:t>
      </w:r>
      <w:proofErr w:type="spellEnd"/>
      <w:r w:rsidRPr="00A95445">
        <w:rPr>
          <w:rFonts w:ascii="Garamond" w:hAnsi="Garamond" w:cs="Times New Roman"/>
          <w:sz w:val="24"/>
          <w:szCs w:val="24"/>
        </w:rPr>
        <w:t xml:space="preserve"> and </w:t>
      </w:r>
      <w:proofErr w:type="spellStart"/>
      <w:r w:rsidRPr="00A95445">
        <w:rPr>
          <w:rFonts w:ascii="Garamond" w:hAnsi="Garamond" w:cs="Times New Roman"/>
          <w:sz w:val="24"/>
          <w:szCs w:val="24"/>
        </w:rPr>
        <w:t>zRx</w:t>
      </w:r>
      <w:proofErr w:type="spellEnd"/>
      <w:r w:rsidRPr="00A95445">
        <w:rPr>
          <w:rFonts w:ascii="Garamond" w:hAnsi="Garamond" w:cs="Times New Roman"/>
          <w:sz w:val="24"/>
          <w:szCs w:val="24"/>
        </w:rPr>
        <w:t xml:space="preserve">. Many believe that rationality requires </w:t>
      </w:r>
      <w:r w:rsidR="00374B83" w:rsidRPr="00A95445">
        <w:rPr>
          <w:rFonts w:ascii="Garamond" w:hAnsi="Garamond" w:cs="Times New Roman"/>
          <w:sz w:val="24"/>
          <w:szCs w:val="24"/>
        </w:rPr>
        <w:t>having a certain kind of preference</w:t>
      </w:r>
      <w:r w:rsidR="00143726">
        <w:rPr>
          <w:rFonts w:ascii="Garamond" w:hAnsi="Garamond" w:cs="Times New Roman"/>
          <w:sz w:val="24"/>
          <w:szCs w:val="24"/>
        </w:rPr>
        <w:t xml:space="preserve"> ordering, one that is complete, </w:t>
      </w:r>
      <w:r w:rsidR="00374B83" w:rsidRPr="00A95445">
        <w:rPr>
          <w:rFonts w:ascii="Garamond" w:hAnsi="Garamond" w:cs="Times New Roman"/>
          <w:sz w:val="24"/>
          <w:szCs w:val="24"/>
        </w:rPr>
        <w:t>transitive</w:t>
      </w:r>
      <w:r w:rsidR="00143726">
        <w:rPr>
          <w:rFonts w:ascii="Garamond" w:hAnsi="Garamond" w:cs="Times New Roman"/>
          <w:sz w:val="24"/>
          <w:szCs w:val="24"/>
        </w:rPr>
        <w:t>, and reflexive</w:t>
      </w:r>
      <w:r w:rsidRPr="00A95445">
        <w:rPr>
          <w:rFonts w:ascii="Garamond" w:hAnsi="Garamond" w:cs="Times New Roman"/>
          <w:sz w:val="24"/>
          <w:szCs w:val="24"/>
        </w:rPr>
        <w:t xml:space="preserve">. </w:t>
      </w:r>
      <w:r w:rsidR="00374B83" w:rsidRPr="00A95445">
        <w:rPr>
          <w:rFonts w:ascii="Garamond" w:hAnsi="Garamond" w:cs="Times New Roman"/>
          <w:sz w:val="24"/>
          <w:szCs w:val="24"/>
        </w:rPr>
        <w:t>A complete preference ordering</w:t>
      </w:r>
      <w:r w:rsidRPr="00A95445">
        <w:rPr>
          <w:rFonts w:ascii="Garamond" w:hAnsi="Garamond" w:cs="Times New Roman"/>
          <w:sz w:val="24"/>
          <w:szCs w:val="24"/>
        </w:rPr>
        <w:t xml:space="preserve"> means that, for all x and z, either </w:t>
      </w:r>
      <w:proofErr w:type="spellStart"/>
      <w:r w:rsidRPr="00A95445">
        <w:rPr>
          <w:rFonts w:ascii="Garamond" w:hAnsi="Garamond" w:cs="Times New Roman"/>
          <w:sz w:val="24"/>
          <w:szCs w:val="24"/>
        </w:rPr>
        <w:t>xRz</w:t>
      </w:r>
      <w:proofErr w:type="spellEnd"/>
      <w:r w:rsidRPr="00A95445">
        <w:rPr>
          <w:rFonts w:ascii="Garamond" w:hAnsi="Garamond" w:cs="Times New Roman"/>
          <w:sz w:val="24"/>
          <w:szCs w:val="24"/>
        </w:rPr>
        <w:t xml:space="preserve"> or </w:t>
      </w:r>
      <w:proofErr w:type="spellStart"/>
      <w:r w:rsidRPr="00A95445">
        <w:rPr>
          <w:rFonts w:ascii="Garamond" w:hAnsi="Garamond" w:cs="Times New Roman"/>
          <w:sz w:val="24"/>
          <w:szCs w:val="24"/>
        </w:rPr>
        <w:t>zRx</w:t>
      </w:r>
      <w:proofErr w:type="spellEnd"/>
      <w:r w:rsidRPr="00A95445">
        <w:rPr>
          <w:rFonts w:ascii="Garamond" w:hAnsi="Garamond" w:cs="Times New Roman"/>
          <w:sz w:val="24"/>
          <w:szCs w:val="24"/>
        </w:rPr>
        <w:t xml:space="preserve">. </w:t>
      </w:r>
      <w:r w:rsidR="00374B83" w:rsidRPr="00A95445">
        <w:rPr>
          <w:rFonts w:ascii="Garamond" w:hAnsi="Garamond" w:cs="Times New Roman"/>
          <w:sz w:val="24"/>
          <w:szCs w:val="24"/>
        </w:rPr>
        <w:t>A transitive preference ordering</w:t>
      </w:r>
      <w:r w:rsidRPr="00A95445">
        <w:rPr>
          <w:rFonts w:ascii="Garamond" w:hAnsi="Garamond" w:cs="Times New Roman"/>
          <w:sz w:val="24"/>
          <w:szCs w:val="24"/>
        </w:rPr>
        <w:t xml:space="preserve"> means that if </w:t>
      </w:r>
      <w:proofErr w:type="spellStart"/>
      <w:r w:rsidRPr="00A95445">
        <w:rPr>
          <w:rFonts w:ascii="Garamond" w:hAnsi="Garamond" w:cs="Times New Roman"/>
          <w:sz w:val="24"/>
          <w:szCs w:val="24"/>
        </w:rPr>
        <w:t>xRz</w:t>
      </w:r>
      <w:proofErr w:type="spellEnd"/>
      <w:r w:rsidRPr="00A95445">
        <w:rPr>
          <w:rFonts w:ascii="Garamond" w:hAnsi="Garamond" w:cs="Times New Roman"/>
          <w:sz w:val="24"/>
          <w:szCs w:val="24"/>
        </w:rPr>
        <w:t xml:space="preserve"> and </w:t>
      </w:r>
      <w:proofErr w:type="spellStart"/>
      <w:r w:rsidRPr="00A95445">
        <w:rPr>
          <w:rFonts w:ascii="Garamond" w:hAnsi="Garamond" w:cs="Times New Roman"/>
          <w:sz w:val="24"/>
          <w:szCs w:val="24"/>
        </w:rPr>
        <w:t>zRy</w:t>
      </w:r>
      <w:proofErr w:type="spellEnd"/>
      <w:r w:rsidRPr="00A95445">
        <w:rPr>
          <w:rFonts w:ascii="Garamond" w:hAnsi="Garamond" w:cs="Times New Roman"/>
          <w:sz w:val="24"/>
          <w:szCs w:val="24"/>
        </w:rPr>
        <w:t xml:space="preserve"> then </w:t>
      </w:r>
      <w:proofErr w:type="spellStart"/>
      <w:r w:rsidRPr="00A95445">
        <w:rPr>
          <w:rFonts w:ascii="Garamond" w:hAnsi="Garamond" w:cs="Times New Roman"/>
          <w:sz w:val="24"/>
          <w:szCs w:val="24"/>
        </w:rPr>
        <w:t>xRy</w:t>
      </w:r>
      <w:proofErr w:type="spellEnd"/>
      <w:r w:rsidRPr="00A95445">
        <w:rPr>
          <w:rFonts w:ascii="Garamond" w:hAnsi="Garamond" w:cs="Times New Roman"/>
          <w:sz w:val="24"/>
          <w:szCs w:val="24"/>
        </w:rPr>
        <w:t xml:space="preserve">. </w:t>
      </w:r>
      <w:r w:rsidR="00143726">
        <w:rPr>
          <w:rFonts w:ascii="Garamond" w:hAnsi="Garamond" w:cs="Times New Roman"/>
          <w:sz w:val="24"/>
          <w:szCs w:val="24"/>
        </w:rPr>
        <w:t xml:space="preserve">A reflexive preference ordering means that, for all </w:t>
      </w:r>
      <w:proofErr w:type="gramStart"/>
      <w:r w:rsidR="00143726">
        <w:rPr>
          <w:rFonts w:ascii="Garamond" w:hAnsi="Garamond" w:cs="Times New Roman"/>
          <w:sz w:val="24"/>
          <w:szCs w:val="24"/>
        </w:rPr>
        <w:t>x</w:t>
      </w:r>
      <w:proofErr w:type="gramEnd"/>
      <w:r w:rsidR="00143726">
        <w:rPr>
          <w:rFonts w:ascii="Garamond" w:hAnsi="Garamond" w:cs="Times New Roman"/>
          <w:sz w:val="24"/>
          <w:szCs w:val="24"/>
        </w:rPr>
        <w:t xml:space="preserve">, </w:t>
      </w:r>
      <w:proofErr w:type="spellStart"/>
      <w:r w:rsidR="00143726">
        <w:rPr>
          <w:rFonts w:ascii="Garamond" w:hAnsi="Garamond" w:cs="Times New Roman"/>
          <w:sz w:val="24"/>
          <w:szCs w:val="24"/>
        </w:rPr>
        <w:t>xRx</w:t>
      </w:r>
      <w:proofErr w:type="spellEnd"/>
      <w:r w:rsidR="00143726">
        <w:rPr>
          <w:rFonts w:ascii="Garamond" w:hAnsi="Garamond" w:cs="Times New Roman"/>
          <w:sz w:val="24"/>
          <w:szCs w:val="24"/>
        </w:rPr>
        <w:t>.</w:t>
      </w:r>
    </w:p>
    <w:p w:rsidR="006D5676" w:rsidRPr="00A95445" w:rsidRDefault="006D5676" w:rsidP="00A95445">
      <w:pPr>
        <w:spacing w:line="360" w:lineRule="auto"/>
        <w:rPr>
          <w:rFonts w:ascii="Garamond" w:hAnsi="Garamond" w:cs="Times New Roman"/>
          <w:sz w:val="24"/>
          <w:szCs w:val="24"/>
        </w:rPr>
      </w:pPr>
      <w:r w:rsidRPr="00A95445">
        <w:rPr>
          <w:rFonts w:ascii="Garamond" w:hAnsi="Garamond" w:cs="Times New Roman"/>
          <w:sz w:val="24"/>
          <w:szCs w:val="24"/>
        </w:rPr>
        <w:tab/>
        <w:t xml:space="preserve">Rationality requires going beyond </w:t>
      </w:r>
      <w:r w:rsidR="00374B83" w:rsidRPr="00A95445">
        <w:rPr>
          <w:rFonts w:ascii="Garamond" w:hAnsi="Garamond" w:cs="Times New Roman"/>
          <w:sz w:val="24"/>
          <w:szCs w:val="24"/>
        </w:rPr>
        <w:t>having a certain kind of preference ordering</w:t>
      </w:r>
      <w:r w:rsidRPr="00A95445">
        <w:rPr>
          <w:rFonts w:ascii="Garamond" w:hAnsi="Garamond" w:cs="Times New Roman"/>
          <w:sz w:val="24"/>
          <w:szCs w:val="24"/>
        </w:rPr>
        <w:t>, though. Rationality also requ</w:t>
      </w:r>
      <w:r w:rsidR="006B139D" w:rsidRPr="00A95445">
        <w:rPr>
          <w:rFonts w:ascii="Garamond" w:hAnsi="Garamond" w:cs="Times New Roman"/>
          <w:sz w:val="24"/>
          <w:szCs w:val="24"/>
        </w:rPr>
        <w:t xml:space="preserve">ires </w:t>
      </w:r>
      <w:r w:rsidR="00374B83" w:rsidRPr="00A95445">
        <w:rPr>
          <w:rFonts w:ascii="Garamond" w:hAnsi="Garamond" w:cs="Times New Roman"/>
          <w:sz w:val="24"/>
          <w:szCs w:val="24"/>
        </w:rPr>
        <w:t>acting on one’s preference ordering in a certain kind of way</w:t>
      </w:r>
      <w:r w:rsidRPr="00A95445">
        <w:rPr>
          <w:rFonts w:ascii="Garamond" w:hAnsi="Garamond" w:cs="Times New Roman"/>
          <w:sz w:val="24"/>
          <w:szCs w:val="24"/>
        </w:rPr>
        <w:t xml:space="preserve">. In the terminology of rational choice theory, rationality requires choosing from the </w:t>
      </w:r>
      <w:r w:rsidRPr="00A95445">
        <w:rPr>
          <w:rFonts w:ascii="Garamond" w:hAnsi="Garamond" w:cs="Times New Roman"/>
          <w:i/>
          <w:sz w:val="24"/>
          <w:szCs w:val="24"/>
        </w:rPr>
        <w:t>choice set</w:t>
      </w:r>
      <w:r w:rsidRPr="00A95445">
        <w:rPr>
          <w:rFonts w:ascii="Garamond" w:hAnsi="Garamond" w:cs="Times New Roman"/>
          <w:sz w:val="24"/>
          <w:szCs w:val="24"/>
        </w:rPr>
        <w:t xml:space="preserve">, which is the set of </w:t>
      </w:r>
      <w:r w:rsidRPr="00A95445">
        <w:rPr>
          <w:rFonts w:ascii="Garamond" w:hAnsi="Garamond" w:cs="Times New Roman"/>
          <w:i/>
          <w:sz w:val="24"/>
          <w:szCs w:val="24"/>
        </w:rPr>
        <w:t>best elements</w:t>
      </w:r>
      <w:r w:rsidRPr="00A95445">
        <w:rPr>
          <w:rFonts w:ascii="Garamond" w:hAnsi="Garamond" w:cs="Times New Roman"/>
          <w:sz w:val="24"/>
          <w:szCs w:val="24"/>
        </w:rPr>
        <w:t xml:space="preserve"> of a preference ordering. We define the choice set </w:t>
      </w:r>
      <w:r w:rsidR="005832B3" w:rsidRPr="00A95445">
        <w:rPr>
          <w:rFonts w:ascii="Garamond" w:hAnsi="Garamond" w:cs="Times New Roman"/>
          <w:sz w:val="24"/>
          <w:szCs w:val="24"/>
        </w:rPr>
        <w:t>as follows</w:t>
      </w:r>
      <w:r w:rsidRPr="00A95445">
        <w:rPr>
          <w:rFonts w:ascii="Garamond" w:hAnsi="Garamond" w:cs="Times New Roman"/>
          <w:sz w:val="24"/>
          <w:szCs w:val="24"/>
        </w:rPr>
        <w:t>:</w:t>
      </w:r>
    </w:p>
    <w:p w:rsidR="006D5676" w:rsidRPr="00A95445" w:rsidRDefault="006D5676" w:rsidP="00A95445">
      <w:pPr>
        <w:spacing w:line="360" w:lineRule="auto"/>
        <w:rPr>
          <w:rFonts w:ascii="Garamond" w:eastAsiaTheme="minorEastAsia" w:hAnsi="Garamond" w:cs="Times New Roman"/>
          <w:sz w:val="24"/>
          <w:szCs w:val="24"/>
        </w:rPr>
      </w:pPr>
      <w:r w:rsidRPr="00A95445">
        <w:rPr>
          <w:rFonts w:ascii="Garamond" w:hAnsi="Garamond" w:cs="Times New Roman"/>
          <w:sz w:val="24"/>
          <w:szCs w:val="24"/>
        </w:rPr>
        <w:tab/>
        <w:t xml:space="preserve"> </w:t>
      </w:r>
      <m:oMath>
        <m:r>
          <m:rPr>
            <m:sty m:val="p"/>
          </m:rPr>
          <w:rPr>
            <w:rFonts w:ascii="Cambria Math" w:hAnsi="Garamond" w:cs="Times New Roman"/>
            <w:sz w:val="24"/>
            <w:szCs w:val="24"/>
          </w:rPr>
          <m:t xml:space="preserve">x </m:t>
        </m:r>
        <m:r>
          <m:rPr>
            <m:sty m:val="p"/>
          </m:rPr>
          <w:rPr>
            <w:rFonts w:ascii="Cambria Math" w:hAnsi="Cambria Math" w:cs="Times New Roman"/>
            <w:sz w:val="24"/>
            <w:szCs w:val="24"/>
          </w:rPr>
          <m:t>∈</m:t>
        </m:r>
        <m:r>
          <w:rPr>
            <w:rFonts w:ascii="Cambria Math" w:hAnsi="Cambria Math" w:cs="Times New Roman"/>
            <w:sz w:val="24"/>
            <w:szCs w:val="24"/>
          </w:rPr>
          <m:t>C</m:t>
        </m:r>
        <m:d>
          <m:dPr>
            <m:ctrlPr>
              <w:rPr>
                <w:rFonts w:ascii="Cambria Math" w:hAnsi="Garamond" w:cs="Times New Roman"/>
                <w:sz w:val="24"/>
                <w:szCs w:val="24"/>
              </w:rPr>
            </m:ctrlPr>
          </m:dPr>
          <m:e>
            <m:r>
              <m:rPr>
                <m:sty m:val="p"/>
              </m:rPr>
              <w:rPr>
                <w:rFonts w:ascii="Cambria Math" w:hAnsi="Garamond" w:cs="Times New Roman"/>
                <w:sz w:val="24"/>
                <w:szCs w:val="24"/>
              </w:rPr>
              <m:t>S</m:t>
            </m:r>
          </m:e>
        </m:d>
        <m:r>
          <m:rPr>
            <m:sty m:val="p"/>
          </m:rPr>
          <w:rPr>
            <w:rFonts w:ascii="Garamond" w:hAnsi="Garamond" w:cs="Times New Roman"/>
            <w:sz w:val="24"/>
            <w:szCs w:val="24"/>
          </w:rPr>
          <m:t>↔</m:t>
        </m:r>
        <m:r>
          <m:rPr>
            <m:sty m:val="p"/>
          </m:rPr>
          <w:rPr>
            <w:rFonts w:ascii="Cambria Math" w:hAnsi="Garamond" w:cs="Times New Roman"/>
            <w:sz w:val="24"/>
            <w:szCs w:val="24"/>
          </w:rPr>
          <m:t xml:space="preserve"> </m:t>
        </m:r>
        <m:r>
          <m:rPr>
            <m:sty m:val="p"/>
          </m:rPr>
          <w:rPr>
            <w:rFonts w:ascii="Cambria Math" w:hAnsi="Cambria Math" w:cs="Times New Roman"/>
            <w:sz w:val="24"/>
            <w:szCs w:val="24"/>
          </w:rPr>
          <m:t>∀</m:t>
        </m:r>
        <m:r>
          <m:rPr>
            <m:sty m:val="p"/>
          </m:rPr>
          <w:rPr>
            <w:rFonts w:ascii="Cambria Math" w:hAnsi="Garamond" w:cs="Times New Roman"/>
            <w:sz w:val="24"/>
            <w:szCs w:val="24"/>
          </w:rPr>
          <m:t>y</m:t>
        </m:r>
        <m:r>
          <m:rPr>
            <m:sty m:val="p"/>
          </m:rPr>
          <w:rPr>
            <w:rFonts w:ascii="Cambria Math" w:hAnsi="Cambria Math" w:cs="Times New Roman"/>
            <w:sz w:val="24"/>
            <w:szCs w:val="24"/>
          </w:rPr>
          <m:t>∈</m:t>
        </m:r>
        <m:r>
          <m:rPr>
            <m:sty m:val="p"/>
          </m:rPr>
          <w:rPr>
            <w:rFonts w:ascii="Cambria Math" w:hAnsi="Garamond" w:cs="Times New Roman"/>
            <w:sz w:val="24"/>
            <w:szCs w:val="24"/>
          </w:rPr>
          <m:t xml:space="preserve">S, xRy </m:t>
        </m:r>
      </m:oMath>
    </w:p>
    <w:p w:rsidR="006D5676" w:rsidRPr="00A95445" w:rsidRDefault="00EB0803" w:rsidP="00A95445">
      <w:pPr>
        <w:spacing w:line="360" w:lineRule="auto"/>
        <w:rPr>
          <w:rFonts w:ascii="Garamond" w:eastAsiaTheme="minorEastAsia" w:hAnsi="Garamond" w:cs="Times New Roman"/>
          <w:sz w:val="24"/>
          <w:szCs w:val="24"/>
        </w:rPr>
      </w:pPr>
      <w:r w:rsidRPr="00A95445">
        <w:rPr>
          <w:rFonts w:ascii="Garamond" w:eastAsiaTheme="minorEastAsia" w:hAnsi="Garamond" w:cs="Times New Roman"/>
          <w:sz w:val="24"/>
          <w:szCs w:val="24"/>
        </w:rPr>
        <w:t xml:space="preserve">An option </w:t>
      </w:r>
      <w:r w:rsidR="006D5676" w:rsidRPr="00A95445">
        <w:rPr>
          <w:rFonts w:ascii="Garamond" w:eastAsiaTheme="minorEastAsia" w:hAnsi="Garamond" w:cs="Times New Roman"/>
          <w:sz w:val="24"/>
          <w:szCs w:val="24"/>
        </w:rPr>
        <w:t>is in the choice set of S</w:t>
      </w:r>
      <w:r w:rsidR="00F76BF2" w:rsidRPr="00A95445">
        <w:rPr>
          <w:rFonts w:ascii="Garamond" w:eastAsiaTheme="minorEastAsia" w:hAnsi="Garamond" w:cs="Times New Roman"/>
          <w:sz w:val="24"/>
          <w:szCs w:val="24"/>
        </w:rPr>
        <w:t xml:space="preserve"> (where S is a subset on </w:t>
      </w:r>
      <w:r w:rsidR="00F76BF2" w:rsidRPr="00A95445">
        <w:rPr>
          <w:rFonts w:ascii="Garamond" w:eastAsiaTheme="minorEastAsia" w:hAnsi="Garamond" w:cs="Times New Roman"/>
          <w:i/>
          <w:sz w:val="24"/>
          <w:szCs w:val="24"/>
        </w:rPr>
        <w:t>X</w:t>
      </w:r>
      <w:r w:rsidR="00F76BF2" w:rsidRPr="00A95445">
        <w:rPr>
          <w:rFonts w:ascii="Garamond" w:eastAsiaTheme="minorEastAsia" w:hAnsi="Garamond" w:cs="Times New Roman"/>
          <w:sz w:val="24"/>
          <w:szCs w:val="24"/>
        </w:rPr>
        <w:t>)</w:t>
      </w:r>
      <w:r w:rsidR="006D5676" w:rsidRPr="00A95445">
        <w:rPr>
          <w:rFonts w:ascii="Garamond" w:eastAsiaTheme="minorEastAsia" w:hAnsi="Garamond" w:cs="Times New Roman"/>
          <w:sz w:val="24"/>
          <w:szCs w:val="24"/>
        </w:rPr>
        <w:t xml:space="preserve"> just in case that </w:t>
      </w:r>
      <w:r w:rsidRPr="00A95445">
        <w:rPr>
          <w:rFonts w:ascii="Garamond" w:eastAsiaTheme="minorEastAsia" w:hAnsi="Garamond" w:cs="Times New Roman"/>
          <w:sz w:val="24"/>
          <w:szCs w:val="24"/>
        </w:rPr>
        <w:t>option</w:t>
      </w:r>
      <w:r w:rsidR="006D5676" w:rsidRPr="00A95445">
        <w:rPr>
          <w:rFonts w:ascii="Garamond" w:eastAsiaTheme="minorEastAsia" w:hAnsi="Garamond" w:cs="Times New Roman"/>
          <w:sz w:val="24"/>
          <w:szCs w:val="24"/>
        </w:rPr>
        <w:t xml:space="preserve"> is at least as good as every other </w:t>
      </w:r>
      <w:r w:rsidR="00A47266" w:rsidRPr="00A95445">
        <w:rPr>
          <w:rFonts w:ascii="Garamond" w:eastAsiaTheme="minorEastAsia" w:hAnsi="Garamond" w:cs="Times New Roman"/>
          <w:sz w:val="24"/>
          <w:szCs w:val="24"/>
        </w:rPr>
        <w:t>option</w:t>
      </w:r>
      <w:r w:rsidR="006D5676" w:rsidRPr="00A95445">
        <w:rPr>
          <w:rFonts w:ascii="Garamond" w:eastAsiaTheme="minorEastAsia" w:hAnsi="Garamond" w:cs="Times New Roman"/>
          <w:sz w:val="24"/>
          <w:szCs w:val="24"/>
        </w:rPr>
        <w:t xml:space="preserve"> in S. Rationality requires choosing one such option. Assuming that people choose rationally, the fact that an agent chooses x when x, y, and z are available </w:t>
      </w:r>
      <w:r w:rsidRPr="00A95445">
        <w:rPr>
          <w:rFonts w:ascii="Garamond" w:eastAsiaTheme="minorEastAsia" w:hAnsi="Garamond" w:cs="Times New Roman"/>
          <w:sz w:val="24"/>
          <w:szCs w:val="24"/>
        </w:rPr>
        <w:t>implies</w:t>
      </w:r>
      <w:r w:rsidR="006D5676" w:rsidRPr="00A95445">
        <w:rPr>
          <w:rFonts w:ascii="Garamond" w:eastAsiaTheme="minorEastAsia" w:hAnsi="Garamond" w:cs="Times New Roman"/>
          <w:sz w:val="24"/>
          <w:szCs w:val="24"/>
        </w:rPr>
        <w:t xml:space="preserve"> that the choice set for </w:t>
      </w:r>
      <w:r w:rsidR="00D15796">
        <w:rPr>
          <w:rFonts w:ascii="Garamond" w:eastAsiaTheme="minorEastAsia" w:hAnsi="Garamond" w:cs="Times New Roman"/>
          <w:sz w:val="24"/>
          <w:szCs w:val="24"/>
        </w:rPr>
        <w:t xml:space="preserve">{x, y, z} is x. We conclude </w:t>
      </w:r>
      <w:proofErr w:type="spellStart"/>
      <w:r w:rsidR="00D15796">
        <w:rPr>
          <w:rFonts w:ascii="Garamond" w:eastAsiaTheme="minorEastAsia" w:hAnsi="Garamond" w:cs="Times New Roman"/>
          <w:sz w:val="24"/>
          <w:szCs w:val="24"/>
        </w:rPr>
        <w:t>xRy</w:t>
      </w:r>
      <w:proofErr w:type="spellEnd"/>
      <w:r w:rsidR="00D15796">
        <w:rPr>
          <w:rFonts w:ascii="Garamond" w:eastAsiaTheme="minorEastAsia" w:hAnsi="Garamond" w:cs="Times New Roman"/>
          <w:sz w:val="24"/>
          <w:szCs w:val="24"/>
        </w:rPr>
        <w:t xml:space="preserve">, </w:t>
      </w:r>
      <w:proofErr w:type="spellStart"/>
      <w:r w:rsidR="006D5676" w:rsidRPr="00A95445">
        <w:rPr>
          <w:rFonts w:ascii="Garamond" w:eastAsiaTheme="minorEastAsia" w:hAnsi="Garamond" w:cs="Times New Roman"/>
          <w:sz w:val="24"/>
          <w:szCs w:val="24"/>
        </w:rPr>
        <w:t>xRz</w:t>
      </w:r>
      <w:proofErr w:type="spellEnd"/>
      <w:r w:rsidR="00D15796">
        <w:rPr>
          <w:rFonts w:ascii="Garamond" w:eastAsiaTheme="minorEastAsia" w:hAnsi="Garamond" w:cs="Times New Roman"/>
          <w:sz w:val="24"/>
          <w:szCs w:val="24"/>
        </w:rPr>
        <w:t xml:space="preserve">, and </w:t>
      </w:r>
      <w:proofErr w:type="spellStart"/>
      <w:r w:rsidR="00D15796">
        <w:rPr>
          <w:rFonts w:ascii="Garamond" w:eastAsiaTheme="minorEastAsia" w:hAnsi="Garamond" w:cs="Times New Roman"/>
          <w:sz w:val="24"/>
          <w:szCs w:val="24"/>
        </w:rPr>
        <w:t>xRx</w:t>
      </w:r>
      <w:proofErr w:type="spellEnd"/>
      <w:r w:rsidR="006D5676" w:rsidRPr="00A95445">
        <w:rPr>
          <w:rFonts w:ascii="Garamond" w:eastAsiaTheme="minorEastAsia" w:hAnsi="Garamond" w:cs="Times New Roman"/>
          <w:sz w:val="24"/>
          <w:szCs w:val="24"/>
        </w:rPr>
        <w:t xml:space="preserve">. </w:t>
      </w:r>
    </w:p>
    <w:p w:rsidR="006D5676" w:rsidRPr="00A95445" w:rsidRDefault="006D5676" w:rsidP="00A95445">
      <w:pPr>
        <w:spacing w:line="360" w:lineRule="auto"/>
        <w:rPr>
          <w:rFonts w:ascii="Garamond" w:eastAsiaTheme="minorEastAsia" w:hAnsi="Garamond" w:cs="Times New Roman"/>
          <w:sz w:val="24"/>
          <w:szCs w:val="24"/>
        </w:rPr>
      </w:pPr>
      <w:r w:rsidRPr="00A95445">
        <w:rPr>
          <w:rFonts w:ascii="Garamond" w:eastAsiaTheme="minorEastAsia" w:hAnsi="Garamond" w:cs="Times New Roman"/>
          <w:sz w:val="24"/>
          <w:szCs w:val="24"/>
        </w:rPr>
        <w:lastRenderedPageBreak/>
        <w:tab/>
      </w:r>
      <w:r w:rsidR="004827F2" w:rsidRPr="00A95445">
        <w:rPr>
          <w:rFonts w:ascii="Garamond" w:eastAsiaTheme="minorEastAsia" w:hAnsi="Garamond" w:cs="Times New Roman"/>
          <w:sz w:val="24"/>
          <w:szCs w:val="24"/>
        </w:rPr>
        <w:t>Beyond choosing from the choice set</w:t>
      </w:r>
      <w:r w:rsidRPr="00A95445">
        <w:rPr>
          <w:rFonts w:ascii="Garamond" w:eastAsiaTheme="minorEastAsia" w:hAnsi="Garamond" w:cs="Times New Roman"/>
          <w:sz w:val="24"/>
          <w:szCs w:val="24"/>
        </w:rPr>
        <w:t xml:space="preserve">, </w:t>
      </w:r>
      <w:r w:rsidR="004827F2" w:rsidRPr="00A95445">
        <w:rPr>
          <w:rFonts w:ascii="Garamond" w:eastAsiaTheme="minorEastAsia" w:hAnsi="Garamond" w:cs="Times New Roman"/>
          <w:sz w:val="24"/>
          <w:szCs w:val="24"/>
        </w:rPr>
        <w:t>rational choice also</w:t>
      </w:r>
      <w:r w:rsidRPr="00A95445">
        <w:rPr>
          <w:rFonts w:ascii="Garamond" w:eastAsiaTheme="minorEastAsia" w:hAnsi="Garamond" w:cs="Times New Roman"/>
          <w:sz w:val="24"/>
          <w:szCs w:val="24"/>
        </w:rPr>
        <w:t xml:space="preserve"> requires agents </w:t>
      </w:r>
      <w:r w:rsidR="003D79BA" w:rsidRPr="00A95445">
        <w:rPr>
          <w:rFonts w:ascii="Garamond" w:eastAsiaTheme="minorEastAsia" w:hAnsi="Garamond" w:cs="Times New Roman"/>
          <w:sz w:val="24"/>
          <w:szCs w:val="24"/>
        </w:rPr>
        <w:t>make</w:t>
      </w:r>
      <w:r w:rsidRPr="00A95445">
        <w:rPr>
          <w:rFonts w:ascii="Garamond" w:eastAsiaTheme="minorEastAsia" w:hAnsi="Garamond" w:cs="Times New Roman"/>
          <w:sz w:val="24"/>
          <w:szCs w:val="24"/>
        </w:rPr>
        <w:t xml:space="preserve"> </w:t>
      </w:r>
      <w:r w:rsidRPr="00A95445">
        <w:rPr>
          <w:rFonts w:ascii="Garamond" w:eastAsiaTheme="minorEastAsia" w:hAnsi="Garamond" w:cs="Times New Roman"/>
          <w:i/>
          <w:sz w:val="24"/>
          <w:szCs w:val="24"/>
        </w:rPr>
        <w:t>consistent</w:t>
      </w:r>
      <w:r w:rsidR="003D79BA" w:rsidRPr="00A95445">
        <w:rPr>
          <w:rFonts w:ascii="Garamond" w:eastAsiaTheme="minorEastAsia" w:hAnsi="Garamond" w:cs="Times New Roman"/>
          <w:i/>
          <w:sz w:val="24"/>
          <w:szCs w:val="24"/>
        </w:rPr>
        <w:t xml:space="preserve"> </w:t>
      </w:r>
      <w:r w:rsidRPr="00A95445">
        <w:rPr>
          <w:rFonts w:ascii="Garamond" w:eastAsiaTheme="minorEastAsia" w:hAnsi="Garamond" w:cs="Times New Roman"/>
          <w:sz w:val="24"/>
          <w:szCs w:val="24"/>
        </w:rPr>
        <w:t>choices. Two canonical consistency criteria are as follows:</w:t>
      </w:r>
    </w:p>
    <w:p w:rsidR="006D5676" w:rsidRPr="00A95445" w:rsidRDefault="006D5676" w:rsidP="00A95445">
      <w:pPr>
        <w:spacing w:line="360" w:lineRule="auto"/>
        <w:rPr>
          <w:rFonts w:ascii="Garamond" w:eastAsiaTheme="minorEastAsia" w:hAnsi="Garamond" w:cs="Times New Roman"/>
          <w:sz w:val="24"/>
          <w:szCs w:val="24"/>
        </w:rPr>
      </w:pPr>
      <w:r w:rsidRPr="00A95445">
        <w:rPr>
          <w:rFonts w:ascii="Garamond" w:eastAsiaTheme="minorEastAsia" w:hAnsi="Garamond" w:cs="Times New Roman"/>
          <w:sz w:val="24"/>
          <w:szCs w:val="24"/>
        </w:rPr>
        <w:tab/>
        <w:t xml:space="preserve">Property α: </w:t>
      </w:r>
      <m:oMath>
        <m:r>
          <w:rPr>
            <w:rFonts w:ascii="Cambria Math" w:eastAsiaTheme="minorEastAsia" w:hAnsi="Cambria Math" w:cs="Times New Roman"/>
            <w:sz w:val="24"/>
            <w:szCs w:val="24"/>
          </w:rPr>
          <m:t>∀x</m:t>
        </m:r>
        <m:r>
          <w:rPr>
            <w:rFonts w:ascii="Cambria Math" w:eastAsiaTheme="minorEastAsia" w:hAnsi="Garamond" w:cs="Times New Roman"/>
            <w:sz w:val="24"/>
            <w:szCs w:val="24"/>
          </w:rPr>
          <m:t xml:space="preserve"> :[</m:t>
        </m:r>
        <m:r>
          <w:rPr>
            <w:rFonts w:ascii="Cambria Math" w:eastAsiaTheme="minorEastAsia" w:hAnsi="Cambria Math" w:cs="Times New Roman"/>
            <w:sz w:val="24"/>
            <w:szCs w:val="24"/>
          </w:rPr>
          <m:t>x∈</m:t>
        </m:r>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Garamond" w:cs="Times New Roman"/>
                <w:sz w:val="24"/>
                <w:szCs w:val="24"/>
              </w:rPr>
              <m:t>1</m:t>
            </m:r>
          </m:sub>
        </m:sSub>
        <m:r>
          <w:rPr>
            <w:rFonts w:ascii="Cambria Math" w:eastAsiaTheme="minorEastAsia" w:hAnsi="Garamond"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Garamond" w:cs="Times New Roman"/>
            <w:sz w:val="24"/>
            <w:szCs w:val="24"/>
          </w:rPr>
          <m:t xml:space="preserve"> </m:t>
        </m:r>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Garamond"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Garamond" w:cs="Times New Roman"/>
                <w:sz w:val="24"/>
                <w:szCs w:val="24"/>
              </w:rPr>
              <m:t>2</m:t>
            </m:r>
          </m:sub>
        </m:sSub>
        <m:r>
          <w:rPr>
            <w:rFonts w:ascii="Cambria Math" w:eastAsiaTheme="minorEastAsia" w:hAnsi="Garamond" w:cs="Times New Roman"/>
            <w:sz w:val="24"/>
            <w:szCs w:val="24"/>
          </w:rPr>
          <m:t xml:space="preserve">] </m:t>
        </m:r>
        <m:r>
          <w:rPr>
            <w:rFonts w:ascii="Garamond" w:eastAsiaTheme="minorEastAsia" w:hAnsi="Garamond" w:cs="Times New Roman"/>
            <w:sz w:val="24"/>
            <w:szCs w:val="24"/>
          </w:rPr>
          <m:t>→</m:t>
        </m:r>
        <m:r>
          <w:rPr>
            <w:rFonts w:ascii="Cambria Math" w:eastAsiaTheme="minorEastAsia" w:hAnsi="Garamond" w:cs="Times New Roman"/>
            <w:sz w:val="24"/>
            <w:szCs w:val="24"/>
          </w:rPr>
          <m:t>[</m:t>
        </m:r>
        <m:r>
          <w:rPr>
            <w:rFonts w:ascii="Cambria Math" w:eastAsiaTheme="minorEastAsia" w:hAnsi="Cambria Math" w:cs="Times New Roman"/>
            <w:sz w:val="24"/>
            <w:szCs w:val="24"/>
          </w:rPr>
          <m:t>x∈C</m:t>
        </m:r>
        <m:d>
          <m:dPr>
            <m:ctrlPr>
              <w:rPr>
                <w:rFonts w:ascii="Cambria Math" w:eastAsiaTheme="minorEastAsia" w:hAnsi="Garamond" w:cs="Times New Roman"/>
                <w:i/>
                <w:sz w:val="24"/>
                <w:szCs w:val="24"/>
              </w:rPr>
            </m:ctrlPr>
          </m:dPr>
          <m:e>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Garamond" w:cs="Times New Roman"/>
                    <w:sz w:val="24"/>
                    <w:szCs w:val="24"/>
                  </w:rPr>
                  <m:t>2</m:t>
                </m:r>
              </m:sub>
            </m:sSub>
          </m:e>
        </m:d>
        <m:r>
          <w:rPr>
            <w:rFonts w:ascii="Garamond" w:eastAsiaTheme="minorEastAsia" w:hAnsi="Garamond" w:cs="Times New Roman"/>
            <w:sz w:val="24"/>
            <w:szCs w:val="24"/>
          </w:rPr>
          <m:t>→</m:t>
        </m:r>
        <m:r>
          <w:rPr>
            <w:rFonts w:ascii="Cambria Math" w:eastAsiaTheme="minorEastAsia" w:hAnsi="Cambria Math" w:cs="Times New Roman"/>
            <w:sz w:val="24"/>
            <w:szCs w:val="24"/>
          </w:rPr>
          <m:t>x∈C</m:t>
        </m:r>
        <m:sSub>
          <m:sSubPr>
            <m:ctrlPr>
              <w:rPr>
                <w:rFonts w:ascii="Cambria Math" w:eastAsiaTheme="minorEastAsia" w:hAnsi="Garamond" w:cs="Times New Roman"/>
                <w:i/>
                <w:sz w:val="24"/>
                <w:szCs w:val="24"/>
              </w:rPr>
            </m:ctrlPr>
          </m:sSubPr>
          <m:e>
            <m:r>
              <w:rPr>
                <w:rFonts w:ascii="Cambria Math" w:eastAsiaTheme="minorEastAsia" w:hAnsi="Garamond" w:cs="Times New Roman"/>
                <w:sz w:val="24"/>
                <w:szCs w:val="24"/>
              </w:rPr>
              <m:t>(S</m:t>
            </m:r>
          </m:e>
          <m:sub>
            <m:r>
              <w:rPr>
                <w:rFonts w:ascii="Cambria Math" w:eastAsiaTheme="minorEastAsia" w:hAnsi="Garamond" w:cs="Times New Roman"/>
                <w:sz w:val="24"/>
                <w:szCs w:val="24"/>
              </w:rPr>
              <m:t>1</m:t>
            </m:r>
          </m:sub>
        </m:sSub>
        <m:r>
          <w:rPr>
            <w:rFonts w:ascii="Cambria Math" w:eastAsiaTheme="minorEastAsia" w:hAnsi="Garamond" w:cs="Times New Roman"/>
            <w:sz w:val="24"/>
            <w:szCs w:val="24"/>
          </w:rPr>
          <m:t>)]</m:t>
        </m:r>
      </m:oMath>
    </w:p>
    <w:p w:rsidR="006D5676" w:rsidRPr="00A95445" w:rsidRDefault="006D5676" w:rsidP="00A95445">
      <w:pPr>
        <w:spacing w:line="360" w:lineRule="auto"/>
        <w:rPr>
          <w:rFonts w:ascii="Garamond" w:hAnsi="Garamond" w:cs="Times New Roman"/>
          <w:sz w:val="24"/>
          <w:szCs w:val="24"/>
        </w:rPr>
      </w:pPr>
      <w:r w:rsidRPr="00A95445">
        <w:rPr>
          <w:rFonts w:ascii="Garamond" w:eastAsiaTheme="minorEastAsia" w:hAnsi="Garamond" w:cs="Times New Roman"/>
          <w:sz w:val="24"/>
          <w:szCs w:val="24"/>
        </w:rPr>
        <w:tab/>
        <w:t xml:space="preserve">Property β: </w:t>
      </w:r>
      <m:oMath>
        <m:r>
          <w:rPr>
            <w:rFonts w:ascii="Cambria Math" w:eastAsiaTheme="minorEastAsia" w:hAnsi="Cambria Math" w:cs="Times New Roman"/>
            <w:sz w:val="24"/>
            <w:szCs w:val="24"/>
          </w:rPr>
          <m:t>∀x∀y</m:t>
        </m:r>
        <m:r>
          <w:rPr>
            <w:rFonts w:ascii="Cambria Math" w:eastAsiaTheme="minorEastAsia" w:hAnsi="Garamond" w:cs="Times New Roman"/>
            <w:sz w:val="24"/>
            <w:szCs w:val="24"/>
          </w:rPr>
          <m:t xml:space="preserve"> :</m:t>
        </m:r>
        <m:d>
          <m:dPr>
            <m:begChr m:val="["/>
            <m:endChr m:val="]"/>
            <m:ctrlPr>
              <w:rPr>
                <w:rFonts w:ascii="Cambria Math" w:eastAsiaTheme="minorEastAsia" w:hAnsi="Garamond" w:cs="Times New Roman"/>
                <w:i/>
                <w:sz w:val="24"/>
                <w:szCs w:val="24"/>
              </w:rPr>
            </m:ctrlPr>
          </m:dPr>
          <m:e>
            <m:r>
              <w:rPr>
                <w:rFonts w:ascii="Cambria Math" w:eastAsiaTheme="minorEastAsia" w:hAnsi="Cambria Math" w:cs="Times New Roman"/>
                <w:sz w:val="24"/>
                <w:szCs w:val="24"/>
              </w:rPr>
              <m:t>x</m:t>
            </m:r>
            <m:r>
              <w:rPr>
                <w:rFonts w:ascii="Cambria Math" w:eastAsiaTheme="minorEastAsia" w:hAnsi="Garamond" w:cs="Times New Roman"/>
                <w:sz w:val="24"/>
                <w:szCs w:val="24"/>
              </w:rPr>
              <m:t xml:space="preserve">, </m:t>
            </m:r>
            <m:r>
              <w:rPr>
                <w:rFonts w:ascii="Cambria Math" w:eastAsiaTheme="minorEastAsia" w:hAnsi="Cambria Math" w:cs="Times New Roman"/>
                <w:sz w:val="24"/>
                <w:szCs w:val="24"/>
              </w:rPr>
              <m:t>y∈C</m:t>
            </m:r>
            <m:d>
              <m:dPr>
                <m:ctrlPr>
                  <w:rPr>
                    <w:rFonts w:ascii="Cambria Math" w:eastAsiaTheme="minorEastAsia" w:hAnsi="Garamond" w:cs="Times New Roman"/>
                    <w:i/>
                    <w:sz w:val="24"/>
                    <w:szCs w:val="24"/>
                  </w:rPr>
                </m:ctrlPr>
              </m:dPr>
              <m:e>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Garamond" w:cs="Times New Roman"/>
                        <w:sz w:val="24"/>
                        <w:szCs w:val="24"/>
                      </w:rPr>
                      <m:t>1</m:t>
                    </m:r>
                  </m:sub>
                </m:sSub>
              </m:e>
            </m:d>
            <m:r>
              <w:rPr>
                <w:rFonts w:ascii="Cambria Math" w:eastAsiaTheme="minorEastAsia" w:hAnsi="Garamond" w:cs="Times New Roman"/>
                <w:sz w:val="24"/>
                <w:szCs w:val="24"/>
              </w:rPr>
              <m:t xml:space="preserve"> </m:t>
            </m:r>
            <m:r>
              <w:rPr>
                <w:rFonts w:ascii="Cambria Math" w:eastAsiaTheme="minorEastAsia" w:hAnsi="Cambria Math" w:cs="Times New Roman"/>
                <w:sz w:val="24"/>
                <w:szCs w:val="24"/>
              </w:rPr>
              <m:t>and</m:t>
            </m:r>
            <m:r>
              <w:rPr>
                <w:rFonts w:ascii="Cambria Math" w:eastAsiaTheme="minorEastAsia" w:hAnsi="Garamond" w:cs="Times New Roman"/>
                <w:sz w:val="24"/>
                <w:szCs w:val="24"/>
              </w:rPr>
              <m:t xml:space="preserve"> </m:t>
            </m:r>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Garamond"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Garamond" w:cs="Times New Roman"/>
                    <w:sz w:val="24"/>
                    <w:szCs w:val="24"/>
                  </w:rPr>
                  <m:t>2</m:t>
                </m:r>
              </m:sub>
            </m:sSub>
          </m:e>
        </m:d>
        <m:r>
          <w:rPr>
            <w:rFonts w:ascii="Garamond" w:eastAsiaTheme="minorEastAsia" w:hAnsi="Garamond" w:cs="Times New Roman"/>
            <w:sz w:val="24"/>
            <w:szCs w:val="24"/>
          </w:rPr>
          <m:t>→</m:t>
        </m:r>
        <m:r>
          <w:rPr>
            <w:rFonts w:ascii="Cambria Math" w:eastAsiaTheme="minorEastAsia" w:hAnsi="Garamond" w:cs="Times New Roman"/>
            <w:sz w:val="24"/>
            <w:szCs w:val="24"/>
          </w:rPr>
          <m:t>[</m:t>
        </m:r>
        <m:r>
          <w:rPr>
            <w:rFonts w:ascii="Cambria Math" w:eastAsiaTheme="minorEastAsia" w:hAnsi="Cambria Math" w:cs="Times New Roman"/>
            <w:sz w:val="24"/>
            <w:szCs w:val="24"/>
          </w:rPr>
          <m:t>x∈C</m:t>
        </m:r>
        <m:d>
          <m:dPr>
            <m:ctrlPr>
              <w:rPr>
                <w:rFonts w:ascii="Cambria Math" w:eastAsiaTheme="minorEastAsia" w:hAnsi="Garamond" w:cs="Times New Roman"/>
                <w:i/>
                <w:sz w:val="24"/>
                <w:szCs w:val="24"/>
              </w:rPr>
            </m:ctrlPr>
          </m:dPr>
          <m:e>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Garamond" w:cs="Times New Roman"/>
                    <w:sz w:val="24"/>
                    <w:szCs w:val="24"/>
                  </w:rPr>
                  <m:t>2</m:t>
                </m:r>
              </m:sub>
            </m:sSub>
          </m:e>
        </m:d>
        <m:r>
          <w:rPr>
            <w:rFonts w:ascii="Garamond" w:eastAsiaTheme="minorEastAsia" w:hAnsi="Garamond" w:cs="Times New Roman"/>
            <w:sz w:val="24"/>
            <w:szCs w:val="24"/>
          </w:rPr>
          <m:t>↔</m:t>
        </m:r>
        <m:r>
          <w:rPr>
            <w:rFonts w:ascii="Cambria Math" w:eastAsiaTheme="minorEastAsia" w:hAnsi="Cambria Math" w:cs="Times New Roman"/>
            <w:sz w:val="24"/>
            <w:szCs w:val="24"/>
          </w:rPr>
          <m:t>y∈C</m:t>
        </m:r>
        <m:d>
          <m:dPr>
            <m:ctrlPr>
              <w:rPr>
                <w:rFonts w:ascii="Cambria Math" w:eastAsiaTheme="minorEastAsia" w:hAnsi="Garamond" w:cs="Times New Roman"/>
                <w:i/>
                <w:sz w:val="24"/>
                <w:szCs w:val="24"/>
              </w:rPr>
            </m:ctrlPr>
          </m:dPr>
          <m:e>
            <m:sSub>
              <m:sSubPr>
                <m:ctrlPr>
                  <w:rPr>
                    <w:rFonts w:ascii="Cambria Math" w:eastAsiaTheme="minorEastAsia" w:hAnsi="Garamond"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Garamond" w:cs="Times New Roman"/>
                    <w:sz w:val="24"/>
                    <w:szCs w:val="24"/>
                  </w:rPr>
                  <m:t>2</m:t>
                </m:r>
              </m:sub>
            </m:sSub>
          </m:e>
        </m:d>
        <m:r>
          <w:rPr>
            <w:rFonts w:ascii="Cambria Math" w:eastAsiaTheme="minorEastAsia" w:hAnsi="Garamond" w:cs="Times New Roman"/>
            <w:sz w:val="24"/>
            <w:szCs w:val="24"/>
          </w:rPr>
          <m:t>]</m:t>
        </m:r>
      </m:oMath>
    </w:p>
    <w:p w:rsidR="005C5F04" w:rsidRPr="00A95445" w:rsidRDefault="006D5676" w:rsidP="00A95445">
      <w:pPr>
        <w:spacing w:line="360" w:lineRule="auto"/>
        <w:rPr>
          <w:rFonts w:ascii="Garamond" w:hAnsi="Garamond" w:cs="Times New Roman"/>
          <w:sz w:val="24"/>
          <w:szCs w:val="24"/>
        </w:rPr>
      </w:pPr>
      <w:r w:rsidRPr="00A95445">
        <w:rPr>
          <w:rFonts w:ascii="Garamond" w:hAnsi="Garamond" w:cs="Times New Roman"/>
          <w:sz w:val="24"/>
          <w:szCs w:val="24"/>
        </w:rPr>
        <w:t xml:space="preserve">Property α is a basic contraction principle. It says that if x is in some set which is a subset </w:t>
      </w:r>
      <w:r w:rsidR="001E01B1">
        <w:rPr>
          <w:rFonts w:ascii="Garamond" w:hAnsi="Garamond" w:cs="Times New Roman"/>
          <w:sz w:val="24"/>
          <w:szCs w:val="24"/>
        </w:rPr>
        <w:t>on</w:t>
      </w:r>
      <w:r w:rsidRPr="00A95445">
        <w:rPr>
          <w:rFonts w:ascii="Garamond" w:hAnsi="Garamond" w:cs="Times New Roman"/>
          <w:sz w:val="24"/>
          <w:szCs w:val="24"/>
        </w:rPr>
        <w:t xml:space="preserve"> another set, then if x is in the choice set of the larger set it must also be in the choice set of the smaller set. </w:t>
      </w:r>
      <w:r w:rsidR="005832B3" w:rsidRPr="00A95445">
        <w:rPr>
          <w:rFonts w:ascii="Garamond" w:hAnsi="Garamond" w:cs="Times New Roman"/>
          <w:sz w:val="24"/>
          <w:szCs w:val="24"/>
        </w:rPr>
        <w:t>As an example,</w:t>
      </w:r>
      <w:r w:rsidRPr="00A95445">
        <w:rPr>
          <w:rFonts w:ascii="Garamond" w:hAnsi="Garamond" w:cs="Times New Roman"/>
          <w:sz w:val="24"/>
          <w:szCs w:val="24"/>
        </w:rPr>
        <w:t xml:space="preserve"> </w:t>
      </w:r>
      <w:r w:rsidR="00AB483D" w:rsidRPr="00A95445">
        <w:rPr>
          <w:rFonts w:ascii="Garamond" w:hAnsi="Garamond" w:cs="Times New Roman"/>
          <w:sz w:val="24"/>
          <w:szCs w:val="24"/>
        </w:rPr>
        <w:t xml:space="preserve">Kenneth </w:t>
      </w:r>
      <w:r w:rsidRPr="00A95445">
        <w:rPr>
          <w:rFonts w:ascii="Garamond" w:hAnsi="Garamond" w:cs="Times New Roman"/>
          <w:sz w:val="24"/>
          <w:szCs w:val="24"/>
        </w:rPr>
        <w:t>Arrow is an economist from the United States. The</w:t>
      </w:r>
      <w:r w:rsidR="0042250F" w:rsidRPr="00A95445">
        <w:rPr>
          <w:rFonts w:ascii="Garamond" w:hAnsi="Garamond" w:cs="Times New Roman"/>
          <w:sz w:val="24"/>
          <w:szCs w:val="24"/>
        </w:rPr>
        <w:t xml:space="preserve"> set of economists in the</w:t>
      </w:r>
      <w:r w:rsidRPr="00A95445">
        <w:rPr>
          <w:rFonts w:ascii="Garamond" w:hAnsi="Garamond" w:cs="Times New Roman"/>
          <w:sz w:val="24"/>
          <w:szCs w:val="24"/>
        </w:rPr>
        <w:t xml:space="preserve"> United States is a subset </w:t>
      </w:r>
      <w:r w:rsidR="00967158">
        <w:rPr>
          <w:rFonts w:ascii="Garamond" w:hAnsi="Garamond" w:cs="Times New Roman"/>
          <w:sz w:val="24"/>
          <w:szCs w:val="24"/>
        </w:rPr>
        <w:t>on</w:t>
      </w:r>
      <w:r w:rsidRPr="00A95445">
        <w:rPr>
          <w:rFonts w:ascii="Garamond" w:hAnsi="Garamond" w:cs="Times New Roman"/>
          <w:sz w:val="24"/>
          <w:szCs w:val="24"/>
        </w:rPr>
        <w:t xml:space="preserve"> the</w:t>
      </w:r>
      <w:r w:rsidR="0042250F" w:rsidRPr="00A95445">
        <w:rPr>
          <w:rFonts w:ascii="Garamond" w:hAnsi="Garamond" w:cs="Times New Roman"/>
          <w:sz w:val="24"/>
          <w:szCs w:val="24"/>
        </w:rPr>
        <w:t xml:space="preserve"> set of economists in</w:t>
      </w:r>
      <w:r w:rsidRPr="00A95445">
        <w:rPr>
          <w:rFonts w:ascii="Garamond" w:hAnsi="Garamond" w:cs="Times New Roman"/>
          <w:sz w:val="24"/>
          <w:szCs w:val="24"/>
        </w:rPr>
        <w:t xml:space="preserve"> world. If Arrow is chosen as the best economist in the world then </w:t>
      </w:r>
      <w:r w:rsidR="00AB483D" w:rsidRPr="00A95445">
        <w:rPr>
          <w:rFonts w:ascii="Garamond" w:hAnsi="Garamond" w:cs="Times New Roman"/>
          <w:sz w:val="24"/>
          <w:szCs w:val="24"/>
        </w:rPr>
        <w:t>rationality requires he</w:t>
      </w:r>
      <w:r w:rsidRPr="00A95445">
        <w:rPr>
          <w:rFonts w:ascii="Garamond" w:hAnsi="Garamond" w:cs="Times New Roman"/>
          <w:sz w:val="24"/>
          <w:szCs w:val="24"/>
        </w:rPr>
        <w:t xml:space="preserve"> must also be chosen as the best economist in the United States as well. </w:t>
      </w:r>
    </w:p>
    <w:p w:rsidR="006D5676" w:rsidRPr="00A95445" w:rsidRDefault="006D5676"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t xml:space="preserve">Property β is a basic expansion principle. It says that if two options are in the choice set of a smaller set, and if both options are members of some larger set, then either both must be in the choice set of the larger set or neither must be in the choice set of the larger set. </w:t>
      </w:r>
      <w:r w:rsidR="005832B3" w:rsidRPr="00A95445">
        <w:rPr>
          <w:rFonts w:ascii="Garamond" w:hAnsi="Garamond" w:cs="Times New Roman"/>
          <w:sz w:val="24"/>
          <w:szCs w:val="24"/>
        </w:rPr>
        <w:t xml:space="preserve">As an example, if </w:t>
      </w:r>
      <w:r w:rsidRPr="00A95445">
        <w:rPr>
          <w:rFonts w:ascii="Garamond" w:hAnsi="Garamond" w:cs="Times New Roman"/>
          <w:sz w:val="24"/>
          <w:szCs w:val="24"/>
        </w:rPr>
        <w:t>both John Rawls and Robert Nozick are chosen as the best philosophers in the United States, and since the</w:t>
      </w:r>
      <w:r w:rsidR="0042250F" w:rsidRPr="00A95445">
        <w:rPr>
          <w:rFonts w:ascii="Garamond" w:hAnsi="Garamond" w:cs="Times New Roman"/>
          <w:sz w:val="24"/>
          <w:szCs w:val="24"/>
        </w:rPr>
        <w:t xml:space="preserve"> set of philosophers in the</w:t>
      </w:r>
      <w:r w:rsidRPr="00A95445">
        <w:rPr>
          <w:rFonts w:ascii="Garamond" w:hAnsi="Garamond" w:cs="Times New Roman"/>
          <w:sz w:val="24"/>
          <w:szCs w:val="24"/>
        </w:rPr>
        <w:t xml:space="preserve"> United States is a subset </w:t>
      </w:r>
      <w:r w:rsidR="00967158">
        <w:rPr>
          <w:rFonts w:ascii="Garamond" w:hAnsi="Garamond" w:cs="Times New Roman"/>
          <w:sz w:val="24"/>
          <w:szCs w:val="24"/>
        </w:rPr>
        <w:t>on</w:t>
      </w:r>
      <w:r w:rsidRPr="00A95445">
        <w:rPr>
          <w:rFonts w:ascii="Garamond" w:hAnsi="Garamond" w:cs="Times New Roman"/>
          <w:sz w:val="24"/>
          <w:szCs w:val="24"/>
        </w:rPr>
        <w:t xml:space="preserve"> the </w:t>
      </w:r>
      <w:r w:rsidR="0042250F" w:rsidRPr="00A95445">
        <w:rPr>
          <w:rFonts w:ascii="Garamond" w:hAnsi="Garamond" w:cs="Times New Roman"/>
          <w:sz w:val="24"/>
          <w:szCs w:val="24"/>
        </w:rPr>
        <w:t xml:space="preserve">set of philosophers in the </w:t>
      </w:r>
      <w:r w:rsidRPr="00A95445">
        <w:rPr>
          <w:rFonts w:ascii="Garamond" w:hAnsi="Garamond" w:cs="Times New Roman"/>
          <w:sz w:val="24"/>
          <w:szCs w:val="24"/>
        </w:rPr>
        <w:t>world, then if Rawls is chosen as one of the best philosophers in the world then</w:t>
      </w:r>
      <w:r w:rsidR="00AB483D" w:rsidRPr="00A95445">
        <w:rPr>
          <w:rFonts w:ascii="Garamond" w:hAnsi="Garamond" w:cs="Times New Roman"/>
          <w:sz w:val="24"/>
          <w:szCs w:val="24"/>
        </w:rPr>
        <w:t xml:space="preserve"> rationality requires</w:t>
      </w:r>
      <w:r w:rsidRPr="00A95445">
        <w:rPr>
          <w:rFonts w:ascii="Garamond" w:hAnsi="Garamond" w:cs="Times New Roman"/>
          <w:sz w:val="24"/>
          <w:szCs w:val="24"/>
        </w:rPr>
        <w:t xml:space="preserve"> Nozick also be chosen as one of the best philosophers in the world</w:t>
      </w:r>
      <w:r w:rsidR="00384589" w:rsidRPr="00A95445">
        <w:rPr>
          <w:rFonts w:ascii="Garamond" w:hAnsi="Garamond" w:cs="Times New Roman"/>
          <w:sz w:val="24"/>
          <w:szCs w:val="24"/>
        </w:rPr>
        <w:t xml:space="preserve"> as well</w:t>
      </w:r>
      <w:r w:rsidRPr="00A95445">
        <w:rPr>
          <w:rFonts w:ascii="Garamond" w:hAnsi="Garamond" w:cs="Times New Roman"/>
          <w:sz w:val="24"/>
          <w:szCs w:val="24"/>
        </w:rPr>
        <w:t xml:space="preserve">, and vice versa. While many think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consistency property is more intuitively plausible than the β consistency property as a requirement of rationality, it is generally agreed that both are plausible requirements of rationality</w:t>
      </w:r>
      <w:r w:rsidR="0009500C" w:rsidRPr="00A95445">
        <w:rPr>
          <w:rFonts w:ascii="Garamond" w:hAnsi="Garamond" w:cs="Times New Roman"/>
          <w:sz w:val="24"/>
          <w:szCs w:val="24"/>
        </w:rPr>
        <w:t xml:space="preserve"> when viewed in the abstract</w:t>
      </w:r>
      <w:r w:rsidRPr="00A95445">
        <w:rPr>
          <w:rFonts w:ascii="Garamond" w:hAnsi="Garamond" w:cs="Times New Roman"/>
          <w:sz w:val="24"/>
          <w:szCs w:val="24"/>
        </w:rPr>
        <w:t xml:space="preserve">. Not only are they plausible requirements of rationality, but the consistency properties are necessary and sufficient </w:t>
      </w:r>
      <w:r w:rsidR="007404B7" w:rsidRPr="00A95445">
        <w:rPr>
          <w:rFonts w:ascii="Garamond" w:hAnsi="Garamond" w:cs="Times New Roman"/>
          <w:sz w:val="24"/>
          <w:szCs w:val="24"/>
        </w:rPr>
        <w:t xml:space="preserve">for choice functions </w:t>
      </w:r>
      <w:r w:rsidR="00374B83" w:rsidRPr="00A95445">
        <w:rPr>
          <w:rFonts w:ascii="Garamond" w:hAnsi="Garamond" w:cs="Times New Roman"/>
          <w:sz w:val="24"/>
          <w:szCs w:val="24"/>
          <w:shd w:val="clear" w:color="auto" w:fill="FFFFFF"/>
        </w:rPr>
        <w:t>to avoid problems of path dependency</w:t>
      </w:r>
      <w:r w:rsidRPr="00A95445">
        <w:rPr>
          <w:rFonts w:ascii="Garamond" w:hAnsi="Garamond" w:cs="Times New Roman"/>
          <w:sz w:val="24"/>
          <w:szCs w:val="24"/>
        </w:rPr>
        <w:t xml:space="preserve">. So not only are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 plausible requirements of rationality, they also serve important technical functions as well.</w:t>
      </w:r>
      <w:r w:rsidRPr="00A95445">
        <w:rPr>
          <w:rStyle w:val="FootnoteReference"/>
          <w:rFonts w:ascii="Garamond" w:hAnsi="Garamond" w:cs="Times New Roman"/>
          <w:sz w:val="24"/>
          <w:szCs w:val="24"/>
        </w:rPr>
        <w:footnoteReference w:id="2"/>
      </w:r>
      <w:r w:rsidRPr="00A95445">
        <w:rPr>
          <w:rFonts w:ascii="Garamond" w:hAnsi="Garamond" w:cs="Times New Roman"/>
          <w:sz w:val="24"/>
          <w:szCs w:val="24"/>
        </w:rPr>
        <w:t xml:space="preserve">  </w:t>
      </w:r>
    </w:p>
    <w:p w:rsidR="006D5676" w:rsidRPr="00A95445" w:rsidRDefault="006D5676" w:rsidP="00A95445">
      <w:pPr>
        <w:spacing w:line="360" w:lineRule="auto"/>
        <w:rPr>
          <w:rFonts w:ascii="Garamond" w:hAnsi="Garamond" w:cs="Times New Roman"/>
          <w:sz w:val="24"/>
          <w:szCs w:val="24"/>
        </w:rPr>
      </w:pPr>
      <w:r w:rsidRPr="00A95445">
        <w:rPr>
          <w:rFonts w:ascii="Garamond" w:hAnsi="Garamond" w:cs="Times New Roman"/>
          <w:sz w:val="24"/>
          <w:szCs w:val="24"/>
        </w:rPr>
        <w:tab/>
        <w:t xml:space="preserve">When we understand rational agents as having preferences over and choosing between </w:t>
      </w:r>
      <w:r w:rsidR="00AB483D" w:rsidRPr="00A95445">
        <w:rPr>
          <w:rFonts w:ascii="Garamond" w:hAnsi="Garamond" w:cs="Times New Roman"/>
          <w:sz w:val="24"/>
          <w:szCs w:val="24"/>
        </w:rPr>
        <w:t>commodity baskets</w:t>
      </w:r>
      <w:r w:rsidRPr="00A95445">
        <w:rPr>
          <w:rFonts w:ascii="Garamond" w:hAnsi="Garamond" w:cs="Times New Roman"/>
          <w:sz w:val="24"/>
          <w:szCs w:val="24"/>
        </w:rPr>
        <w:t xml:space="preserve"> we encounter violations of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 that, intuitively, seem quite reasonable. This calls into question the intuition that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 are plausible requirements of rationality. Consider an example, variations of which are given by</w:t>
      </w:r>
      <w:r w:rsidR="00AB483D" w:rsidRPr="00A95445">
        <w:rPr>
          <w:rFonts w:ascii="Garamond" w:hAnsi="Garamond" w:cs="Times New Roman"/>
          <w:sz w:val="24"/>
          <w:szCs w:val="24"/>
        </w:rPr>
        <w:t xml:space="preserve"> </w:t>
      </w:r>
      <w:proofErr w:type="spellStart"/>
      <w:r w:rsidR="00AB483D" w:rsidRPr="00A95445">
        <w:rPr>
          <w:rFonts w:ascii="Garamond" w:hAnsi="Garamond" w:cs="Times New Roman"/>
          <w:sz w:val="24"/>
          <w:szCs w:val="24"/>
        </w:rPr>
        <w:lastRenderedPageBreak/>
        <w:t>Amartya</w:t>
      </w:r>
      <w:proofErr w:type="spellEnd"/>
      <w:r w:rsidRPr="00A95445">
        <w:rPr>
          <w:rFonts w:ascii="Garamond" w:hAnsi="Garamond" w:cs="Times New Roman"/>
          <w:sz w:val="24"/>
          <w:szCs w:val="24"/>
        </w:rPr>
        <w:t xml:space="preserve"> </w:t>
      </w:r>
      <w:proofErr w:type="spellStart"/>
      <w:r w:rsidRPr="00A95445">
        <w:rPr>
          <w:rFonts w:ascii="Garamond" w:hAnsi="Garamond" w:cs="Times New Roman"/>
          <w:sz w:val="24"/>
          <w:szCs w:val="24"/>
        </w:rPr>
        <w:t>Sen</w:t>
      </w:r>
      <w:proofErr w:type="spellEnd"/>
      <w:r w:rsidR="0010680F" w:rsidRPr="00A95445">
        <w:rPr>
          <w:rFonts w:ascii="Garamond" w:hAnsi="Garamond" w:cs="Times New Roman"/>
          <w:sz w:val="24"/>
          <w:szCs w:val="24"/>
        </w:rPr>
        <w:t xml:space="preserve"> (</w:t>
      </w:r>
      <w:proofErr w:type="spellStart"/>
      <w:r w:rsidR="0010680F" w:rsidRPr="00A95445">
        <w:rPr>
          <w:rFonts w:ascii="Garamond" w:hAnsi="Garamond" w:cs="Times New Roman"/>
          <w:sz w:val="24"/>
          <w:szCs w:val="24"/>
        </w:rPr>
        <w:t>Sen</w:t>
      </w:r>
      <w:proofErr w:type="spellEnd"/>
      <w:r w:rsidR="0010680F" w:rsidRPr="00A95445">
        <w:rPr>
          <w:rFonts w:ascii="Garamond" w:hAnsi="Garamond" w:cs="Times New Roman"/>
          <w:sz w:val="24"/>
          <w:szCs w:val="24"/>
        </w:rPr>
        <w:t xml:space="preserve"> 1993/2004: 129; </w:t>
      </w:r>
      <w:proofErr w:type="spellStart"/>
      <w:r w:rsidR="0010680F" w:rsidRPr="00A95445">
        <w:rPr>
          <w:rFonts w:ascii="Garamond" w:hAnsi="Garamond" w:cs="Times New Roman"/>
          <w:sz w:val="24"/>
          <w:szCs w:val="24"/>
        </w:rPr>
        <w:t>Sen</w:t>
      </w:r>
      <w:proofErr w:type="spellEnd"/>
      <w:r w:rsidR="0010680F" w:rsidRPr="00A95445">
        <w:rPr>
          <w:rFonts w:ascii="Garamond" w:hAnsi="Garamond" w:cs="Times New Roman"/>
          <w:sz w:val="24"/>
          <w:szCs w:val="24"/>
        </w:rPr>
        <w:t xml:space="preserve"> 1997/2004: 167).</w:t>
      </w:r>
      <w:r w:rsidRPr="00A95445">
        <w:rPr>
          <w:rFonts w:ascii="Garamond" w:hAnsi="Garamond" w:cs="Times New Roman"/>
          <w:sz w:val="24"/>
          <w:szCs w:val="24"/>
        </w:rPr>
        <w:t xml:space="preserve"> Bertha is at a dinner party and offered a choice between two goods: either a mango or an apple. Call this set S</w:t>
      </w:r>
      <w:r w:rsidRPr="00A95445">
        <w:rPr>
          <w:rFonts w:ascii="Garamond" w:hAnsi="Garamond" w:cs="Times New Roman"/>
          <w:sz w:val="24"/>
          <w:szCs w:val="24"/>
          <w:vertAlign w:val="subscript"/>
        </w:rPr>
        <w:t>1</w:t>
      </w:r>
      <w:r w:rsidRPr="00A95445">
        <w:rPr>
          <w:rFonts w:ascii="Garamond" w:hAnsi="Garamond" w:cs="Times New Roman"/>
          <w:sz w:val="24"/>
          <w:szCs w:val="24"/>
        </w:rPr>
        <w:t>. Not wanting to be rude and choose the most delicious fruit for herself, Bertha chooses the apple. We can infer that the choice set for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is an apple. Later on Bertha is faced with the choice between three goods: a mango, a mango, and an apple. Call this set S</w:t>
      </w:r>
      <w:r w:rsidRPr="00A95445">
        <w:rPr>
          <w:rFonts w:ascii="Garamond" w:hAnsi="Garamond" w:cs="Times New Roman"/>
          <w:sz w:val="24"/>
          <w:szCs w:val="24"/>
          <w:vertAlign w:val="subscript"/>
        </w:rPr>
        <w:t>2</w:t>
      </w:r>
      <w:r w:rsidRPr="00A95445">
        <w:rPr>
          <w:rFonts w:ascii="Garamond" w:hAnsi="Garamond" w:cs="Times New Roman"/>
          <w:sz w:val="24"/>
          <w:szCs w:val="24"/>
        </w:rPr>
        <w:softHyphen/>
        <w:t>. Clearly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is a subset </w:t>
      </w:r>
      <w:r w:rsidR="00DC2F0B">
        <w:rPr>
          <w:rFonts w:ascii="Garamond" w:hAnsi="Garamond" w:cs="Times New Roman"/>
          <w:sz w:val="24"/>
          <w:szCs w:val="24"/>
        </w:rPr>
        <w:t>on</w:t>
      </w:r>
      <w:r w:rsidRPr="00A95445">
        <w:rPr>
          <w:rFonts w:ascii="Garamond" w:hAnsi="Garamond" w:cs="Times New Roman"/>
          <w:sz w:val="24"/>
          <w:szCs w:val="24"/>
        </w:rPr>
        <w:t xml:space="preserve"> S</w:t>
      </w:r>
      <w:r w:rsidRPr="00A95445">
        <w:rPr>
          <w:rFonts w:ascii="Garamond" w:hAnsi="Garamond" w:cs="Times New Roman"/>
          <w:sz w:val="24"/>
          <w:szCs w:val="24"/>
          <w:vertAlign w:val="subscript"/>
        </w:rPr>
        <w:t>2</w:t>
      </w:r>
      <w:r w:rsidRPr="00A95445">
        <w:rPr>
          <w:rFonts w:ascii="Garamond" w:hAnsi="Garamond" w:cs="Times New Roman"/>
          <w:sz w:val="24"/>
          <w:szCs w:val="24"/>
        </w:rPr>
        <w:t>. Because Bertha will not take the last mango when choosing from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(there are two mangos now) she does not have to worry about offending other guests. As a result she chooses one of the mangos instead of the apple. The choice set for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is thus a mango. But this violates α consistency. A mango is an element of S</w:t>
      </w:r>
      <w:r w:rsidRPr="00A95445">
        <w:rPr>
          <w:rFonts w:ascii="Garamond" w:hAnsi="Garamond" w:cs="Times New Roman"/>
          <w:sz w:val="24"/>
          <w:szCs w:val="24"/>
          <w:vertAlign w:val="subscript"/>
        </w:rPr>
        <w:t>1</w:t>
      </w:r>
      <w:r w:rsidRPr="00A95445">
        <w:rPr>
          <w:rFonts w:ascii="Garamond" w:hAnsi="Garamond" w:cs="Times New Roman"/>
          <w:sz w:val="24"/>
          <w:szCs w:val="24"/>
        </w:rPr>
        <w:t>, and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is a subset </w:t>
      </w:r>
      <w:r w:rsidR="00967158">
        <w:rPr>
          <w:rFonts w:ascii="Garamond" w:hAnsi="Garamond" w:cs="Times New Roman"/>
          <w:sz w:val="24"/>
          <w:szCs w:val="24"/>
        </w:rPr>
        <w:t>on</w:t>
      </w:r>
      <w:r w:rsidRPr="00A95445">
        <w:rPr>
          <w:rFonts w:ascii="Garamond" w:hAnsi="Garamond" w:cs="Times New Roman"/>
          <w:sz w:val="24"/>
          <w:szCs w:val="24"/>
        </w:rPr>
        <w:t xml:space="preserve"> S</w:t>
      </w:r>
      <w:r w:rsidRPr="00A95445">
        <w:rPr>
          <w:rFonts w:ascii="Garamond" w:hAnsi="Garamond" w:cs="Times New Roman"/>
          <w:sz w:val="24"/>
          <w:szCs w:val="24"/>
          <w:vertAlign w:val="subscript"/>
        </w:rPr>
        <w:t>2</w:t>
      </w:r>
      <w:r w:rsidRPr="00A95445">
        <w:rPr>
          <w:rFonts w:ascii="Garamond" w:hAnsi="Garamond" w:cs="Times New Roman"/>
          <w:sz w:val="24"/>
          <w:szCs w:val="24"/>
        </w:rPr>
        <w:t>. Yet even though a mango is in the choice set for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it is not in the choice set for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Call this case </w:t>
      </w:r>
      <w:r w:rsidRPr="00A95445">
        <w:rPr>
          <w:rFonts w:ascii="Garamond" w:hAnsi="Garamond" w:cs="Times New Roman"/>
          <w:i/>
          <w:sz w:val="24"/>
          <w:szCs w:val="24"/>
        </w:rPr>
        <w:t>Mangos</w:t>
      </w:r>
      <w:r w:rsidRPr="00A95445">
        <w:rPr>
          <w:rFonts w:ascii="Garamond" w:hAnsi="Garamond" w:cs="Times New Roman"/>
          <w:sz w:val="24"/>
          <w:szCs w:val="24"/>
        </w:rPr>
        <w:t xml:space="preserve">. </w:t>
      </w:r>
      <w:r w:rsidRPr="00A95445">
        <w:rPr>
          <w:rFonts w:ascii="Garamond" w:hAnsi="Garamond" w:cs="Times New Roman"/>
          <w:i/>
          <w:sz w:val="24"/>
          <w:szCs w:val="24"/>
        </w:rPr>
        <w:t>Mangos</w:t>
      </w:r>
      <w:r w:rsidRPr="00A95445">
        <w:rPr>
          <w:rFonts w:ascii="Garamond" w:hAnsi="Garamond" w:cs="Times New Roman"/>
          <w:sz w:val="24"/>
          <w:szCs w:val="24"/>
        </w:rPr>
        <w:t xml:space="preserve"> questions whether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consistency property really ought to be a requirement of rationality. </w:t>
      </w:r>
    </w:p>
    <w:p w:rsidR="006D5676" w:rsidRPr="00A95445" w:rsidRDefault="006D5676" w:rsidP="00A95445">
      <w:pPr>
        <w:spacing w:line="360" w:lineRule="auto"/>
        <w:rPr>
          <w:rFonts w:ascii="Garamond" w:hAnsi="Garamond" w:cs="Times New Roman"/>
          <w:sz w:val="24"/>
          <w:szCs w:val="24"/>
        </w:rPr>
      </w:pPr>
      <w:r w:rsidRPr="00A95445">
        <w:rPr>
          <w:rFonts w:ascii="Garamond" w:hAnsi="Garamond" w:cs="Times New Roman"/>
          <w:sz w:val="24"/>
          <w:szCs w:val="24"/>
        </w:rPr>
        <w:tab/>
        <w:t>We can give similar cases of the β consistency property being violated that also seem reasonable. Suppose Cassidy is confronted with a pineapple and a papaya. Call this set S</w:t>
      </w:r>
      <w:r w:rsidRPr="00A95445">
        <w:rPr>
          <w:rFonts w:ascii="Garamond" w:hAnsi="Garamond" w:cs="Times New Roman"/>
          <w:sz w:val="24"/>
          <w:szCs w:val="24"/>
          <w:vertAlign w:val="subscript"/>
        </w:rPr>
        <w:t>1</w:t>
      </w:r>
      <w:r w:rsidRPr="00A95445">
        <w:rPr>
          <w:rFonts w:ascii="Garamond" w:hAnsi="Garamond" w:cs="Times New Roman"/>
          <w:sz w:val="24"/>
          <w:szCs w:val="24"/>
        </w:rPr>
        <w:t>. Equally attractive, Cassidy chooses both. The choice set for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is thus both a pineapple and a papaya. Cassidy is then confronted with </w:t>
      </w:r>
      <w:r w:rsidR="00E90524" w:rsidRPr="00A95445">
        <w:rPr>
          <w:rFonts w:ascii="Garamond" w:hAnsi="Garamond" w:cs="Times New Roman"/>
          <w:sz w:val="24"/>
          <w:szCs w:val="24"/>
        </w:rPr>
        <w:t>the same two options</w:t>
      </w:r>
      <w:r w:rsidRPr="00A95445">
        <w:rPr>
          <w:rFonts w:ascii="Garamond" w:hAnsi="Garamond" w:cs="Times New Roman"/>
          <w:sz w:val="24"/>
          <w:szCs w:val="24"/>
        </w:rPr>
        <w:t xml:space="preserve">: a </w:t>
      </w:r>
      <w:r w:rsidR="0013763C" w:rsidRPr="00A95445">
        <w:rPr>
          <w:rFonts w:ascii="Garamond" w:hAnsi="Garamond" w:cs="Times New Roman"/>
          <w:sz w:val="24"/>
          <w:szCs w:val="24"/>
        </w:rPr>
        <w:t>pineapple and a papaya</w:t>
      </w:r>
      <w:r w:rsidRPr="00A95445">
        <w:rPr>
          <w:rFonts w:ascii="Garamond" w:hAnsi="Garamond" w:cs="Times New Roman"/>
          <w:sz w:val="24"/>
          <w:szCs w:val="24"/>
        </w:rPr>
        <w:t>. Call this set S</w:t>
      </w:r>
      <w:r w:rsidRPr="00A95445">
        <w:rPr>
          <w:rFonts w:ascii="Garamond" w:hAnsi="Garamond" w:cs="Times New Roman"/>
          <w:sz w:val="24"/>
          <w:szCs w:val="24"/>
          <w:vertAlign w:val="subscript"/>
        </w:rPr>
        <w:t>2</w:t>
      </w:r>
      <w:r w:rsidRPr="00A95445">
        <w:rPr>
          <w:rFonts w:ascii="Garamond" w:hAnsi="Garamond" w:cs="Times New Roman"/>
          <w:sz w:val="24"/>
          <w:szCs w:val="24"/>
        </w:rPr>
        <w:t>. When faced with set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though, Cassidy’s friend happens to be present, </w:t>
      </w:r>
      <w:proofErr w:type="gramStart"/>
      <w:r w:rsidRPr="00A95445">
        <w:rPr>
          <w:rFonts w:ascii="Garamond" w:hAnsi="Garamond" w:cs="Times New Roman"/>
          <w:sz w:val="24"/>
          <w:szCs w:val="24"/>
        </w:rPr>
        <w:t>who</w:t>
      </w:r>
      <w:proofErr w:type="gramEnd"/>
      <w:r w:rsidRPr="00A95445">
        <w:rPr>
          <w:rFonts w:ascii="Garamond" w:hAnsi="Garamond" w:cs="Times New Roman"/>
          <w:sz w:val="24"/>
          <w:szCs w:val="24"/>
        </w:rPr>
        <w:t xml:space="preserve"> is a huge fan of papayas. Being gracious, Cassidy chooses only the pineapple, leaving </w:t>
      </w:r>
      <w:r w:rsidR="00E90524" w:rsidRPr="00A95445">
        <w:rPr>
          <w:rFonts w:ascii="Garamond" w:hAnsi="Garamond" w:cs="Times New Roman"/>
          <w:sz w:val="24"/>
          <w:szCs w:val="24"/>
        </w:rPr>
        <w:t>the papaya for her friend</w:t>
      </w:r>
      <w:r w:rsidRPr="00A95445">
        <w:rPr>
          <w:rFonts w:ascii="Garamond" w:hAnsi="Garamond" w:cs="Times New Roman"/>
          <w:sz w:val="24"/>
          <w:szCs w:val="24"/>
        </w:rPr>
        <w:t>. The choice set for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thus only consists of a pineapple. </w:t>
      </w:r>
      <w:r w:rsidR="00E37515" w:rsidRPr="00A95445">
        <w:rPr>
          <w:rFonts w:ascii="Garamond" w:hAnsi="Garamond" w:cs="Times New Roman"/>
          <w:sz w:val="24"/>
          <w:szCs w:val="24"/>
        </w:rPr>
        <w:t>But this violates</w:t>
      </w:r>
      <w:r w:rsidRPr="00A95445">
        <w:rPr>
          <w:rFonts w:ascii="Garamond" w:hAnsi="Garamond" w:cs="Times New Roman"/>
          <w:sz w:val="24"/>
          <w:szCs w:val="24"/>
        </w:rPr>
        <w:t xml:space="preserve"> β consistency. Both a pineapple and a papaya are in the choice set of S</w:t>
      </w:r>
      <w:r w:rsidRPr="00A95445">
        <w:rPr>
          <w:rFonts w:ascii="Garamond" w:hAnsi="Garamond" w:cs="Times New Roman"/>
          <w:sz w:val="24"/>
          <w:szCs w:val="24"/>
          <w:vertAlign w:val="subscript"/>
        </w:rPr>
        <w:t>1</w:t>
      </w:r>
      <w:r w:rsidRPr="00A95445">
        <w:rPr>
          <w:rFonts w:ascii="Garamond" w:hAnsi="Garamond" w:cs="Times New Roman"/>
          <w:sz w:val="24"/>
          <w:szCs w:val="24"/>
        </w:rPr>
        <w:t>, and S</w:t>
      </w:r>
      <w:r w:rsidRPr="00A95445">
        <w:rPr>
          <w:rFonts w:ascii="Garamond" w:hAnsi="Garamond" w:cs="Times New Roman"/>
          <w:sz w:val="24"/>
          <w:szCs w:val="24"/>
          <w:vertAlign w:val="subscript"/>
        </w:rPr>
        <w:t xml:space="preserve">1 </w:t>
      </w:r>
      <w:r w:rsidRPr="00A95445">
        <w:rPr>
          <w:rFonts w:ascii="Garamond" w:hAnsi="Garamond" w:cs="Times New Roman"/>
          <w:sz w:val="24"/>
          <w:szCs w:val="24"/>
        </w:rPr>
        <w:t xml:space="preserve">is a subset </w:t>
      </w:r>
      <w:r w:rsidR="00DC2F0B">
        <w:rPr>
          <w:rFonts w:ascii="Garamond" w:hAnsi="Garamond" w:cs="Times New Roman"/>
          <w:sz w:val="24"/>
          <w:szCs w:val="24"/>
        </w:rPr>
        <w:t>on</w:t>
      </w:r>
      <w:r w:rsidRPr="00A95445">
        <w:rPr>
          <w:rFonts w:ascii="Garamond" w:hAnsi="Garamond" w:cs="Times New Roman"/>
          <w:sz w:val="24"/>
          <w:szCs w:val="24"/>
        </w:rPr>
        <w:t xml:space="preserve"> S</w:t>
      </w:r>
      <w:r w:rsidRPr="00A95445">
        <w:rPr>
          <w:rFonts w:ascii="Garamond" w:hAnsi="Garamond" w:cs="Times New Roman"/>
          <w:sz w:val="24"/>
          <w:szCs w:val="24"/>
          <w:vertAlign w:val="subscript"/>
        </w:rPr>
        <w:t>2</w:t>
      </w:r>
      <w:r w:rsidRPr="00A95445">
        <w:rPr>
          <w:rFonts w:ascii="Garamond" w:hAnsi="Garamond" w:cs="Times New Roman"/>
          <w:sz w:val="24"/>
          <w:szCs w:val="24"/>
        </w:rPr>
        <w:t>. The β property thus requires that if a pineapple is in the choice set of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then so too must a papaya. But the choice set for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is </w:t>
      </w:r>
      <w:r w:rsidR="00E37515" w:rsidRPr="00A95445">
        <w:rPr>
          <w:rFonts w:ascii="Garamond" w:hAnsi="Garamond" w:cs="Times New Roman"/>
          <w:sz w:val="24"/>
          <w:szCs w:val="24"/>
        </w:rPr>
        <w:t>just</w:t>
      </w:r>
      <w:r w:rsidRPr="00A95445">
        <w:rPr>
          <w:rFonts w:ascii="Garamond" w:hAnsi="Garamond" w:cs="Times New Roman"/>
          <w:sz w:val="24"/>
          <w:szCs w:val="24"/>
        </w:rPr>
        <w:t xml:space="preserve"> a pineapple. Call this case </w:t>
      </w:r>
      <w:r w:rsidRPr="00A95445">
        <w:rPr>
          <w:rFonts w:ascii="Garamond" w:hAnsi="Garamond" w:cs="Times New Roman"/>
          <w:i/>
          <w:sz w:val="24"/>
          <w:szCs w:val="24"/>
        </w:rPr>
        <w:t>Papayas</w:t>
      </w:r>
      <w:r w:rsidRPr="00A95445">
        <w:rPr>
          <w:rFonts w:ascii="Garamond" w:hAnsi="Garamond" w:cs="Times New Roman"/>
          <w:sz w:val="24"/>
          <w:szCs w:val="24"/>
        </w:rPr>
        <w:t xml:space="preserve">. Like the violation of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consistency property in </w:t>
      </w:r>
      <w:r w:rsidRPr="00A95445">
        <w:rPr>
          <w:rFonts w:ascii="Garamond" w:hAnsi="Garamond" w:cs="Times New Roman"/>
          <w:i/>
          <w:sz w:val="24"/>
          <w:szCs w:val="24"/>
        </w:rPr>
        <w:t>Mangos</w:t>
      </w:r>
      <w:r w:rsidRPr="00A95445">
        <w:rPr>
          <w:rFonts w:ascii="Garamond" w:hAnsi="Garamond" w:cs="Times New Roman"/>
          <w:sz w:val="24"/>
          <w:szCs w:val="24"/>
        </w:rPr>
        <w:t>, Cassidy’s</w:t>
      </w:r>
      <w:r w:rsidR="0009500C" w:rsidRPr="00A95445">
        <w:rPr>
          <w:rFonts w:ascii="Garamond" w:hAnsi="Garamond" w:cs="Times New Roman"/>
          <w:sz w:val="24"/>
          <w:szCs w:val="24"/>
        </w:rPr>
        <w:t xml:space="preserve"> choice</w:t>
      </w:r>
      <w:r w:rsidRPr="00A95445">
        <w:rPr>
          <w:rFonts w:ascii="Garamond" w:hAnsi="Garamond" w:cs="Times New Roman"/>
          <w:sz w:val="24"/>
          <w:szCs w:val="24"/>
        </w:rPr>
        <w:t xml:space="preserve"> behavior in </w:t>
      </w:r>
      <w:r w:rsidRPr="00A95445">
        <w:rPr>
          <w:rFonts w:ascii="Garamond" w:hAnsi="Garamond" w:cs="Times New Roman"/>
          <w:i/>
          <w:sz w:val="24"/>
          <w:szCs w:val="24"/>
        </w:rPr>
        <w:t>Papayas</w:t>
      </w:r>
      <w:r w:rsidRPr="00A95445">
        <w:rPr>
          <w:rFonts w:ascii="Garamond" w:hAnsi="Garamond" w:cs="Times New Roman"/>
          <w:sz w:val="24"/>
          <w:szCs w:val="24"/>
        </w:rPr>
        <w:t xml:space="preserve"> seems completely reasonable.</w:t>
      </w:r>
      <w:r w:rsidR="00C863D7" w:rsidRPr="00A95445">
        <w:rPr>
          <w:rFonts w:ascii="Garamond" w:hAnsi="Garamond" w:cs="Times New Roman"/>
          <w:sz w:val="24"/>
          <w:szCs w:val="24"/>
        </w:rPr>
        <w:t xml:space="preserve"> </w:t>
      </w:r>
      <w:r w:rsidRPr="00A95445">
        <w:rPr>
          <w:rFonts w:ascii="Garamond" w:hAnsi="Garamond" w:cs="Times New Roman"/>
          <w:sz w:val="24"/>
          <w:szCs w:val="24"/>
        </w:rPr>
        <w:t xml:space="preserve">Jointly, </w:t>
      </w:r>
      <w:r w:rsidRPr="00A95445">
        <w:rPr>
          <w:rFonts w:ascii="Garamond" w:hAnsi="Garamond" w:cs="Times New Roman"/>
          <w:i/>
          <w:sz w:val="24"/>
          <w:szCs w:val="24"/>
        </w:rPr>
        <w:t xml:space="preserve">Mangos </w:t>
      </w:r>
      <w:r w:rsidRPr="00A95445">
        <w:rPr>
          <w:rFonts w:ascii="Garamond" w:hAnsi="Garamond" w:cs="Times New Roman"/>
          <w:sz w:val="24"/>
          <w:szCs w:val="24"/>
        </w:rPr>
        <w:t>and</w:t>
      </w:r>
      <w:r w:rsidRPr="00A95445">
        <w:rPr>
          <w:rFonts w:ascii="Garamond" w:hAnsi="Garamond" w:cs="Times New Roman"/>
          <w:i/>
          <w:sz w:val="24"/>
          <w:szCs w:val="24"/>
        </w:rPr>
        <w:t xml:space="preserve"> Papayas</w:t>
      </w:r>
      <w:r w:rsidRPr="00A95445">
        <w:rPr>
          <w:rFonts w:ascii="Garamond" w:hAnsi="Garamond" w:cs="Times New Roman"/>
          <w:sz w:val="24"/>
          <w:szCs w:val="24"/>
        </w:rPr>
        <w:t xml:space="preserve"> cast doubt on whether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 should be included as part of what it means to be rational. </w:t>
      </w:r>
    </w:p>
    <w:p w:rsidR="006D5676" w:rsidRPr="00A95445" w:rsidRDefault="006D5676" w:rsidP="00A95445">
      <w:pPr>
        <w:spacing w:line="360" w:lineRule="auto"/>
        <w:rPr>
          <w:rFonts w:ascii="Garamond" w:hAnsi="Garamond" w:cs="Times New Roman"/>
          <w:sz w:val="24"/>
          <w:szCs w:val="24"/>
        </w:rPr>
      </w:pPr>
      <w:r w:rsidRPr="00A95445">
        <w:rPr>
          <w:rFonts w:ascii="Garamond" w:hAnsi="Garamond" w:cs="Times New Roman"/>
          <w:sz w:val="24"/>
          <w:szCs w:val="24"/>
        </w:rPr>
        <w:tab/>
      </w: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draws two conclusions from cases like </w:t>
      </w:r>
      <w:r w:rsidRPr="00A95445">
        <w:rPr>
          <w:rFonts w:ascii="Garamond" w:hAnsi="Garamond" w:cs="Times New Roman"/>
          <w:i/>
          <w:sz w:val="24"/>
          <w:szCs w:val="24"/>
        </w:rPr>
        <w:t xml:space="preserve">Mangos </w:t>
      </w:r>
      <w:r w:rsidRPr="00A95445">
        <w:rPr>
          <w:rFonts w:ascii="Garamond" w:hAnsi="Garamond" w:cs="Times New Roman"/>
          <w:sz w:val="24"/>
          <w:szCs w:val="24"/>
        </w:rPr>
        <w:t>and</w:t>
      </w:r>
      <w:r w:rsidRPr="00A95445">
        <w:rPr>
          <w:rFonts w:ascii="Garamond" w:hAnsi="Garamond" w:cs="Times New Roman"/>
          <w:i/>
          <w:sz w:val="24"/>
          <w:szCs w:val="24"/>
        </w:rPr>
        <w:t xml:space="preserve"> Papayas</w:t>
      </w:r>
      <w:r w:rsidRPr="00A95445">
        <w:rPr>
          <w:rFonts w:ascii="Garamond" w:hAnsi="Garamond" w:cs="Times New Roman"/>
          <w:sz w:val="24"/>
          <w:szCs w:val="24"/>
        </w:rPr>
        <w:t xml:space="preserve">. First, he concludes that we cannot assess the rationality of behavior from checking for consistency of behavior alone. There must be some kind of </w:t>
      </w:r>
      <w:r w:rsidRPr="00A95445">
        <w:rPr>
          <w:rFonts w:ascii="Garamond" w:hAnsi="Garamond" w:cs="Times New Roman"/>
          <w:i/>
          <w:sz w:val="24"/>
          <w:szCs w:val="24"/>
        </w:rPr>
        <w:t>external reference</w:t>
      </w:r>
      <w:r w:rsidRPr="00A95445">
        <w:rPr>
          <w:rFonts w:ascii="Garamond" w:hAnsi="Garamond" w:cs="Times New Roman"/>
          <w:sz w:val="24"/>
          <w:szCs w:val="24"/>
        </w:rPr>
        <w:t xml:space="preserve"> we appeal to when </w:t>
      </w:r>
      <w:r w:rsidR="00372870" w:rsidRPr="00A95445">
        <w:rPr>
          <w:rFonts w:ascii="Garamond" w:hAnsi="Garamond" w:cs="Times New Roman"/>
          <w:sz w:val="24"/>
          <w:szCs w:val="24"/>
        </w:rPr>
        <w:t>assessing rationality</w:t>
      </w:r>
      <w:r w:rsidRPr="00A95445">
        <w:rPr>
          <w:rFonts w:ascii="Garamond" w:hAnsi="Garamond" w:cs="Times New Roman"/>
          <w:sz w:val="24"/>
          <w:szCs w:val="24"/>
        </w:rPr>
        <w:t xml:space="preserve">. By </w:t>
      </w:r>
      <w:r w:rsidR="00A578C9" w:rsidRPr="00A95445">
        <w:rPr>
          <w:rFonts w:ascii="Garamond" w:hAnsi="Garamond" w:cs="Times New Roman"/>
          <w:sz w:val="24"/>
          <w:szCs w:val="24"/>
        </w:rPr>
        <w:t>this</w:t>
      </w:r>
      <w:r w:rsidRPr="00A95445">
        <w:rPr>
          <w:rFonts w:ascii="Garamond" w:hAnsi="Garamond" w:cs="Times New Roman"/>
          <w:sz w:val="24"/>
          <w:szCs w:val="24"/>
        </w:rPr>
        <w:t xml:space="preserve"> </w:t>
      </w: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means that when </w:t>
      </w:r>
      <w:r w:rsidR="00372870" w:rsidRPr="00A95445">
        <w:rPr>
          <w:rFonts w:ascii="Garamond" w:hAnsi="Garamond" w:cs="Times New Roman"/>
          <w:sz w:val="24"/>
          <w:szCs w:val="24"/>
        </w:rPr>
        <w:t>appraising</w:t>
      </w:r>
      <w:r w:rsidRPr="00A95445">
        <w:rPr>
          <w:rFonts w:ascii="Garamond" w:hAnsi="Garamond" w:cs="Times New Roman"/>
          <w:sz w:val="24"/>
          <w:szCs w:val="24"/>
        </w:rPr>
        <w:t xml:space="preserve"> the rationality of choices we need to go beyond the </w:t>
      </w:r>
      <w:proofErr w:type="spellStart"/>
      <w:proofErr w:type="gramStart"/>
      <w:r w:rsidRPr="00A95445">
        <w:rPr>
          <w:rFonts w:ascii="Garamond" w:hAnsi="Garamond" w:cs="Times New Roman"/>
          <w:sz w:val="24"/>
          <w:szCs w:val="24"/>
        </w:rPr>
        <w:t>x’s</w:t>
      </w:r>
      <w:proofErr w:type="spellEnd"/>
      <w:proofErr w:type="gramEnd"/>
      <w:r w:rsidRPr="00A95445">
        <w:rPr>
          <w:rFonts w:ascii="Garamond" w:hAnsi="Garamond" w:cs="Times New Roman"/>
          <w:sz w:val="24"/>
          <w:szCs w:val="24"/>
        </w:rPr>
        <w:t xml:space="preserve">, R’s, and </w:t>
      </w:r>
      <w:proofErr w:type="spellStart"/>
      <w:r w:rsidRPr="00A95445">
        <w:rPr>
          <w:rFonts w:ascii="Garamond" w:hAnsi="Garamond" w:cs="Times New Roman"/>
          <w:sz w:val="24"/>
          <w:szCs w:val="24"/>
        </w:rPr>
        <w:t>y’s</w:t>
      </w:r>
      <w:proofErr w:type="spellEnd"/>
      <w:r w:rsidRPr="00A95445">
        <w:rPr>
          <w:rFonts w:ascii="Garamond" w:hAnsi="Garamond" w:cs="Times New Roman"/>
          <w:sz w:val="24"/>
          <w:szCs w:val="24"/>
        </w:rPr>
        <w:t xml:space="preserve">. We must go beyond how Althea orders x and y, and we must go beyond what it is that Althea chooses when confronted with x and y, when assessing the rationality of Althea’s choice of x over y.  </w:t>
      </w:r>
      <w:r w:rsidR="00FA6E6E" w:rsidRPr="00A95445">
        <w:rPr>
          <w:rFonts w:ascii="Garamond" w:hAnsi="Garamond" w:cs="Times New Roman"/>
          <w:sz w:val="24"/>
          <w:szCs w:val="24"/>
        </w:rPr>
        <w:t>In his words</w:t>
      </w:r>
      <w:r w:rsidRPr="00A95445">
        <w:rPr>
          <w:rFonts w:ascii="Garamond" w:hAnsi="Garamond" w:cs="Times New Roman"/>
          <w:sz w:val="24"/>
          <w:szCs w:val="24"/>
        </w:rPr>
        <w:t xml:space="preserve">: “Indeed, being consistent or not consistent is not the kind of thing that can happen to choice functions </w:t>
      </w:r>
      <w:r w:rsidRPr="00A95445">
        <w:rPr>
          <w:rFonts w:ascii="Garamond" w:hAnsi="Garamond" w:cs="Times New Roman"/>
          <w:i/>
          <w:sz w:val="24"/>
          <w:szCs w:val="24"/>
        </w:rPr>
        <w:t xml:space="preserve">without </w:t>
      </w:r>
      <w:r w:rsidRPr="00A95445">
        <w:rPr>
          <w:rFonts w:ascii="Garamond" w:hAnsi="Garamond" w:cs="Times New Roman"/>
          <w:sz w:val="24"/>
          <w:szCs w:val="24"/>
        </w:rPr>
        <w:t>interpretation—without a presumption about the context that takes us be</w:t>
      </w:r>
      <w:r w:rsidR="0010680F" w:rsidRPr="00A95445">
        <w:rPr>
          <w:rFonts w:ascii="Garamond" w:hAnsi="Garamond" w:cs="Times New Roman"/>
          <w:sz w:val="24"/>
          <w:szCs w:val="24"/>
        </w:rPr>
        <w:t xml:space="preserve">yond the </w:t>
      </w:r>
      <w:r w:rsidR="0010680F" w:rsidRPr="00A95445">
        <w:rPr>
          <w:rFonts w:ascii="Garamond" w:hAnsi="Garamond" w:cs="Times New Roman"/>
          <w:sz w:val="24"/>
          <w:szCs w:val="24"/>
        </w:rPr>
        <w:lastRenderedPageBreak/>
        <w:t>choices themselves</w:t>
      </w:r>
      <w:r w:rsidRPr="00A95445">
        <w:rPr>
          <w:rFonts w:ascii="Garamond" w:hAnsi="Garamond" w:cs="Times New Roman"/>
          <w:sz w:val="24"/>
          <w:szCs w:val="24"/>
        </w:rPr>
        <w:t>”</w:t>
      </w:r>
      <w:r w:rsidR="0010680F" w:rsidRPr="00A95445">
        <w:rPr>
          <w:rFonts w:ascii="Garamond" w:hAnsi="Garamond" w:cs="Times New Roman"/>
          <w:sz w:val="24"/>
          <w:szCs w:val="24"/>
        </w:rPr>
        <w:t xml:space="preserve"> </w:t>
      </w:r>
      <w:r w:rsidR="00F1073E" w:rsidRPr="00A95445">
        <w:rPr>
          <w:rFonts w:ascii="Garamond" w:hAnsi="Garamond" w:cs="Times New Roman"/>
          <w:sz w:val="24"/>
          <w:szCs w:val="24"/>
        </w:rPr>
        <w:t>(</w:t>
      </w:r>
      <w:proofErr w:type="spellStart"/>
      <w:r w:rsidR="00F1073E" w:rsidRPr="00A95445">
        <w:rPr>
          <w:rFonts w:ascii="Garamond" w:hAnsi="Garamond" w:cs="Times New Roman"/>
          <w:sz w:val="24"/>
          <w:szCs w:val="24"/>
        </w:rPr>
        <w:t>Sen</w:t>
      </w:r>
      <w:proofErr w:type="spellEnd"/>
      <w:r w:rsidR="00F1073E" w:rsidRPr="00A95445">
        <w:rPr>
          <w:rFonts w:ascii="Garamond" w:hAnsi="Garamond" w:cs="Times New Roman"/>
          <w:sz w:val="24"/>
          <w:szCs w:val="24"/>
        </w:rPr>
        <w:t xml:space="preserve"> </w:t>
      </w:r>
      <w:r w:rsidR="0010680F" w:rsidRPr="00A95445">
        <w:rPr>
          <w:rFonts w:ascii="Garamond" w:hAnsi="Garamond" w:cs="Times New Roman"/>
          <w:sz w:val="24"/>
          <w:szCs w:val="24"/>
        </w:rPr>
        <w:t>1993/2004: 127).</w:t>
      </w:r>
      <w:r w:rsidRPr="00A95445">
        <w:rPr>
          <w:rFonts w:ascii="Garamond" w:hAnsi="Garamond" w:cs="Times New Roman"/>
          <w:sz w:val="24"/>
          <w:szCs w:val="24"/>
        </w:rPr>
        <w:t xml:space="preserve"> </w:t>
      </w:r>
      <w:r w:rsidR="00A578C9" w:rsidRPr="00A95445">
        <w:rPr>
          <w:rFonts w:ascii="Garamond" w:hAnsi="Garamond" w:cs="Times New Roman"/>
          <w:sz w:val="24"/>
          <w:szCs w:val="24"/>
        </w:rPr>
        <w:t>The</w:t>
      </w:r>
      <w:r w:rsidRPr="00A95445">
        <w:rPr>
          <w:rFonts w:ascii="Garamond" w:hAnsi="Garamond" w:cs="Times New Roman"/>
          <w:sz w:val="24"/>
          <w:szCs w:val="24"/>
        </w:rPr>
        <w:t xml:space="preserve"> first takeaway: we cannot determine rationality from internal consistency of the choice function alone. We </w:t>
      </w:r>
      <w:r w:rsidR="00372870" w:rsidRPr="00A95445">
        <w:rPr>
          <w:rFonts w:ascii="Garamond" w:hAnsi="Garamond" w:cs="Times New Roman"/>
          <w:sz w:val="24"/>
          <w:szCs w:val="24"/>
        </w:rPr>
        <w:t xml:space="preserve">must </w:t>
      </w:r>
      <w:r w:rsidR="00DC2F7B" w:rsidRPr="00A95445">
        <w:rPr>
          <w:rFonts w:ascii="Garamond" w:hAnsi="Garamond" w:cs="Times New Roman"/>
          <w:sz w:val="24"/>
          <w:szCs w:val="24"/>
        </w:rPr>
        <w:t xml:space="preserve">also look to external reference when assessing rationality. </w:t>
      </w:r>
    </w:p>
    <w:p w:rsidR="006D5676" w:rsidRPr="00A95445" w:rsidRDefault="00374B83" w:rsidP="00A95445">
      <w:pPr>
        <w:spacing w:line="360" w:lineRule="auto"/>
        <w:ind w:firstLine="720"/>
        <w:rPr>
          <w:rFonts w:ascii="Garamond" w:hAnsi="Garamond" w:cs="Times New Roman"/>
          <w:sz w:val="24"/>
          <w:szCs w:val="24"/>
        </w:rPr>
      </w:pPr>
      <w:r w:rsidRPr="00A95445">
        <w:rPr>
          <w:rFonts w:ascii="Garamond" w:hAnsi="Garamond" w:cs="Times New Roman"/>
          <w:color w:val="222222"/>
          <w:sz w:val="24"/>
          <w:szCs w:val="24"/>
          <w:shd w:val="clear" w:color="auto" w:fill="FFFFFF"/>
        </w:rPr>
        <w:t xml:space="preserve">The second point </w:t>
      </w:r>
      <w:proofErr w:type="spellStart"/>
      <w:r w:rsidRPr="00A95445">
        <w:rPr>
          <w:rFonts w:ascii="Garamond" w:hAnsi="Garamond" w:cs="Times New Roman"/>
          <w:color w:val="222222"/>
          <w:sz w:val="24"/>
          <w:szCs w:val="24"/>
          <w:shd w:val="clear" w:color="auto" w:fill="FFFFFF"/>
        </w:rPr>
        <w:t>Sen</w:t>
      </w:r>
      <w:proofErr w:type="spellEnd"/>
      <w:r w:rsidRPr="00A95445">
        <w:rPr>
          <w:rFonts w:ascii="Garamond" w:hAnsi="Garamond" w:cs="Times New Roman"/>
          <w:color w:val="222222"/>
          <w:sz w:val="24"/>
          <w:szCs w:val="24"/>
          <w:shd w:val="clear" w:color="auto" w:fill="FFFFFF"/>
        </w:rPr>
        <w:t xml:space="preserve"> draws from cases like </w:t>
      </w:r>
      <w:r w:rsidRPr="00A95445">
        <w:rPr>
          <w:rFonts w:ascii="Garamond" w:hAnsi="Garamond" w:cs="Times New Roman"/>
          <w:i/>
          <w:color w:val="222222"/>
          <w:sz w:val="24"/>
          <w:szCs w:val="24"/>
          <w:shd w:val="clear" w:color="auto" w:fill="FFFFFF"/>
        </w:rPr>
        <w:t>Mangos</w:t>
      </w:r>
      <w:r w:rsidRPr="00A95445">
        <w:rPr>
          <w:rFonts w:ascii="Garamond" w:hAnsi="Garamond" w:cs="Times New Roman"/>
          <w:color w:val="222222"/>
          <w:sz w:val="24"/>
          <w:szCs w:val="24"/>
          <w:shd w:val="clear" w:color="auto" w:fill="FFFFFF"/>
        </w:rPr>
        <w:t xml:space="preserve"> and </w:t>
      </w:r>
      <w:r w:rsidRPr="00A95445">
        <w:rPr>
          <w:rFonts w:ascii="Garamond" w:hAnsi="Garamond" w:cs="Times New Roman"/>
          <w:i/>
          <w:color w:val="222222"/>
          <w:sz w:val="24"/>
          <w:szCs w:val="24"/>
          <w:shd w:val="clear" w:color="auto" w:fill="FFFFFF"/>
        </w:rPr>
        <w:t>Papayas</w:t>
      </w:r>
      <w:r w:rsidRPr="00A95445">
        <w:rPr>
          <w:rFonts w:ascii="Garamond" w:hAnsi="Garamond" w:cs="Times New Roman"/>
          <w:color w:val="222222"/>
          <w:sz w:val="24"/>
          <w:szCs w:val="24"/>
          <w:shd w:val="clear" w:color="auto" w:fill="FFFFFF"/>
        </w:rPr>
        <w:t xml:space="preserve"> is that consistency properties like α and β may be applicable in some domains of choice</w:t>
      </w:r>
      <w:r w:rsidR="006D5676" w:rsidRPr="00A95445">
        <w:rPr>
          <w:rFonts w:ascii="Garamond" w:hAnsi="Garamond" w:cs="Times New Roman"/>
          <w:sz w:val="24"/>
          <w:szCs w:val="24"/>
        </w:rPr>
        <w:t xml:space="preserve">. </w:t>
      </w:r>
      <w:r w:rsidR="008D70C4">
        <w:rPr>
          <w:rFonts w:ascii="Garamond" w:hAnsi="Garamond" w:cs="Times New Roman"/>
          <w:sz w:val="24"/>
          <w:szCs w:val="24"/>
        </w:rPr>
        <w:t xml:space="preserve">Writes </w:t>
      </w:r>
      <w:proofErr w:type="spellStart"/>
      <w:r w:rsidR="008D70C4">
        <w:rPr>
          <w:rFonts w:ascii="Garamond" w:hAnsi="Garamond" w:cs="Times New Roman"/>
          <w:sz w:val="24"/>
          <w:szCs w:val="24"/>
        </w:rPr>
        <w:t>Sen</w:t>
      </w:r>
      <w:proofErr w:type="spellEnd"/>
      <w:r w:rsidR="006D5676" w:rsidRPr="00A95445">
        <w:rPr>
          <w:rFonts w:ascii="Garamond" w:hAnsi="Garamond" w:cs="Times New Roman"/>
          <w:sz w:val="24"/>
          <w:szCs w:val="24"/>
        </w:rPr>
        <w:t>:</w:t>
      </w:r>
    </w:p>
    <w:p w:rsidR="006D5676" w:rsidRPr="00A95445" w:rsidRDefault="006D5676" w:rsidP="00A95445">
      <w:pPr>
        <w:spacing w:line="360" w:lineRule="auto"/>
        <w:ind w:left="720"/>
        <w:rPr>
          <w:rFonts w:ascii="Garamond" w:hAnsi="Garamond" w:cs="Times New Roman"/>
          <w:sz w:val="24"/>
          <w:szCs w:val="24"/>
        </w:rPr>
      </w:pPr>
      <w:r w:rsidRPr="00A95445">
        <w:rPr>
          <w:rFonts w:ascii="Garamond" w:hAnsi="Garamond" w:cs="Times New Roman"/>
          <w:sz w:val="24"/>
          <w:szCs w:val="24"/>
        </w:rPr>
        <w:t xml:space="preserve">Avoiding the </w:t>
      </w:r>
      <w:r w:rsidRPr="00A95445">
        <w:rPr>
          <w:rFonts w:ascii="Garamond" w:hAnsi="Garamond" w:cs="Times New Roman"/>
          <w:i/>
          <w:sz w:val="24"/>
          <w:szCs w:val="24"/>
        </w:rPr>
        <w:t xml:space="preserve">a priori imposition </w:t>
      </w:r>
      <w:r w:rsidRPr="00A95445">
        <w:rPr>
          <w:rFonts w:ascii="Garamond" w:hAnsi="Garamond" w:cs="Times New Roman"/>
          <w:sz w:val="24"/>
          <w:szCs w:val="24"/>
        </w:rPr>
        <w:t xml:space="preserve">of ‘internal consistency’ requirement has to be distinguished from eschewing internal correspondences altogether—even if entailed by appropriate external correspondence. I have argued for the former, not the latter. Essentially, the argument is against the influential departure that took place with the advent of choice-theoretic </w:t>
      </w:r>
      <w:proofErr w:type="spellStart"/>
      <w:r w:rsidRPr="00A95445">
        <w:rPr>
          <w:rFonts w:ascii="Garamond" w:hAnsi="Garamond" w:cs="Times New Roman"/>
          <w:sz w:val="24"/>
          <w:szCs w:val="24"/>
        </w:rPr>
        <w:t>axiomatics</w:t>
      </w:r>
      <w:proofErr w:type="spellEnd"/>
      <w:r w:rsidRPr="00A95445">
        <w:rPr>
          <w:rFonts w:ascii="Garamond" w:hAnsi="Garamond" w:cs="Times New Roman"/>
          <w:sz w:val="24"/>
          <w:szCs w:val="24"/>
        </w:rPr>
        <w:t xml:space="preserve"> that relies on some </w:t>
      </w:r>
      <w:r w:rsidRPr="00A95445">
        <w:rPr>
          <w:rFonts w:ascii="Garamond" w:hAnsi="Garamond" w:cs="Times New Roman"/>
          <w:i/>
          <w:sz w:val="24"/>
          <w:szCs w:val="24"/>
        </w:rPr>
        <w:t xml:space="preserve">a priori </w:t>
      </w:r>
      <w:r w:rsidRPr="00A95445">
        <w:rPr>
          <w:rFonts w:ascii="Garamond" w:hAnsi="Garamond" w:cs="Times New Roman"/>
          <w:sz w:val="24"/>
          <w:szCs w:val="24"/>
        </w:rPr>
        <w:t>intuitive idea of ‘consistency,’ without relating the axioms to the underlying substantive exercise</w:t>
      </w:r>
      <w:r w:rsidR="00F1073E" w:rsidRPr="00A95445">
        <w:rPr>
          <w:rFonts w:ascii="Garamond" w:hAnsi="Garamond" w:cs="Times New Roman"/>
          <w:sz w:val="24"/>
          <w:szCs w:val="24"/>
        </w:rPr>
        <w:t xml:space="preserve"> (</w:t>
      </w:r>
      <w:proofErr w:type="spellStart"/>
      <w:r w:rsidR="00F1073E" w:rsidRPr="00A95445">
        <w:rPr>
          <w:rFonts w:ascii="Garamond" w:hAnsi="Garamond" w:cs="Times New Roman"/>
          <w:sz w:val="24"/>
          <w:szCs w:val="24"/>
        </w:rPr>
        <w:t>Sen</w:t>
      </w:r>
      <w:proofErr w:type="spellEnd"/>
      <w:r w:rsidR="00F1073E" w:rsidRPr="00A95445">
        <w:rPr>
          <w:rFonts w:ascii="Garamond" w:hAnsi="Garamond" w:cs="Times New Roman"/>
          <w:sz w:val="24"/>
          <w:szCs w:val="24"/>
        </w:rPr>
        <w:t xml:space="preserve"> 1993/2004: 147-148)</w:t>
      </w:r>
      <w:r w:rsidRPr="00A95445">
        <w:rPr>
          <w:rFonts w:ascii="Garamond" w:hAnsi="Garamond" w:cs="Times New Roman"/>
          <w:sz w:val="24"/>
          <w:szCs w:val="24"/>
        </w:rPr>
        <w:t xml:space="preserve">. </w:t>
      </w:r>
    </w:p>
    <w:p w:rsidR="006D5676" w:rsidRPr="00A95445" w:rsidRDefault="006D5676" w:rsidP="00A95445">
      <w:pPr>
        <w:spacing w:line="360" w:lineRule="auto"/>
        <w:rPr>
          <w:rFonts w:ascii="Garamond" w:hAnsi="Garamond" w:cs="Times New Roman"/>
          <w:sz w:val="24"/>
          <w:szCs w:val="24"/>
        </w:rPr>
      </w:pPr>
      <w:r w:rsidRPr="00A95445">
        <w:rPr>
          <w:rFonts w:ascii="Garamond" w:hAnsi="Garamond" w:cs="Times New Roman"/>
          <w:sz w:val="24"/>
          <w:szCs w:val="24"/>
        </w:rPr>
        <w:t>The idea here is that in some domains of choice we ought</w:t>
      </w:r>
      <w:r w:rsidRPr="00A95445">
        <w:rPr>
          <w:rFonts w:ascii="Garamond" w:hAnsi="Garamond" w:cs="Times New Roman"/>
          <w:i/>
          <w:sz w:val="24"/>
          <w:szCs w:val="24"/>
        </w:rPr>
        <w:t xml:space="preserve"> </w:t>
      </w:r>
      <w:r w:rsidRPr="00A95445">
        <w:rPr>
          <w:rFonts w:ascii="Garamond" w:hAnsi="Garamond" w:cs="Times New Roman"/>
          <w:sz w:val="24"/>
          <w:szCs w:val="24"/>
        </w:rPr>
        <w:t>to hold people accountable</w:t>
      </w:r>
      <w:r w:rsidR="00FA6E6E" w:rsidRPr="00A95445">
        <w:rPr>
          <w:rFonts w:ascii="Garamond" w:hAnsi="Garamond" w:cs="Times New Roman"/>
          <w:sz w:val="24"/>
          <w:szCs w:val="24"/>
        </w:rPr>
        <w:t xml:space="preserve"> to α and β consistency. Notable</w:t>
      </w:r>
      <w:r w:rsidRPr="00A95445">
        <w:rPr>
          <w:rFonts w:ascii="Garamond" w:hAnsi="Garamond" w:cs="Times New Roman"/>
          <w:sz w:val="24"/>
          <w:szCs w:val="24"/>
        </w:rPr>
        <w:t xml:space="preserve"> here </w:t>
      </w: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says that “these axioms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properties] can often be very helpful in capturing the </w:t>
      </w:r>
      <w:r w:rsidRPr="00A95445">
        <w:rPr>
          <w:rFonts w:ascii="Garamond" w:hAnsi="Garamond" w:cs="Times New Roman"/>
          <w:i/>
          <w:sz w:val="24"/>
          <w:szCs w:val="24"/>
        </w:rPr>
        <w:t xml:space="preserve">shared </w:t>
      </w:r>
      <w:r w:rsidRPr="00A95445">
        <w:rPr>
          <w:rFonts w:ascii="Garamond" w:hAnsi="Garamond" w:cs="Times New Roman"/>
          <w:sz w:val="24"/>
          <w:szCs w:val="24"/>
        </w:rPr>
        <w:t>entailments of diverse objective functions relevant to consumer theory, thus perm</w:t>
      </w:r>
      <w:r w:rsidR="00F1073E" w:rsidRPr="00A95445">
        <w:rPr>
          <w:rFonts w:ascii="Garamond" w:hAnsi="Garamond" w:cs="Times New Roman"/>
          <w:sz w:val="24"/>
          <w:szCs w:val="24"/>
        </w:rPr>
        <w:t>itting much economy of analysis</w:t>
      </w:r>
      <w:r w:rsidRPr="00A95445">
        <w:rPr>
          <w:rFonts w:ascii="Garamond" w:hAnsi="Garamond" w:cs="Times New Roman"/>
          <w:sz w:val="24"/>
          <w:szCs w:val="24"/>
        </w:rPr>
        <w:t>”</w:t>
      </w:r>
      <w:r w:rsidR="00F1073E" w:rsidRPr="00A95445">
        <w:rPr>
          <w:rFonts w:ascii="Garamond" w:hAnsi="Garamond" w:cs="Times New Roman"/>
          <w:sz w:val="24"/>
          <w:szCs w:val="24"/>
        </w:rPr>
        <w:t xml:space="preserve"> (</w:t>
      </w:r>
      <w:proofErr w:type="spellStart"/>
      <w:r w:rsidR="00F1073E" w:rsidRPr="00A95445">
        <w:rPr>
          <w:rFonts w:ascii="Garamond" w:hAnsi="Garamond" w:cs="Times New Roman"/>
          <w:sz w:val="24"/>
          <w:szCs w:val="24"/>
        </w:rPr>
        <w:t>Sen</w:t>
      </w:r>
      <w:proofErr w:type="spellEnd"/>
      <w:r w:rsidR="00F1073E" w:rsidRPr="00A95445">
        <w:rPr>
          <w:rFonts w:ascii="Garamond" w:hAnsi="Garamond" w:cs="Times New Roman"/>
          <w:sz w:val="24"/>
          <w:szCs w:val="24"/>
        </w:rPr>
        <w:t xml:space="preserve"> 1993/2004: 124).</w:t>
      </w:r>
      <w:r w:rsidRPr="00A95445">
        <w:rPr>
          <w:rFonts w:ascii="Garamond" w:hAnsi="Garamond" w:cs="Times New Roman"/>
          <w:sz w:val="24"/>
          <w:szCs w:val="24"/>
        </w:rPr>
        <w:t xml:space="preserve"> However, in other domains of choice the consistency properties might not be appropriate. Here </w:t>
      </w: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cites productive behavior, collective bargaining, political actions, some</w:t>
      </w:r>
      <w:r w:rsidRPr="00A95445">
        <w:rPr>
          <w:rFonts w:ascii="Garamond" w:hAnsi="Garamond" w:cs="Times New Roman"/>
          <w:i/>
          <w:sz w:val="24"/>
          <w:szCs w:val="24"/>
        </w:rPr>
        <w:t xml:space="preserve"> </w:t>
      </w:r>
      <w:r w:rsidRPr="00A95445">
        <w:rPr>
          <w:rFonts w:ascii="Garamond" w:hAnsi="Garamond" w:cs="Times New Roman"/>
          <w:sz w:val="24"/>
          <w:szCs w:val="24"/>
        </w:rPr>
        <w:t xml:space="preserve">instances of consumer behavior, and choice under uncertainty: “In these cases the so-called ‘internal consistency’ conditions of the standard type may not </w:t>
      </w:r>
      <w:r w:rsidR="00F1073E" w:rsidRPr="00A95445">
        <w:rPr>
          <w:rFonts w:ascii="Garamond" w:hAnsi="Garamond" w:cs="Times New Roman"/>
          <w:sz w:val="24"/>
          <w:szCs w:val="24"/>
        </w:rPr>
        <w:t>be entailed by reasoned choices</w:t>
      </w:r>
      <w:r w:rsidRPr="00A95445">
        <w:rPr>
          <w:rFonts w:ascii="Garamond" w:hAnsi="Garamond" w:cs="Times New Roman"/>
          <w:sz w:val="24"/>
          <w:szCs w:val="24"/>
        </w:rPr>
        <w:t>”</w:t>
      </w:r>
      <w:r w:rsidR="00F1073E" w:rsidRPr="00A95445">
        <w:rPr>
          <w:rFonts w:ascii="Garamond" w:hAnsi="Garamond" w:cs="Times New Roman"/>
          <w:sz w:val="24"/>
          <w:szCs w:val="24"/>
        </w:rPr>
        <w:t xml:space="preserve"> (</w:t>
      </w:r>
      <w:proofErr w:type="spellStart"/>
      <w:r w:rsidR="00F1073E" w:rsidRPr="00A95445">
        <w:rPr>
          <w:rFonts w:ascii="Garamond" w:hAnsi="Garamond" w:cs="Times New Roman"/>
          <w:sz w:val="24"/>
          <w:szCs w:val="24"/>
        </w:rPr>
        <w:t>Sen</w:t>
      </w:r>
      <w:proofErr w:type="spellEnd"/>
      <w:r w:rsidR="00F1073E" w:rsidRPr="00A95445">
        <w:rPr>
          <w:rFonts w:ascii="Garamond" w:hAnsi="Garamond" w:cs="Times New Roman"/>
          <w:sz w:val="24"/>
          <w:szCs w:val="24"/>
        </w:rPr>
        <w:t xml:space="preserve"> 1993/2004: 125).</w:t>
      </w:r>
      <w:r w:rsidRPr="00A95445">
        <w:rPr>
          <w:rFonts w:ascii="Garamond" w:hAnsi="Garamond" w:cs="Times New Roman"/>
          <w:sz w:val="24"/>
          <w:szCs w:val="24"/>
        </w:rPr>
        <w:t xml:space="preserve"> </w:t>
      </w:r>
      <w:proofErr w:type="spellStart"/>
      <w:r w:rsidRPr="00A95445">
        <w:rPr>
          <w:rFonts w:ascii="Garamond" w:hAnsi="Garamond" w:cs="Times New Roman"/>
          <w:sz w:val="24"/>
          <w:szCs w:val="24"/>
        </w:rPr>
        <w:t>Sen’s</w:t>
      </w:r>
      <w:proofErr w:type="spellEnd"/>
      <w:r w:rsidRPr="00A95445">
        <w:rPr>
          <w:rFonts w:ascii="Garamond" w:hAnsi="Garamond" w:cs="Times New Roman"/>
          <w:sz w:val="24"/>
          <w:szCs w:val="24"/>
        </w:rPr>
        <w:t xml:space="preserve"> second takeaway: we should not </w:t>
      </w:r>
      <w:r w:rsidRPr="00C73AD3">
        <w:rPr>
          <w:rFonts w:ascii="Garamond" w:hAnsi="Garamond" w:cs="Times New Roman"/>
          <w:sz w:val="24"/>
          <w:szCs w:val="24"/>
        </w:rPr>
        <w:t>totally</w:t>
      </w:r>
      <w:r w:rsidRPr="00A95445">
        <w:rPr>
          <w:rFonts w:ascii="Garamond" w:hAnsi="Garamond" w:cs="Times New Roman"/>
          <w:i/>
          <w:sz w:val="24"/>
          <w:szCs w:val="24"/>
        </w:rPr>
        <w:t xml:space="preserve"> </w:t>
      </w:r>
      <w:r w:rsidRPr="00A95445">
        <w:rPr>
          <w:rFonts w:ascii="Garamond" w:hAnsi="Garamond" w:cs="Times New Roman"/>
          <w:sz w:val="24"/>
          <w:szCs w:val="24"/>
        </w:rPr>
        <w:t>give up on internal consistency conditions as requirements of rationality. We sh</w:t>
      </w:r>
      <w:r w:rsidR="00E31B3C" w:rsidRPr="00A95445">
        <w:rPr>
          <w:rFonts w:ascii="Garamond" w:hAnsi="Garamond" w:cs="Times New Roman"/>
          <w:sz w:val="24"/>
          <w:szCs w:val="24"/>
        </w:rPr>
        <w:t xml:space="preserve">ould just apply them carefully to certain </w:t>
      </w:r>
      <w:r w:rsidR="009001A2" w:rsidRPr="00A95445">
        <w:rPr>
          <w:rFonts w:ascii="Garamond" w:hAnsi="Garamond" w:cs="Times New Roman"/>
          <w:sz w:val="24"/>
          <w:szCs w:val="24"/>
        </w:rPr>
        <w:t>kinds of actions and certain domains of choice</w:t>
      </w:r>
      <w:r w:rsidR="00E31B3C" w:rsidRPr="00A95445">
        <w:rPr>
          <w:rFonts w:ascii="Garamond" w:hAnsi="Garamond" w:cs="Times New Roman"/>
          <w:sz w:val="24"/>
          <w:szCs w:val="24"/>
        </w:rPr>
        <w:t xml:space="preserve">. </w:t>
      </w:r>
    </w:p>
    <w:p w:rsidR="00B906E3" w:rsidRPr="00A95445" w:rsidRDefault="006D5676" w:rsidP="00A95445">
      <w:pPr>
        <w:spacing w:line="360" w:lineRule="auto"/>
        <w:rPr>
          <w:rFonts w:ascii="Garamond" w:hAnsi="Garamond" w:cs="Times New Roman"/>
          <w:sz w:val="24"/>
          <w:szCs w:val="24"/>
        </w:rPr>
      </w:pPr>
      <w:r w:rsidRPr="00A95445">
        <w:rPr>
          <w:rFonts w:ascii="Garamond" w:hAnsi="Garamond" w:cs="Times New Roman"/>
          <w:sz w:val="24"/>
          <w:szCs w:val="24"/>
        </w:rPr>
        <w:tab/>
        <w:t xml:space="preserve">In offering a new account of what we choose and prefer this paper disputes </w:t>
      </w:r>
      <w:proofErr w:type="spellStart"/>
      <w:r w:rsidRPr="00A95445">
        <w:rPr>
          <w:rFonts w:ascii="Garamond" w:hAnsi="Garamond" w:cs="Times New Roman"/>
          <w:sz w:val="24"/>
          <w:szCs w:val="24"/>
        </w:rPr>
        <w:t>Sen’s</w:t>
      </w:r>
      <w:proofErr w:type="spellEnd"/>
      <w:r w:rsidRPr="00A95445">
        <w:rPr>
          <w:rFonts w:ascii="Garamond" w:hAnsi="Garamond" w:cs="Times New Roman"/>
          <w:sz w:val="24"/>
          <w:szCs w:val="24"/>
        </w:rPr>
        <w:t xml:space="preserve"> two takeaways. First, this paper shows that we do not have to acquiesce in </w:t>
      </w:r>
      <w:proofErr w:type="spellStart"/>
      <w:r w:rsidRPr="00A95445">
        <w:rPr>
          <w:rFonts w:ascii="Garamond" w:hAnsi="Garamond" w:cs="Times New Roman"/>
          <w:sz w:val="24"/>
          <w:szCs w:val="24"/>
        </w:rPr>
        <w:t>Sen’s</w:t>
      </w:r>
      <w:proofErr w:type="spellEnd"/>
      <w:r w:rsidRPr="00A95445">
        <w:rPr>
          <w:rFonts w:ascii="Garamond" w:hAnsi="Garamond" w:cs="Times New Roman"/>
          <w:sz w:val="24"/>
          <w:szCs w:val="24"/>
        </w:rPr>
        <w:t xml:space="preserve"> second conclusion. An account of what we choose and prefer can be developed such that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 can be applied to all</w:t>
      </w:r>
      <w:r w:rsidRPr="00A95445">
        <w:rPr>
          <w:rFonts w:ascii="Garamond" w:hAnsi="Garamond" w:cs="Times New Roman"/>
          <w:i/>
          <w:sz w:val="24"/>
          <w:szCs w:val="24"/>
        </w:rPr>
        <w:t xml:space="preserve"> </w:t>
      </w:r>
      <w:r w:rsidRPr="00A95445">
        <w:rPr>
          <w:rFonts w:ascii="Garamond" w:hAnsi="Garamond" w:cs="Times New Roman"/>
          <w:sz w:val="24"/>
          <w:szCs w:val="24"/>
        </w:rPr>
        <w:t xml:space="preserve">domains of choice. Moreover, this paper greatly qualifies </w:t>
      </w:r>
      <w:proofErr w:type="spellStart"/>
      <w:r w:rsidRPr="00A95445">
        <w:rPr>
          <w:rFonts w:ascii="Garamond" w:hAnsi="Garamond" w:cs="Times New Roman"/>
          <w:sz w:val="24"/>
          <w:szCs w:val="24"/>
        </w:rPr>
        <w:t>Sen’s</w:t>
      </w:r>
      <w:proofErr w:type="spellEnd"/>
      <w:r w:rsidRPr="00A95445">
        <w:rPr>
          <w:rFonts w:ascii="Garamond" w:hAnsi="Garamond" w:cs="Times New Roman"/>
          <w:sz w:val="24"/>
          <w:szCs w:val="24"/>
        </w:rPr>
        <w:t xml:space="preserve"> first conclusion, which says that we must </w:t>
      </w:r>
      <w:r w:rsidRPr="00A95445">
        <w:rPr>
          <w:rFonts w:ascii="Garamond" w:hAnsi="Garamond" w:cs="Times New Roman"/>
          <w:i/>
          <w:sz w:val="24"/>
          <w:szCs w:val="24"/>
        </w:rPr>
        <w:t xml:space="preserve">always </w:t>
      </w:r>
      <w:r w:rsidRPr="00A95445">
        <w:rPr>
          <w:rFonts w:ascii="Garamond" w:hAnsi="Garamond" w:cs="Times New Roman"/>
          <w:sz w:val="24"/>
          <w:szCs w:val="24"/>
        </w:rPr>
        <w:t>rely on external reference in assessing the rationality of behavior. The account of what we choose and prefer developed in this paper allows us to assess the rationality of people’s choices from within certain shared perspectives. In this way rationality is contextualized. However, if diversity is too great and we do not have a shared perspective</w:t>
      </w:r>
      <w:r w:rsidR="007404B7" w:rsidRPr="00A95445">
        <w:rPr>
          <w:rFonts w:ascii="Garamond" w:hAnsi="Garamond" w:cs="Times New Roman"/>
          <w:sz w:val="24"/>
          <w:szCs w:val="24"/>
        </w:rPr>
        <w:t xml:space="preserve"> then we </w:t>
      </w:r>
      <w:r w:rsidR="007404B7" w:rsidRPr="00A95445">
        <w:rPr>
          <w:rFonts w:ascii="Garamond" w:hAnsi="Garamond" w:cs="Times New Roman"/>
          <w:sz w:val="24"/>
          <w:szCs w:val="24"/>
        </w:rPr>
        <w:lastRenderedPageBreak/>
        <w:t xml:space="preserve">cannot assess rationality </w:t>
      </w:r>
      <w:r w:rsidRPr="00A95445">
        <w:rPr>
          <w:rFonts w:ascii="Garamond" w:hAnsi="Garamond" w:cs="Times New Roman"/>
          <w:sz w:val="24"/>
          <w:szCs w:val="24"/>
        </w:rPr>
        <w:t xml:space="preserve">from looking at </w:t>
      </w:r>
      <w:r w:rsidR="007404B7" w:rsidRPr="00A95445">
        <w:rPr>
          <w:rFonts w:ascii="Garamond" w:hAnsi="Garamond" w:cs="Times New Roman"/>
          <w:sz w:val="24"/>
          <w:szCs w:val="24"/>
        </w:rPr>
        <w:t xml:space="preserve">internal consistency of the </w:t>
      </w:r>
      <w:r w:rsidR="009001A2" w:rsidRPr="00A95445">
        <w:rPr>
          <w:rFonts w:ascii="Garamond" w:hAnsi="Garamond" w:cs="Times New Roman"/>
          <w:sz w:val="24"/>
          <w:szCs w:val="24"/>
        </w:rPr>
        <w:t>choice function</w:t>
      </w:r>
      <w:r w:rsidRPr="00A95445">
        <w:rPr>
          <w:rFonts w:ascii="Garamond" w:hAnsi="Garamond" w:cs="Times New Roman"/>
          <w:sz w:val="24"/>
          <w:szCs w:val="24"/>
        </w:rPr>
        <w:t xml:space="preserve"> alone. External reference is</w:t>
      </w:r>
      <w:r w:rsidR="00B906E3" w:rsidRPr="00A95445">
        <w:rPr>
          <w:rFonts w:ascii="Garamond" w:hAnsi="Garamond" w:cs="Times New Roman"/>
          <w:sz w:val="24"/>
          <w:szCs w:val="24"/>
        </w:rPr>
        <w:t xml:space="preserve"> then</w:t>
      </w:r>
      <w:r w:rsidRPr="00A95445">
        <w:rPr>
          <w:rFonts w:ascii="Garamond" w:hAnsi="Garamond" w:cs="Times New Roman"/>
          <w:sz w:val="24"/>
          <w:szCs w:val="24"/>
        </w:rPr>
        <w:t xml:space="preserve"> required. </w:t>
      </w:r>
      <w:proofErr w:type="gramStart"/>
      <w:r w:rsidRPr="00A95445">
        <w:rPr>
          <w:rFonts w:ascii="Garamond" w:hAnsi="Garamond" w:cs="Times New Roman"/>
          <w:sz w:val="24"/>
          <w:szCs w:val="24"/>
        </w:rPr>
        <w:t>More on this in section six.</w:t>
      </w:r>
      <w:proofErr w:type="gramEnd"/>
      <w:r w:rsidRPr="00A95445">
        <w:rPr>
          <w:rFonts w:ascii="Garamond" w:hAnsi="Garamond" w:cs="Times New Roman"/>
          <w:sz w:val="24"/>
          <w:szCs w:val="24"/>
        </w:rPr>
        <w:t xml:space="preserve">    </w:t>
      </w:r>
    </w:p>
    <w:p w:rsidR="00F00AE6" w:rsidRPr="00A95445" w:rsidRDefault="00F00AE6" w:rsidP="00A95445">
      <w:pPr>
        <w:spacing w:line="360" w:lineRule="auto"/>
        <w:rPr>
          <w:rFonts w:ascii="Garamond" w:hAnsi="Garamond" w:cs="Times New Roman"/>
          <w:sz w:val="24"/>
          <w:szCs w:val="24"/>
        </w:rPr>
      </w:pPr>
    </w:p>
    <w:p w:rsidR="00060D14" w:rsidRPr="00A95445" w:rsidRDefault="00EF470E" w:rsidP="00A95445">
      <w:pPr>
        <w:spacing w:line="360" w:lineRule="auto"/>
        <w:rPr>
          <w:rFonts w:ascii="Garamond" w:hAnsi="Garamond" w:cs="Times New Roman"/>
          <w:sz w:val="24"/>
          <w:szCs w:val="24"/>
        </w:rPr>
      </w:pPr>
      <w:r w:rsidRPr="00A95445">
        <w:rPr>
          <w:rFonts w:ascii="Garamond" w:hAnsi="Garamond" w:cs="Times New Roman"/>
          <w:sz w:val="24"/>
          <w:szCs w:val="24"/>
        </w:rPr>
        <w:t>3. Social Commodity Allocations</w:t>
      </w:r>
    </w:p>
    <w:p w:rsidR="00B906E3" w:rsidRPr="00A95445" w:rsidRDefault="00B906E3"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t xml:space="preserve">There is an obvious rejoinder to </w:t>
      </w:r>
      <w:r w:rsidRPr="00A95445">
        <w:rPr>
          <w:rFonts w:ascii="Garamond" w:hAnsi="Garamond" w:cs="Times New Roman"/>
          <w:i/>
          <w:sz w:val="24"/>
          <w:szCs w:val="24"/>
        </w:rPr>
        <w:t xml:space="preserve">Mangos </w:t>
      </w:r>
      <w:r w:rsidRPr="00A95445">
        <w:rPr>
          <w:rFonts w:ascii="Garamond" w:hAnsi="Garamond" w:cs="Times New Roman"/>
          <w:sz w:val="24"/>
          <w:szCs w:val="24"/>
        </w:rPr>
        <w:t xml:space="preserve">and </w:t>
      </w:r>
      <w:r w:rsidRPr="00A95445">
        <w:rPr>
          <w:rFonts w:ascii="Garamond" w:hAnsi="Garamond" w:cs="Times New Roman"/>
          <w:i/>
          <w:sz w:val="24"/>
          <w:szCs w:val="24"/>
        </w:rPr>
        <w:t>Papayas</w:t>
      </w:r>
      <w:r w:rsidRPr="00A95445">
        <w:rPr>
          <w:rFonts w:ascii="Garamond" w:hAnsi="Garamond" w:cs="Times New Roman"/>
          <w:sz w:val="24"/>
          <w:szCs w:val="24"/>
        </w:rPr>
        <w:t>. It is wrong to think that when Bertha faces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and when she faces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she faces similar enough menus of options to judge her behavior as inconsistent and thus irrational. When confronted with S</w:t>
      </w:r>
      <w:r w:rsidRPr="00A95445">
        <w:rPr>
          <w:rFonts w:ascii="Garamond" w:hAnsi="Garamond" w:cs="Times New Roman"/>
          <w:sz w:val="24"/>
          <w:szCs w:val="24"/>
          <w:vertAlign w:val="subscript"/>
        </w:rPr>
        <w:t xml:space="preserve">1 </w:t>
      </w:r>
      <w:r w:rsidRPr="00A95445">
        <w:rPr>
          <w:rFonts w:ascii="Garamond" w:hAnsi="Garamond" w:cs="Times New Roman"/>
          <w:sz w:val="24"/>
          <w:szCs w:val="24"/>
        </w:rPr>
        <w:t xml:space="preserve">Bertha faces the choice of a mango plus being rude to other dinner guests (because there is one mango, everyone’s favorite) and an apple, whose selection will </w:t>
      </w:r>
      <w:r w:rsidR="000B5B59">
        <w:rPr>
          <w:rFonts w:ascii="Garamond" w:hAnsi="Garamond" w:cs="Times New Roman"/>
          <w:sz w:val="24"/>
          <w:szCs w:val="24"/>
        </w:rPr>
        <w:t xml:space="preserve">not offend </w:t>
      </w:r>
      <w:proofErr w:type="gramStart"/>
      <w:r w:rsidR="000B5B59">
        <w:rPr>
          <w:rFonts w:ascii="Garamond" w:hAnsi="Garamond" w:cs="Times New Roman"/>
          <w:sz w:val="24"/>
          <w:szCs w:val="24"/>
        </w:rPr>
        <w:t>anyone</w:t>
      </w:r>
      <w:r w:rsidRPr="00A95445">
        <w:rPr>
          <w:rFonts w:ascii="Garamond" w:hAnsi="Garamond" w:cs="Times New Roman"/>
          <w:sz w:val="24"/>
          <w:szCs w:val="24"/>
        </w:rPr>
        <w:t>.</w:t>
      </w:r>
      <w:proofErr w:type="gramEnd"/>
      <w:r w:rsidRPr="00A95445">
        <w:rPr>
          <w:rFonts w:ascii="Garamond" w:hAnsi="Garamond" w:cs="Times New Roman"/>
          <w:sz w:val="24"/>
          <w:szCs w:val="24"/>
        </w:rPr>
        <w:t xml:space="preserve"> When confronted with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Bertha faces the choice between a regular old mango whose selection will not bother anyone (because it is not the last one), another regular old mango whose selection will not bother anyone (because it is also not the last one), and an apple that no one cares about. Bertha’s preference ordering and choice when confronted with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is over </w:t>
      </w:r>
      <w:r w:rsidRPr="00A95445">
        <w:rPr>
          <w:rFonts w:ascii="Garamond" w:hAnsi="Garamond" w:cs="Times New Roman"/>
          <w:i/>
          <w:sz w:val="24"/>
          <w:szCs w:val="24"/>
        </w:rPr>
        <w:t xml:space="preserve">different options </w:t>
      </w:r>
      <w:r w:rsidRPr="00A95445">
        <w:rPr>
          <w:rFonts w:ascii="Garamond" w:hAnsi="Garamond" w:cs="Times New Roman"/>
          <w:sz w:val="24"/>
          <w:szCs w:val="24"/>
        </w:rPr>
        <w:t>than what her preference ordering and choice is over when confronted with S</w:t>
      </w:r>
      <w:r w:rsidRPr="00A95445">
        <w:rPr>
          <w:rFonts w:ascii="Garamond" w:hAnsi="Garamond" w:cs="Times New Roman"/>
          <w:sz w:val="24"/>
          <w:szCs w:val="24"/>
        </w:rPr>
        <w:softHyphen/>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Since the two sets contain different choice options,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consistency property is not applicable</w:t>
      </w:r>
      <w:r w:rsidR="00143726">
        <w:rPr>
          <w:rFonts w:ascii="Garamond" w:hAnsi="Garamond" w:cs="Times New Roman"/>
          <w:sz w:val="24"/>
          <w:szCs w:val="24"/>
        </w:rPr>
        <w:t>, for the relevant subset relation</w:t>
      </w:r>
      <w:r w:rsidR="00C73AD3">
        <w:rPr>
          <w:rFonts w:ascii="Garamond" w:hAnsi="Garamond" w:cs="Times New Roman"/>
          <w:sz w:val="24"/>
          <w:szCs w:val="24"/>
        </w:rPr>
        <w:t xml:space="preserve"> in the antecedent of the conditional</w:t>
      </w:r>
      <w:r w:rsidR="00143726">
        <w:rPr>
          <w:rFonts w:ascii="Garamond" w:hAnsi="Garamond" w:cs="Times New Roman"/>
          <w:sz w:val="24"/>
          <w:szCs w:val="24"/>
        </w:rPr>
        <w:t xml:space="preserve"> does not obtain</w:t>
      </w:r>
      <w:r w:rsidRPr="00A95445">
        <w:rPr>
          <w:rFonts w:ascii="Garamond" w:hAnsi="Garamond" w:cs="Times New Roman"/>
          <w:sz w:val="24"/>
          <w:szCs w:val="24"/>
        </w:rPr>
        <w:t xml:space="preserve">. The same sort of argument can </w:t>
      </w:r>
      <w:r w:rsidR="003F2465" w:rsidRPr="00A95445">
        <w:rPr>
          <w:rFonts w:ascii="Garamond" w:hAnsi="Garamond" w:cs="Times New Roman"/>
          <w:sz w:val="24"/>
          <w:szCs w:val="24"/>
        </w:rPr>
        <w:t xml:space="preserve">be applied to Cassidy’s choice behavior </w:t>
      </w:r>
      <w:r w:rsidRPr="00A95445">
        <w:rPr>
          <w:rFonts w:ascii="Garamond" w:hAnsi="Garamond" w:cs="Times New Roman"/>
          <w:sz w:val="24"/>
          <w:szCs w:val="24"/>
        </w:rPr>
        <w:t xml:space="preserve">in </w:t>
      </w:r>
      <w:r w:rsidRPr="00A95445">
        <w:rPr>
          <w:rFonts w:ascii="Garamond" w:hAnsi="Garamond" w:cs="Times New Roman"/>
          <w:i/>
          <w:sz w:val="24"/>
          <w:szCs w:val="24"/>
        </w:rPr>
        <w:t>Papayas</w:t>
      </w:r>
      <w:r w:rsidRPr="00A95445">
        <w:rPr>
          <w:rFonts w:ascii="Garamond" w:hAnsi="Garamond" w:cs="Times New Roman"/>
          <w:sz w:val="24"/>
          <w:szCs w:val="24"/>
        </w:rPr>
        <w:t xml:space="preserve">. </w:t>
      </w:r>
    </w:p>
    <w:p w:rsidR="00B906E3" w:rsidRPr="00A95445" w:rsidRDefault="00B906E3" w:rsidP="00A95445">
      <w:pPr>
        <w:spacing w:line="360" w:lineRule="auto"/>
        <w:rPr>
          <w:rFonts w:ascii="Garamond" w:hAnsi="Garamond" w:cs="Times New Roman"/>
          <w:sz w:val="24"/>
          <w:szCs w:val="24"/>
        </w:rPr>
      </w:pPr>
      <w:r w:rsidRPr="00A95445">
        <w:rPr>
          <w:rFonts w:ascii="Garamond" w:hAnsi="Garamond" w:cs="Times New Roman"/>
          <w:sz w:val="24"/>
          <w:szCs w:val="24"/>
        </w:rPr>
        <w:tab/>
        <w:t xml:space="preserve">When one understands rational agents preferring and choosing between commodity baskets such a response is off-limits. Though it might be a bit unclear, on the margins, what the exact conceptual limits of </w:t>
      </w:r>
      <w:r w:rsidR="00DF38D5" w:rsidRPr="00A95445">
        <w:rPr>
          <w:rFonts w:ascii="Garamond" w:hAnsi="Garamond" w:cs="Times New Roman"/>
          <w:sz w:val="24"/>
          <w:szCs w:val="24"/>
        </w:rPr>
        <w:t>commodity baskets</w:t>
      </w:r>
      <w:r w:rsidRPr="00A95445">
        <w:rPr>
          <w:rFonts w:ascii="Garamond" w:hAnsi="Garamond" w:cs="Times New Roman"/>
          <w:sz w:val="24"/>
          <w:szCs w:val="24"/>
        </w:rPr>
        <w:t xml:space="preserve"> are, such a term does not include the fact that in choosing the last mango Bertha will upset other dinner guests. </w:t>
      </w:r>
      <w:r w:rsidRPr="00A95445">
        <w:rPr>
          <w:rFonts w:ascii="Garamond" w:hAnsi="Garamond" w:cs="Times New Roman"/>
          <w:i/>
          <w:sz w:val="24"/>
          <w:szCs w:val="24"/>
        </w:rPr>
        <w:t xml:space="preserve">That </w:t>
      </w:r>
      <w:r w:rsidRPr="00A95445">
        <w:rPr>
          <w:rFonts w:ascii="Garamond" w:hAnsi="Garamond" w:cs="Times New Roman"/>
          <w:sz w:val="24"/>
          <w:szCs w:val="24"/>
        </w:rPr>
        <w:t xml:space="preserve">is not a commodity. So in taking seriously </w:t>
      </w:r>
      <w:r w:rsidR="009823A3" w:rsidRPr="00A95445">
        <w:rPr>
          <w:rFonts w:ascii="Garamond" w:hAnsi="Garamond" w:cs="Times New Roman"/>
          <w:sz w:val="24"/>
          <w:szCs w:val="24"/>
        </w:rPr>
        <w:t>this</w:t>
      </w:r>
      <w:r w:rsidRPr="00A95445">
        <w:rPr>
          <w:rFonts w:ascii="Garamond" w:hAnsi="Garamond" w:cs="Times New Roman"/>
          <w:sz w:val="24"/>
          <w:szCs w:val="24"/>
        </w:rPr>
        <w:t xml:space="preserve"> rejoinder we leave the traditional view of what we choose and prefer behind. Such a view cannot account for the rationality of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w:t>
      </w:r>
      <w:r w:rsidR="009001A2" w:rsidRPr="00A95445">
        <w:rPr>
          <w:rFonts w:ascii="Garamond" w:hAnsi="Garamond" w:cs="Times New Roman"/>
          <w:sz w:val="24"/>
          <w:szCs w:val="24"/>
        </w:rPr>
        <w:t>and the β consistency properties</w:t>
      </w:r>
      <w:r w:rsidRPr="00A95445">
        <w:rPr>
          <w:rFonts w:ascii="Garamond" w:hAnsi="Garamond" w:cs="Times New Roman"/>
          <w:sz w:val="24"/>
          <w:szCs w:val="24"/>
        </w:rPr>
        <w:t xml:space="preserve">. </w:t>
      </w:r>
    </w:p>
    <w:p w:rsidR="00B906E3" w:rsidRPr="00A95445" w:rsidRDefault="00B906E3" w:rsidP="00A95445">
      <w:pPr>
        <w:spacing w:line="360" w:lineRule="auto"/>
        <w:rPr>
          <w:rFonts w:ascii="Garamond" w:hAnsi="Garamond" w:cs="Times New Roman"/>
          <w:sz w:val="24"/>
          <w:szCs w:val="24"/>
        </w:rPr>
      </w:pPr>
      <w:r w:rsidRPr="00A95445">
        <w:rPr>
          <w:rFonts w:ascii="Garamond" w:hAnsi="Garamond" w:cs="Times New Roman"/>
          <w:sz w:val="24"/>
          <w:szCs w:val="24"/>
        </w:rPr>
        <w:tab/>
        <w:t xml:space="preserve">The rejoinder that opened this section essentially enriches the information present in what it is we </w:t>
      </w:r>
      <w:r w:rsidR="002745D1" w:rsidRPr="00A95445">
        <w:rPr>
          <w:rFonts w:ascii="Garamond" w:hAnsi="Garamond" w:cs="Times New Roman"/>
          <w:sz w:val="24"/>
          <w:szCs w:val="24"/>
        </w:rPr>
        <w:t>choose and prefer</w:t>
      </w:r>
      <w:r w:rsidRPr="00A95445">
        <w:rPr>
          <w:rFonts w:ascii="Garamond" w:hAnsi="Garamond" w:cs="Times New Roman"/>
          <w:sz w:val="24"/>
          <w:szCs w:val="24"/>
        </w:rPr>
        <w:t>. When facing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in </w:t>
      </w:r>
      <w:r w:rsidRPr="00A95445">
        <w:rPr>
          <w:rFonts w:ascii="Garamond" w:hAnsi="Garamond" w:cs="Times New Roman"/>
          <w:i/>
          <w:sz w:val="24"/>
          <w:szCs w:val="24"/>
        </w:rPr>
        <w:t xml:space="preserve">Mangos </w:t>
      </w:r>
      <w:r w:rsidRPr="00A95445">
        <w:rPr>
          <w:rFonts w:ascii="Garamond" w:hAnsi="Garamond" w:cs="Times New Roman"/>
          <w:sz w:val="24"/>
          <w:szCs w:val="24"/>
        </w:rPr>
        <w:t>Bertha is not only choosing a piece of fruit – she is also choosing how dinner guests will think of her. And in facing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in </w:t>
      </w:r>
      <w:r w:rsidRPr="00A95445">
        <w:rPr>
          <w:rFonts w:ascii="Garamond" w:hAnsi="Garamond" w:cs="Times New Roman"/>
          <w:i/>
          <w:sz w:val="24"/>
          <w:szCs w:val="24"/>
        </w:rPr>
        <w:t xml:space="preserve">Papayas </w:t>
      </w:r>
      <w:r w:rsidRPr="00A95445">
        <w:rPr>
          <w:rFonts w:ascii="Garamond" w:hAnsi="Garamond" w:cs="Times New Roman"/>
          <w:sz w:val="24"/>
          <w:szCs w:val="24"/>
        </w:rPr>
        <w:t xml:space="preserve">Cassidy is not only choosing a piece of fruit – she is also choosing to respect her friend who loves papayas. But how do we enrich information in a non-arbitrary way? We cannot pack in any information we want whenever we observe choice behavior just to make the observed set of choices consistent. </w:t>
      </w:r>
      <w:r w:rsidR="0091644E" w:rsidRPr="00A95445">
        <w:rPr>
          <w:rFonts w:ascii="Garamond" w:hAnsi="Garamond" w:cs="Times New Roman"/>
          <w:sz w:val="24"/>
          <w:szCs w:val="24"/>
        </w:rPr>
        <w:t xml:space="preserve">Such a </w:t>
      </w:r>
      <w:r w:rsidRPr="00A95445">
        <w:rPr>
          <w:rFonts w:ascii="Garamond" w:hAnsi="Garamond" w:cs="Times New Roman"/>
          <w:sz w:val="24"/>
          <w:szCs w:val="24"/>
        </w:rPr>
        <w:lastRenderedPageBreak/>
        <w:t xml:space="preserve">rescue </w:t>
      </w:r>
      <w:r w:rsidR="0091644E" w:rsidRPr="00A95445">
        <w:rPr>
          <w:rFonts w:ascii="Garamond" w:hAnsi="Garamond" w:cs="Times New Roman"/>
          <w:sz w:val="24"/>
          <w:szCs w:val="24"/>
        </w:rPr>
        <w:t xml:space="preserve">of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properties </w:t>
      </w:r>
      <w:r w:rsidR="0091644E" w:rsidRPr="00A95445">
        <w:rPr>
          <w:rFonts w:ascii="Garamond" w:hAnsi="Garamond" w:cs="Times New Roman"/>
          <w:sz w:val="24"/>
          <w:szCs w:val="24"/>
        </w:rPr>
        <w:t>would be</w:t>
      </w:r>
      <w:r w:rsidRPr="00A95445">
        <w:rPr>
          <w:rFonts w:ascii="Garamond" w:hAnsi="Garamond" w:cs="Times New Roman"/>
          <w:sz w:val="24"/>
          <w:szCs w:val="24"/>
        </w:rPr>
        <w:t xml:space="preserve"> </w:t>
      </w:r>
      <w:r w:rsidRPr="00A95445">
        <w:rPr>
          <w:rFonts w:ascii="Garamond" w:hAnsi="Garamond" w:cs="Times New Roman"/>
          <w:i/>
          <w:sz w:val="24"/>
          <w:szCs w:val="24"/>
        </w:rPr>
        <w:t>ad hoc</w:t>
      </w:r>
      <w:r w:rsidRPr="00A95445">
        <w:rPr>
          <w:rFonts w:ascii="Garamond" w:hAnsi="Garamond" w:cs="Times New Roman"/>
          <w:sz w:val="24"/>
          <w:szCs w:val="24"/>
        </w:rPr>
        <w:t>.</w:t>
      </w:r>
      <w:r w:rsidR="00170E8B" w:rsidRPr="00A95445">
        <w:rPr>
          <w:rStyle w:val="FootnoteReference"/>
          <w:rFonts w:ascii="Garamond" w:hAnsi="Garamond" w:cs="Times New Roman"/>
          <w:sz w:val="24"/>
          <w:szCs w:val="24"/>
        </w:rPr>
        <w:footnoteReference w:id="3"/>
      </w:r>
      <w:r w:rsidR="00170E8B" w:rsidRPr="00A95445">
        <w:rPr>
          <w:rFonts w:ascii="Garamond" w:hAnsi="Garamond" w:cs="Times New Roman"/>
          <w:sz w:val="24"/>
          <w:szCs w:val="24"/>
        </w:rPr>
        <w:t xml:space="preserve"> </w:t>
      </w:r>
      <w:r w:rsidRPr="00A95445">
        <w:rPr>
          <w:rFonts w:ascii="Garamond" w:hAnsi="Garamond" w:cs="Times New Roman"/>
          <w:sz w:val="24"/>
          <w:szCs w:val="24"/>
        </w:rPr>
        <w:t xml:space="preserve">We need some principled account of what it is we choose and prefer that enriches information to the point that there are no intuitively reasonable violations of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 </w:t>
      </w:r>
    </w:p>
    <w:p w:rsidR="00B906E3" w:rsidRPr="00A95445" w:rsidRDefault="00B906E3" w:rsidP="00A95445">
      <w:pPr>
        <w:spacing w:line="360" w:lineRule="auto"/>
        <w:rPr>
          <w:rFonts w:ascii="Garamond" w:hAnsi="Garamond" w:cs="Times New Roman"/>
          <w:sz w:val="24"/>
          <w:szCs w:val="24"/>
        </w:rPr>
      </w:pPr>
      <w:r w:rsidRPr="00A95445">
        <w:rPr>
          <w:rFonts w:ascii="Garamond" w:hAnsi="Garamond" w:cs="Times New Roman"/>
          <w:sz w:val="24"/>
          <w:szCs w:val="24"/>
        </w:rPr>
        <w:tab/>
        <w:t xml:space="preserve">Arrow offered such an account in his </w:t>
      </w:r>
      <w:r w:rsidR="00B67C9C" w:rsidRPr="00A95445">
        <w:rPr>
          <w:rFonts w:ascii="Garamond" w:hAnsi="Garamond" w:cs="Times New Roman"/>
          <w:sz w:val="24"/>
          <w:szCs w:val="24"/>
        </w:rPr>
        <w:t>important</w:t>
      </w:r>
      <w:r w:rsidRPr="00A95445">
        <w:rPr>
          <w:rFonts w:ascii="Garamond" w:hAnsi="Garamond" w:cs="Times New Roman"/>
          <w:sz w:val="24"/>
          <w:szCs w:val="24"/>
        </w:rPr>
        <w:t xml:space="preserve"> </w:t>
      </w:r>
      <w:r w:rsidRPr="00A95445">
        <w:rPr>
          <w:rFonts w:ascii="Garamond" w:hAnsi="Garamond" w:cs="Times New Roman"/>
          <w:i/>
          <w:sz w:val="24"/>
          <w:szCs w:val="24"/>
        </w:rPr>
        <w:t>Social Choice and Individual Values</w:t>
      </w:r>
      <w:r w:rsidRPr="00A95445">
        <w:rPr>
          <w:rFonts w:ascii="Garamond" w:hAnsi="Garamond" w:cs="Times New Roman"/>
          <w:sz w:val="24"/>
          <w:szCs w:val="24"/>
        </w:rPr>
        <w:t xml:space="preserve">. Breaking tradition with early twentieth century welfare economists in more ways than just one, Arrow understood rational agents as having preferences over and choosing between </w:t>
      </w:r>
      <w:r w:rsidRPr="00A95445">
        <w:rPr>
          <w:rFonts w:ascii="Garamond" w:hAnsi="Garamond" w:cs="Times New Roman"/>
          <w:i/>
          <w:sz w:val="24"/>
          <w:szCs w:val="24"/>
        </w:rPr>
        <w:t>social states</w:t>
      </w:r>
      <w:r w:rsidRPr="00A95445">
        <w:rPr>
          <w:rFonts w:ascii="Garamond" w:hAnsi="Garamond" w:cs="Times New Roman"/>
          <w:sz w:val="24"/>
          <w:szCs w:val="24"/>
        </w:rPr>
        <w:t>. Arrow defines social states like this:</w:t>
      </w:r>
    </w:p>
    <w:p w:rsidR="00B906E3" w:rsidRPr="00A95445" w:rsidRDefault="00B906E3" w:rsidP="00A95445">
      <w:pPr>
        <w:spacing w:line="360" w:lineRule="auto"/>
        <w:ind w:left="720"/>
        <w:rPr>
          <w:rFonts w:ascii="Garamond" w:hAnsi="Garamond" w:cs="Times New Roman"/>
          <w:sz w:val="24"/>
          <w:szCs w:val="24"/>
        </w:rPr>
      </w:pPr>
      <w:r w:rsidRPr="00A95445">
        <w:rPr>
          <w:rFonts w:ascii="Garamond" w:hAnsi="Garamond" w:cs="Times New Roman"/>
          <w:sz w:val="24"/>
          <w:szCs w:val="24"/>
        </w:rPr>
        <w:t>The most precise definition of a social state would be a complete description of the amount of each type of commodity in the hands of each individual, the amount of labor to be supplied by each individual, the amount of each productive resource invested in each type of productive activity, and the amounts of various types of collective activity, such as municipal services, diplomacy and its continuation by other means, and the erection of statues to famous men. It is assumed that each individual in the community has a definite ordering of all conceivable social states, in terms of their desirability</w:t>
      </w:r>
      <w:r w:rsidR="00F1073E" w:rsidRPr="00A95445">
        <w:rPr>
          <w:rFonts w:ascii="Garamond" w:hAnsi="Garamond" w:cs="Times New Roman"/>
          <w:sz w:val="24"/>
          <w:szCs w:val="24"/>
        </w:rPr>
        <w:t xml:space="preserve"> (Arrow 1951/2012: 17).</w:t>
      </w:r>
      <w:r w:rsidRPr="00A95445">
        <w:rPr>
          <w:rFonts w:ascii="Garamond" w:hAnsi="Garamond" w:cs="Times New Roman"/>
          <w:sz w:val="24"/>
          <w:szCs w:val="24"/>
        </w:rPr>
        <w:t xml:space="preserve">  </w:t>
      </w:r>
    </w:p>
    <w:p w:rsidR="00B906E3" w:rsidRPr="002C18E4" w:rsidRDefault="00B906E3" w:rsidP="00A95445">
      <w:pPr>
        <w:spacing w:line="360" w:lineRule="auto"/>
        <w:rPr>
          <w:rFonts w:ascii="Garamond" w:hAnsi="Garamond" w:cs="Times New Roman"/>
          <w:sz w:val="24"/>
          <w:szCs w:val="24"/>
        </w:rPr>
      </w:pPr>
      <w:r w:rsidRPr="00A95445">
        <w:rPr>
          <w:rFonts w:ascii="Garamond" w:hAnsi="Garamond" w:cs="Times New Roman"/>
          <w:sz w:val="24"/>
          <w:szCs w:val="24"/>
        </w:rPr>
        <w:t xml:space="preserve">On Arrow’s view, </w:t>
      </w:r>
      <w:r w:rsidR="00C73AD3">
        <w:rPr>
          <w:rFonts w:ascii="Garamond" w:hAnsi="Garamond" w:cs="Times New Roman"/>
          <w:sz w:val="24"/>
          <w:szCs w:val="24"/>
        </w:rPr>
        <w:t xml:space="preserve">instead of modeling persons as choosing and preferring between pure commodities, we model persons as choosing and preferring between </w:t>
      </w:r>
      <w:r w:rsidR="00C73AD3">
        <w:rPr>
          <w:rFonts w:ascii="Garamond" w:hAnsi="Garamond" w:cs="Times New Roman"/>
          <w:i/>
          <w:sz w:val="24"/>
          <w:szCs w:val="24"/>
        </w:rPr>
        <w:t xml:space="preserve">distributions </w:t>
      </w:r>
      <w:r w:rsidR="00C73AD3">
        <w:rPr>
          <w:rFonts w:ascii="Garamond" w:hAnsi="Garamond" w:cs="Times New Roman"/>
          <w:sz w:val="24"/>
          <w:szCs w:val="24"/>
        </w:rPr>
        <w:t>of commo</w:t>
      </w:r>
      <w:r w:rsidR="0089512A">
        <w:rPr>
          <w:rFonts w:ascii="Garamond" w:hAnsi="Garamond" w:cs="Times New Roman"/>
          <w:sz w:val="24"/>
          <w:szCs w:val="24"/>
        </w:rPr>
        <w:t>dities, which can be represent</w:t>
      </w:r>
      <w:r w:rsidR="002C18E4">
        <w:rPr>
          <w:rFonts w:ascii="Garamond" w:hAnsi="Garamond" w:cs="Times New Roman"/>
          <w:sz w:val="24"/>
          <w:szCs w:val="24"/>
        </w:rPr>
        <w:t>ed</w:t>
      </w:r>
      <w:r w:rsidR="00C73AD3">
        <w:rPr>
          <w:rFonts w:ascii="Garamond" w:hAnsi="Garamond" w:cs="Times New Roman"/>
          <w:sz w:val="24"/>
          <w:szCs w:val="24"/>
        </w:rPr>
        <w:t xml:space="preserve"> as vectors or </w:t>
      </w:r>
      <w:r w:rsidR="00C73AD3">
        <w:rPr>
          <w:rFonts w:ascii="Garamond" w:hAnsi="Garamond" w:cs="Times New Roman"/>
          <w:i/>
          <w:sz w:val="24"/>
          <w:szCs w:val="24"/>
        </w:rPr>
        <w:t>n</w:t>
      </w:r>
      <w:r w:rsidR="002C18E4">
        <w:rPr>
          <w:rFonts w:ascii="Garamond" w:hAnsi="Garamond" w:cs="Times New Roman"/>
          <w:sz w:val="24"/>
          <w:szCs w:val="24"/>
        </w:rPr>
        <w:t>-</w:t>
      </w:r>
      <w:proofErr w:type="spellStart"/>
      <w:r w:rsidR="002C18E4">
        <w:rPr>
          <w:rFonts w:ascii="Garamond" w:hAnsi="Garamond" w:cs="Times New Roman"/>
          <w:sz w:val="24"/>
          <w:szCs w:val="24"/>
        </w:rPr>
        <w:t>tuples</w:t>
      </w:r>
      <w:proofErr w:type="spellEnd"/>
      <w:r w:rsidR="002C18E4">
        <w:rPr>
          <w:rFonts w:ascii="Garamond" w:hAnsi="Garamond" w:cs="Times New Roman"/>
          <w:sz w:val="24"/>
          <w:szCs w:val="24"/>
        </w:rPr>
        <w:t xml:space="preserve"> of information: the first argument of the </w:t>
      </w:r>
      <w:r w:rsidR="002C18E4">
        <w:rPr>
          <w:rFonts w:ascii="Garamond" w:hAnsi="Garamond" w:cs="Times New Roman"/>
          <w:i/>
          <w:sz w:val="24"/>
          <w:szCs w:val="24"/>
        </w:rPr>
        <w:t>n</w:t>
      </w:r>
      <w:r w:rsidR="002C18E4">
        <w:rPr>
          <w:rFonts w:ascii="Garamond" w:hAnsi="Garamond" w:cs="Times New Roman"/>
          <w:sz w:val="24"/>
          <w:szCs w:val="24"/>
        </w:rPr>
        <w:t>-</w:t>
      </w:r>
      <w:proofErr w:type="spellStart"/>
      <w:r w:rsidR="002C18E4">
        <w:rPr>
          <w:rFonts w:ascii="Garamond" w:hAnsi="Garamond" w:cs="Times New Roman"/>
          <w:sz w:val="24"/>
          <w:szCs w:val="24"/>
        </w:rPr>
        <w:t>tuple</w:t>
      </w:r>
      <w:proofErr w:type="spellEnd"/>
      <w:r w:rsidR="002C18E4">
        <w:rPr>
          <w:rFonts w:ascii="Garamond" w:hAnsi="Garamond" w:cs="Times New Roman"/>
          <w:sz w:val="24"/>
          <w:szCs w:val="24"/>
        </w:rPr>
        <w:t xml:space="preserve"> is the amount of commodity </w:t>
      </w:r>
      <w:r w:rsidR="002C18E4">
        <w:rPr>
          <w:rFonts w:ascii="Garamond" w:hAnsi="Garamond" w:cs="Times New Roman"/>
          <w:i/>
          <w:sz w:val="24"/>
          <w:szCs w:val="24"/>
        </w:rPr>
        <w:t>c</w:t>
      </w:r>
      <w:r w:rsidR="002C18E4">
        <w:rPr>
          <w:rFonts w:ascii="Garamond" w:hAnsi="Garamond" w:cs="Times New Roman"/>
          <w:sz w:val="24"/>
          <w:szCs w:val="24"/>
          <w:vertAlign w:val="subscript"/>
        </w:rPr>
        <w:t>1</w:t>
      </w:r>
      <w:r w:rsidR="002C18E4">
        <w:rPr>
          <w:rFonts w:ascii="Garamond" w:hAnsi="Garamond" w:cs="Times New Roman"/>
          <w:sz w:val="24"/>
          <w:szCs w:val="24"/>
        </w:rPr>
        <w:t xml:space="preserve"> in individual </w:t>
      </w:r>
      <w:r w:rsidR="002C18E4">
        <w:rPr>
          <w:rFonts w:ascii="Garamond" w:hAnsi="Garamond" w:cs="Times New Roman"/>
          <w:i/>
          <w:sz w:val="24"/>
          <w:szCs w:val="24"/>
        </w:rPr>
        <w:t>i</w:t>
      </w:r>
      <w:r w:rsidR="002C18E4">
        <w:rPr>
          <w:rFonts w:ascii="Garamond" w:hAnsi="Garamond" w:cs="Times New Roman"/>
          <w:sz w:val="24"/>
          <w:szCs w:val="24"/>
          <w:vertAlign w:val="subscript"/>
        </w:rPr>
        <w:t>1</w:t>
      </w:r>
      <w:r w:rsidR="002C18E4">
        <w:rPr>
          <w:rFonts w:ascii="Garamond" w:hAnsi="Garamond" w:cs="Times New Roman"/>
          <w:sz w:val="24"/>
          <w:szCs w:val="24"/>
        </w:rPr>
        <w:t xml:space="preserve">’s hands, the second argument of the </w:t>
      </w:r>
      <w:r w:rsidR="002C18E4">
        <w:rPr>
          <w:rFonts w:ascii="Garamond" w:hAnsi="Garamond" w:cs="Times New Roman"/>
          <w:i/>
          <w:sz w:val="24"/>
          <w:szCs w:val="24"/>
        </w:rPr>
        <w:t>n</w:t>
      </w:r>
      <w:r w:rsidR="002C18E4">
        <w:rPr>
          <w:rFonts w:ascii="Garamond" w:hAnsi="Garamond" w:cs="Times New Roman"/>
          <w:sz w:val="24"/>
          <w:szCs w:val="24"/>
        </w:rPr>
        <w:t>-</w:t>
      </w:r>
      <w:proofErr w:type="spellStart"/>
      <w:r w:rsidR="002C18E4">
        <w:rPr>
          <w:rFonts w:ascii="Garamond" w:hAnsi="Garamond" w:cs="Times New Roman"/>
          <w:sz w:val="24"/>
          <w:szCs w:val="24"/>
        </w:rPr>
        <w:t>tuple</w:t>
      </w:r>
      <w:proofErr w:type="spellEnd"/>
      <w:r w:rsidR="002C18E4">
        <w:rPr>
          <w:rFonts w:ascii="Garamond" w:hAnsi="Garamond" w:cs="Times New Roman"/>
          <w:sz w:val="24"/>
          <w:szCs w:val="24"/>
        </w:rPr>
        <w:t xml:space="preserve"> is the amount of commodity </w:t>
      </w:r>
      <w:r w:rsidR="002C18E4">
        <w:rPr>
          <w:rFonts w:ascii="Garamond" w:hAnsi="Garamond" w:cs="Times New Roman"/>
          <w:i/>
          <w:sz w:val="24"/>
          <w:szCs w:val="24"/>
        </w:rPr>
        <w:t>c</w:t>
      </w:r>
      <w:r w:rsidR="002C18E4">
        <w:rPr>
          <w:rFonts w:ascii="Garamond" w:hAnsi="Garamond" w:cs="Times New Roman"/>
          <w:sz w:val="24"/>
          <w:szCs w:val="24"/>
          <w:vertAlign w:val="subscript"/>
        </w:rPr>
        <w:t>1</w:t>
      </w:r>
      <w:r w:rsidR="002C18E4">
        <w:rPr>
          <w:rFonts w:ascii="Garamond" w:hAnsi="Garamond" w:cs="Times New Roman"/>
          <w:sz w:val="24"/>
          <w:szCs w:val="24"/>
        </w:rPr>
        <w:t xml:space="preserve"> in individual </w:t>
      </w:r>
      <w:r w:rsidR="00835BAD">
        <w:rPr>
          <w:rFonts w:ascii="Garamond" w:hAnsi="Garamond" w:cs="Times New Roman"/>
          <w:i/>
          <w:sz w:val="24"/>
          <w:szCs w:val="24"/>
        </w:rPr>
        <w:t>i</w:t>
      </w:r>
      <w:r w:rsidR="00835BAD">
        <w:rPr>
          <w:rFonts w:ascii="Garamond" w:hAnsi="Garamond" w:cs="Times New Roman"/>
          <w:sz w:val="24"/>
          <w:szCs w:val="24"/>
          <w:vertAlign w:val="subscript"/>
        </w:rPr>
        <w:t>2</w:t>
      </w:r>
      <w:r w:rsidR="002C18E4">
        <w:rPr>
          <w:rFonts w:ascii="Garamond" w:hAnsi="Garamond" w:cs="Times New Roman"/>
          <w:sz w:val="24"/>
          <w:szCs w:val="24"/>
        </w:rPr>
        <w:t xml:space="preserve">'s hands, and so on and so forth. </w:t>
      </w:r>
    </w:p>
    <w:p w:rsidR="00B906E3" w:rsidRDefault="00B906E3" w:rsidP="00343082">
      <w:pPr>
        <w:spacing w:line="360" w:lineRule="auto"/>
        <w:rPr>
          <w:rFonts w:ascii="Garamond" w:hAnsi="Garamond" w:cs="Times New Roman"/>
          <w:sz w:val="24"/>
          <w:szCs w:val="24"/>
        </w:rPr>
      </w:pPr>
      <w:r w:rsidRPr="00A95445">
        <w:rPr>
          <w:rFonts w:ascii="Garamond" w:hAnsi="Garamond" w:cs="Times New Roman"/>
          <w:sz w:val="24"/>
          <w:szCs w:val="24"/>
        </w:rPr>
        <w:tab/>
        <w:t xml:space="preserve">Arrow’s definition of social states includes more information in what it is we </w:t>
      </w:r>
      <w:r w:rsidR="00761B4A" w:rsidRPr="00A95445">
        <w:rPr>
          <w:rFonts w:ascii="Garamond" w:hAnsi="Garamond" w:cs="Times New Roman"/>
          <w:sz w:val="24"/>
          <w:szCs w:val="24"/>
        </w:rPr>
        <w:t xml:space="preserve">choose and prefer </w:t>
      </w:r>
      <w:r w:rsidRPr="00A95445">
        <w:rPr>
          <w:rFonts w:ascii="Garamond" w:hAnsi="Garamond" w:cs="Times New Roman"/>
          <w:sz w:val="24"/>
          <w:szCs w:val="24"/>
        </w:rPr>
        <w:t>than the basic commodity basket</w:t>
      </w:r>
      <w:r w:rsidR="001B01F2" w:rsidRPr="00A95445">
        <w:rPr>
          <w:rFonts w:ascii="Garamond" w:hAnsi="Garamond" w:cs="Times New Roman"/>
          <w:sz w:val="24"/>
          <w:szCs w:val="24"/>
        </w:rPr>
        <w:t>s</w:t>
      </w:r>
      <w:r w:rsidRPr="00A95445">
        <w:rPr>
          <w:rFonts w:ascii="Garamond" w:hAnsi="Garamond" w:cs="Times New Roman"/>
          <w:sz w:val="24"/>
          <w:szCs w:val="24"/>
        </w:rPr>
        <w:t xml:space="preserve"> view. Because of this increase in information we are able to show that what appeared to be reasonable violations of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 are not actually violations at all. </w:t>
      </w:r>
      <w:proofErr w:type="gramStart"/>
      <w:r w:rsidRPr="00A95445">
        <w:rPr>
          <w:rFonts w:ascii="Garamond" w:hAnsi="Garamond" w:cs="Times New Roman"/>
          <w:sz w:val="24"/>
          <w:szCs w:val="24"/>
        </w:rPr>
        <w:t xml:space="preserve">To see this consider again </w:t>
      </w:r>
      <w:r w:rsidR="00343082">
        <w:rPr>
          <w:rFonts w:ascii="Garamond" w:hAnsi="Garamond" w:cs="Times New Roman"/>
          <w:i/>
          <w:sz w:val="24"/>
          <w:szCs w:val="24"/>
        </w:rPr>
        <w:t>Mangos</w:t>
      </w:r>
      <w:r w:rsidR="00343082">
        <w:rPr>
          <w:rFonts w:ascii="Garamond" w:hAnsi="Garamond" w:cs="Times New Roman"/>
          <w:sz w:val="24"/>
          <w:szCs w:val="24"/>
        </w:rPr>
        <w:t>.</w:t>
      </w:r>
      <w:proofErr w:type="gramEnd"/>
      <w:r w:rsidR="00343082">
        <w:rPr>
          <w:rFonts w:ascii="Garamond" w:hAnsi="Garamond" w:cs="Times New Roman"/>
          <w:sz w:val="24"/>
          <w:szCs w:val="24"/>
        </w:rPr>
        <w:t xml:space="preserve"> Now, instead of modeling Bertha as preferring and choosing between pieces of fruit, we model her as preferring and choosing between </w:t>
      </w:r>
      <w:r w:rsidR="00343082">
        <w:rPr>
          <w:rFonts w:ascii="Garamond" w:hAnsi="Garamond" w:cs="Times New Roman"/>
          <w:i/>
          <w:sz w:val="24"/>
          <w:szCs w:val="24"/>
        </w:rPr>
        <w:t xml:space="preserve">distributions </w:t>
      </w:r>
      <w:r w:rsidR="00343082" w:rsidRPr="0089512A">
        <w:rPr>
          <w:rFonts w:ascii="Garamond" w:hAnsi="Garamond" w:cs="Times New Roman"/>
          <w:sz w:val="24"/>
          <w:szCs w:val="24"/>
        </w:rPr>
        <w:t>of fruit</w:t>
      </w:r>
      <w:r w:rsidR="00343082">
        <w:rPr>
          <w:rFonts w:ascii="Garamond" w:hAnsi="Garamond" w:cs="Times New Roman"/>
          <w:sz w:val="24"/>
          <w:szCs w:val="24"/>
        </w:rPr>
        <w:t>. These choice options can be fleshed out as is done in Table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43082" w:rsidTr="00343082">
        <w:tc>
          <w:tcPr>
            <w:tcW w:w="4788" w:type="dxa"/>
          </w:tcPr>
          <w:p w:rsidR="00343082" w:rsidRPr="00343082" w:rsidRDefault="00343082" w:rsidP="00343082">
            <w:pPr>
              <w:spacing w:line="360" w:lineRule="auto"/>
              <w:jc w:val="center"/>
              <w:rPr>
                <w:rFonts w:ascii="Garamond" w:hAnsi="Garamond" w:cs="Times New Roman"/>
                <w:sz w:val="24"/>
                <w:szCs w:val="24"/>
                <w:vertAlign w:val="subscript"/>
              </w:rPr>
            </w:pPr>
            <w:r w:rsidRPr="00343082">
              <w:rPr>
                <w:rFonts w:ascii="Garamond" w:hAnsi="Garamond" w:cs="Times New Roman"/>
                <w:sz w:val="24"/>
                <w:szCs w:val="24"/>
              </w:rPr>
              <w:t>S</w:t>
            </w:r>
            <w:r w:rsidRPr="00343082">
              <w:rPr>
                <w:rFonts w:ascii="Garamond" w:hAnsi="Garamond" w:cs="Times New Roman"/>
                <w:sz w:val="24"/>
                <w:szCs w:val="24"/>
              </w:rPr>
              <w:softHyphen/>
            </w:r>
            <w:r w:rsidRPr="00343082">
              <w:rPr>
                <w:rFonts w:ascii="Garamond" w:hAnsi="Garamond" w:cs="Times New Roman"/>
                <w:sz w:val="24"/>
                <w:szCs w:val="24"/>
                <w:vertAlign w:val="subscript"/>
              </w:rPr>
              <w:t>1</w:t>
            </w:r>
          </w:p>
        </w:tc>
        <w:tc>
          <w:tcPr>
            <w:tcW w:w="4788" w:type="dxa"/>
          </w:tcPr>
          <w:p w:rsidR="00343082" w:rsidRPr="00343082" w:rsidRDefault="00343082" w:rsidP="00343082">
            <w:pPr>
              <w:spacing w:line="360" w:lineRule="auto"/>
              <w:jc w:val="center"/>
              <w:rPr>
                <w:rFonts w:ascii="Garamond" w:hAnsi="Garamond" w:cs="Times New Roman"/>
                <w:sz w:val="24"/>
                <w:szCs w:val="24"/>
                <w:vertAlign w:val="subscript"/>
              </w:rPr>
            </w:pPr>
            <w:r w:rsidRPr="00343082">
              <w:rPr>
                <w:rFonts w:ascii="Garamond" w:hAnsi="Garamond" w:cs="Times New Roman"/>
                <w:sz w:val="24"/>
                <w:szCs w:val="24"/>
              </w:rPr>
              <w:t>S</w:t>
            </w:r>
            <w:r w:rsidRPr="00343082">
              <w:rPr>
                <w:rFonts w:ascii="Garamond" w:hAnsi="Garamond" w:cs="Times New Roman"/>
                <w:sz w:val="24"/>
                <w:szCs w:val="24"/>
                <w:vertAlign w:val="subscript"/>
              </w:rPr>
              <w:t>2</w:t>
            </w:r>
          </w:p>
        </w:tc>
      </w:tr>
      <w:tr w:rsidR="00343082" w:rsidTr="00343082">
        <w:tc>
          <w:tcPr>
            <w:tcW w:w="4788" w:type="dxa"/>
          </w:tcPr>
          <w:p w:rsidR="00343082" w:rsidRP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lastRenderedPageBreak/>
              <w:t>(Bertha nothing, guest nothing)</w:t>
            </w:r>
          </w:p>
        </w:tc>
        <w:tc>
          <w:tcPr>
            <w:tcW w:w="4788" w:type="dxa"/>
          </w:tcPr>
          <w:p w:rsidR="00343082" w:rsidRP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t>(Bertha nothing, guest nothing)</w:t>
            </w:r>
          </w:p>
        </w:tc>
      </w:tr>
      <w:tr w:rsidR="00343082" w:rsidTr="00343082">
        <w:tc>
          <w:tcPr>
            <w:tcW w:w="4788" w:type="dxa"/>
          </w:tcPr>
          <w:p w:rsid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t>(Bertha mango, guest nothing)</w:t>
            </w:r>
          </w:p>
          <w:p w:rsidR="004F2105" w:rsidRPr="00343082" w:rsidRDefault="004F2105" w:rsidP="00343082">
            <w:pPr>
              <w:spacing w:line="360" w:lineRule="auto"/>
              <w:jc w:val="center"/>
              <w:rPr>
                <w:rFonts w:ascii="Garamond" w:hAnsi="Garamond" w:cs="Times New Roman"/>
                <w:sz w:val="24"/>
                <w:szCs w:val="24"/>
              </w:rPr>
            </w:pPr>
            <w:r>
              <w:rPr>
                <w:rFonts w:ascii="Garamond" w:hAnsi="Garamond" w:cs="Times New Roman"/>
                <w:sz w:val="24"/>
                <w:szCs w:val="24"/>
              </w:rPr>
              <w:t>(Bertha nothing, guest mango)</w:t>
            </w:r>
          </w:p>
        </w:tc>
        <w:tc>
          <w:tcPr>
            <w:tcW w:w="4788" w:type="dxa"/>
          </w:tcPr>
          <w:p w:rsid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t>(Bertha mango, guest nothing)</w:t>
            </w:r>
          </w:p>
          <w:p w:rsidR="004F2105" w:rsidRPr="00343082" w:rsidRDefault="004F2105" w:rsidP="00343082">
            <w:pPr>
              <w:spacing w:line="360" w:lineRule="auto"/>
              <w:jc w:val="center"/>
              <w:rPr>
                <w:rFonts w:ascii="Garamond" w:hAnsi="Garamond" w:cs="Times New Roman"/>
                <w:sz w:val="24"/>
                <w:szCs w:val="24"/>
              </w:rPr>
            </w:pPr>
            <w:r>
              <w:rPr>
                <w:rFonts w:ascii="Garamond" w:hAnsi="Garamond" w:cs="Times New Roman"/>
                <w:sz w:val="24"/>
                <w:szCs w:val="24"/>
              </w:rPr>
              <w:t>(Bertha nothing, guest mango)</w:t>
            </w:r>
          </w:p>
        </w:tc>
      </w:tr>
      <w:tr w:rsidR="00343082" w:rsidTr="00343082">
        <w:tc>
          <w:tcPr>
            <w:tcW w:w="4788" w:type="dxa"/>
          </w:tcPr>
          <w:p w:rsidR="00343082" w:rsidRP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t>(Bertha mango, guest apple)</w:t>
            </w:r>
          </w:p>
        </w:tc>
        <w:tc>
          <w:tcPr>
            <w:tcW w:w="4788" w:type="dxa"/>
          </w:tcPr>
          <w:p w:rsidR="00343082" w:rsidRP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t>(Bertha mango, guest apple)</w:t>
            </w:r>
          </w:p>
        </w:tc>
      </w:tr>
      <w:tr w:rsidR="00343082" w:rsidTr="00343082">
        <w:tc>
          <w:tcPr>
            <w:tcW w:w="4788" w:type="dxa"/>
          </w:tcPr>
          <w:p w:rsid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t>(Bertha apple, guest nothing)</w:t>
            </w:r>
          </w:p>
          <w:p w:rsidR="004F2105" w:rsidRPr="00343082" w:rsidRDefault="004F2105" w:rsidP="00343082">
            <w:pPr>
              <w:spacing w:line="360" w:lineRule="auto"/>
              <w:jc w:val="center"/>
              <w:rPr>
                <w:rFonts w:ascii="Garamond" w:hAnsi="Garamond" w:cs="Times New Roman"/>
                <w:sz w:val="24"/>
                <w:szCs w:val="24"/>
              </w:rPr>
            </w:pPr>
            <w:r>
              <w:rPr>
                <w:rFonts w:ascii="Garamond" w:hAnsi="Garamond" w:cs="Times New Roman"/>
                <w:sz w:val="24"/>
                <w:szCs w:val="24"/>
              </w:rPr>
              <w:t>(Bertha nothing, guest apple)</w:t>
            </w:r>
          </w:p>
          <w:p w:rsidR="00343082" w:rsidRP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t>(Bertha apple, guest mango)</w:t>
            </w:r>
          </w:p>
        </w:tc>
        <w:tc>
          <w:tcPr>
            <w:tcW w:w="4788" w:type="dxa"/>
          </w:tcPr>
          <w:p w:rsidR="00343082" w:rsidRP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t>(Bertha apple, guest nothing)</w:t>
            </w:r>
          </w:p>
          <w:p w:rsidR="004F2105" w:rsidRDefault="004F2105" w:rsidP="00343082">
            <w:pPr>
              <w:spacing w:line="360" w:lineRule="auto"/>
              <w:jc w:val="center"/>
              <w:rPr>
                <w:rFonts w:ascii="Garamond" w:hAnsi="Garamond" w:cs="Times New Roman"/>
                <w:sz w:val="24"/>
                <w:szCs w:val="24"/>
              </w:rPr>
            </w:pPr>
            <w:r>
              <w:rPr>
                <w:rFonts w:ascii="Garamond" w:hAnsi="Garamond" w:cs="Times New Roman"/>
                <w:sz w:val="24"/>
                <w:szCs w:val="24"/>
              </w:rPr>
              <w:t>(Bertha nothing, guest apple)</w:t>
            </w:r>
          </w:p>
          <w:p w:rsidR="00343082" w:rsidRPr="00343082" w:rsidRDefault="00343082" w:rsidP="00343082">
            <w:pPr>
              <w:spacing w:line="360" w:lineRule="auto"/>
              <w:jc w:val="center"/>
              <w:rPr>
                <w:rFonts w:ascii="Garamond" w:hAnsi="Garamond" w:cs="Times New Roman"/>
                <w:sz w:val="24"/>
                <w:szCs w:val="24"/>
              </w:rPr>
            </w:pPr>
            <w:r w:rsidRPr="00343082">
              <w:rPr>
                <w:rFonts w:ascii="Garamond" w:hAnsi="Garamond" w:cs="Times New Roman"/>
                <w:sz w:val="24"/>
                <w:szCs w:val="24"/>
              </w:rPr>
              <w:t>(Bertha apple, guest mango)</w:t>
            </w:r>
          </w:p>
        </w:tc>
      </w:tr>
      <w:tr w:rsidR="00343082" w:rsidTr="00343082">
        <w:tc>
          <w:tcPr>
            <w:tcW w:w="4788" w:type="dxa"/>
          </w:tcPr>
          <w:p w:rsidR="00343082" w:rsidRPr="00343082" w:rsidRDefault="00155A84" w:rsidP="00343082">
            <w:pPr>
              <w:spacing w:line="360" w:lineRule="auto"/>
              <w:jc w:val="center"/>
              <w:rPr>
                <w:rFonts w:ascii="Garamond" w:hAnsi="Garamond" w:cs="Times New Roman"/>
                <w:sz w:val="24"/>
                <w:szCs w:val="24"/>
              </w:rPr>
            </w:pPr>
            <w:r>
              <w:rPr>
                <w:rFonts w:ascii="Garamond" w:hAnsi="Garamond" w:cs="Times New Roman"/>
                <w:sz w:val="24"/>
                <w:szCs w:val="24"/>
              </w:rPr>
              <w:t>(Bertha mango and apple, guest nothing)</w:t>
            </w:r>
          </w:p>
        </w:tc>
        <w:tc>
          <w:tcPr>
            <w:tcW w:w="4788" w:type="dxa"/>
          </w:tcPr>
          <w:p w:rsidR="00343082" w:rsidRPr="00343082" w:rsidRDefault="00155A84" w:rsidP="00343082">
            <w:pPr>
              <w:spacing w:line="360" w:lineRule="auto"/>
              <w:jc w:val="center"/>
              <w:rPr>
                <w:rFonts w:ascii="Garamond" w:hAnsi="Garamond" w:cs="Times New Roman"/>
                <w:sz w:val="24"/>
                <w:szCs w:val="24"/>
              </w:rPr>
            </w:pPr>
            <w:r>
              <w:rPr>
                <w:rFonts w:ascii="Garamond" w:hAnsi="Garamond" w:cs="Times New Roman"/>
                <w:sz w:val="24"/>
                <w:szCs w:val="24"/>
              </w:rPr>
              <w:t>(Bertha mango and apple, guest nothing)</w:t>
            </w:r>
          </w:p>
        </w:tc>
      </w:tr>
      <w:tr w:rsidR="00155A84" w:rsidTr="00343082">
        <w:tc>
          <w:tcPr>
            <w:tcW w:w="4788" w:type="dxa"/>
          </w:tcPr>
          <w:p w:rsidR="00155A84" w:rsidRDefault="00155A84" w:rsidP="00343082">
            <w:pPr>
              <w:spacing w:line="360" w:lineRule="auto"/>
              <w:jc w:val="center"/>
              <w:rPr>
                <w:rFonts w:ascii="Garamond" w:hAnsi="Garamond" w:cs="Times New Roman"/>
                <w:sz w:val="24"/>
                <w:szCs w:val="24"/>
              </w:rPr>
            </w:pPr>
            <w:r>
              <w:rPr>
                <w:rFonts w:ascii="Garamond" w:hAnsi="Garamond" w:cs="Times New Roman"/>
                <w:sz w:val="24"/>
                <w:szCs w:val="24"/>
              </w:rPr>
              <w:t>(Bertha nothing, guest mango and apple)</w:t>
            </w:r>
          </w:p>
        </w:tc>
        <w:tc>
          <w:tcPr>
            <w:tcW w:w="4788" w:type="dxa"/>
          </w:tcPr>
          <w:p w:rsidR="00155A84" w:rsidRDefault="00155A84" w:rsidP="00343082">
            <w:pPr>
              <w:spacing w:line="360" w:lineRule="auto"/>
              <w:jc w:val="center"/>
              <w:rPr>
                <w:rFonts w:ascii="Garamond" w:hAnsi="Garamond" w:cs="Times New Roman"/>
                <w:sz w:val="24"/>
                <w:szCs w:val="24"/>
              </w:rPr>
            </w:pPr>
            <w:r>
              <w:rPr>
                <w:rFonts w:ascii="Garamond" w:hAnsi="Garamond" w:cs="Times New Roman"/>
                <w:sz w:val="24"/>
                <w:szCs w:val="24"/>
              </w:rPr>
              <w:t>(Bertha nothing, guest mango and apple)</w:t>
            </w:r>
          </w:p>
        </w:tc>
      </w:tr>
      <w:tr w:rsidR="00155A84" w:rsidTr="00343082">
        <w:tc>
          <w:tcPr>
            <w:tcW w:w="4788" w:type="dxa"/>
          </w:tcPr>
          <w:p w:rsidR="00155A84" w:rsidRDefault="00155A84" w:rsidP="00343082">
            <w:pPr>
              <w:spacing w:line="360" w:lineRule="auto"/>
              <w:jc w:val="center"/>
              <w:rPr>
                <w:rFonts w:ascii="Garamond" w:hAnsi="Garamond" w:cs="Times New Roman"/>
                <w:sz w:val="24"/>
                <w:szCs w:val="24"/>
              </w:rPr>
            </w:pPr>
          </w:p>
        </w:tc>
        <w:tc>
          <w:tcPr>
            <w:tcW w:w="4788" w:type="dxa"/>
          </w:tcPr>
          <w:p w:rsidR="00155A84" w:rsidRDefault="00155A84" w:rsidP="00343082">
            <w:pPr>
              <w:spacing w:line="360" w:lineRule="auto"/>
              <w:jc w:val="center"/>
              <w:rPr>
                <w:rFonts w:ascii="Garamond" w:hAnsi="Garamond" w:cs="Times New Roman"/>
                <w:sz w:val="24"/>
                <w:szCs w:val="24"/>
              </w:rPr>
            </w:pPr>
            <w:r>
              <w:rPr>
                <w:rFonts w:ascii="Garamond" w:hAnsi="Garamond" w:cs="Times New Roman"/>
                <w:sz w:val="24"/>
                <w:szCs w:val="24"/>
              </w:rPr>
              <w:t>…</w:t>
            </w:r>
          </w:p>
        </w:tc>
      </w:tr>
      <w:tr w:rsidR="00343082" w:rsidTr="00343082">
        <w:tc>
          <w:tcPr>
            <w:tcW w:w="4788" w:type="dxa"/>
          </w:tcPr>
          <w:p w:rsidR="00343082" w:rsidRPr="00343082" w:rsidRDefault="00343082" w:rsidP="00343082">
            <w:pPr>
              <w:spacing w:line="360" w:lineRule="auto"/>
              <w:jc w:val="center"/>
              <w:rPr>
                <w:rFonts w:ascii="Garamond" w:hAnsi="Garamond" w:cs="Times New Roman"/>
                <w:sz w:val="24"/>
                <w:szCs w:val="24"/>
              </w:rPr>
            </w:pPr>
          </w:p>
        </w:tc>
        <w:tc>
          <w:tcPr>
            <w:tcW w:w="4788" w:type="dxa"/>
          </w:tcPr>
          <w:p w:rsidR="00343082" w:rsidRPr="00343082" w:rsidRDefault="00343082" w:rsidP="00343082">
            <w:pPr>
              <w:spacing w:line="360" w:lineRule="auto"/>
              <w:jc w:val="center"/>
              <w:rPr>
                <w:rFonts w:ascii="Garamond" w:hAnsi="Garamond"/>
                <w:sz w:val="24"/>
                <w:szCs w:val="24"/>
              </w:rPr>
            </w:pPr>
            <w:r w:rsidRPr="00343082">
              <w:rPr>
                <w:rFonts w:ascii="Garamond" w:hAnsi="Garamond" w:cs="Times New Roman"/>
                <w:sz w:val="24"/>
                <w:szCs w:val="24"/>
              </w:rPr>
              <w:t>(</w:t>
            </w:r>
            <w:r w:rsidRPr="00343082">
              <w:rPr>
                <w:rFonts w:ascii="Garamond" w:hAnsi="Garamond"/>
                <w:sz w:val="24"/>
                <w:szCs w:val="24"/>
              </w:rPr>
              <w:t>Bertha mango, guest mango)</w:t>
            </w:r>
          </w:p>
        </w:tc>
      </w:tr>
      <w:tr w:rsidR="00343082" w:rsidTr="00343082">
        <w:tc>
          <w:tcPr>
            <w:tcW w:w="4788" w:type="dxa"/>
          </w:tcPr>
          <w:p w:rsidR="00343082" w:rsidRDefault="00343082" w:rsidP="00343082">
            <w:pPr>
              <w:spacing w:line="360" w:lineRule="auto"/>
              <w:jc w:val="center"/>
              <w:rPr>
                <w:rFonts w:ascii="Garamond" w:hAnsi="Garamond" w:cs="Times New Roman"/>
                <w:sz w:val="24"/>
                <w:szCs w:val="24"/>
              </w:rPr>
            </w:pPr>
          </w:p>
        </w:tc>
        <w:tc>
          <w:tcPr>
            <w:tcW w:w="4788" w:type="dxa"/>
          </w:tcPr>
          <w:p w:rsidR="00343082" w:rsidRDefault="00343082" w:rsidP="00343082">
            <w:pPr>
              <w:spacing w:line="360" w:lineRule="auto"/>
              <w:jc w:val="center"/>
              <w:rPr>
                <w:rFonts w:ascii="Garamond" w:hAnsi="Garamond" w:cs="Times New Roman"/>
                <w:sz w:val="24"/>
                <w:szCs w:val="24"/>
              </w:rPr>
            </w:pPr>
          </w:p>
        </w:tc>
      </w:tr>
    </w:tbl>
    <w:p w:rsidR="00343082" w:rsidRDefault="00343082" w:rsidP="00343082">
      <w:pPr>
        <w:spacing w:line="360" w:lineRule="auto"/>
        <w:jc w:val="center"/>
        <w:rPr>
          <w:rFonts w:ascii="Garamond" w:hAnsi="Garamond" w:cs="Times New Roman"/>
          <w:sz w:val="24"/>
          <w:szCs w:val="24"/>
        </w:rPr>
      </w:pPr>
      <w:r>
        <w:rPr>
          <w:rFonts w:ascii="Garamond" w:hAnsi="Garamond" w:cs="Times New Roman"/>
          <w:sz w:val="24"/>
          <w:szCs w:val="24"/>
        </w:rPr>
        <w:t>Table 1</w:t>
      </w:r>
    </w:p>
    <w:p w:rsidR="00343082" w:rsidRPr="00343082" w:rsidRDefault="00343082" w:rsidP="00343082">
      <w:pPr>
        <w:spacing w:line="360" w:lineRule="auto"/>
        <w:rPr>
          <w:rFonts w:ascii="Garamond" w:hAnsi="Garamond" w:cs="Times New Roman"/>
          <w:sz w:val="24"/>
          <w:szCs w:val="24"/>
        </w:rPr>
      </w:pPr>
      <w:r>
        <w:rPr>
          <w:rFonts w:ascii="Garamond" w:hAnsi="Garamond" w:cs="Times New Roman"/>
          <w:sz w:val="24"/>
          <w:szCs w:val="24"/>
        </w:rPr>
        <w:t>S</w:t>
      </w:r>
      <w:r>
        <w:rPr>
          <w:rFonts w:ascii="Garamond" w:hAnsi="Garamond" w:cs="Times New Roman"/>
          <w:sz w:val="24"/>
          <w:szCs w:val="24"/>
          <w:vertAlign w:val="subscript"/>
        </w:rPr>
        <w:t>1</w:t>
      </w:r>
      <w:r>
        <w:rPr>
          <w:rFonts w:ascii="Garamond" w:hAnsi="Garamond" w:cs="Times New Roman"/>
          <w:sz w:val="24"/>
          <w:szCs w:val="24"/>
        </w:rPr>
        <w:t xml:space="preserve"> </w:t>
      </w:r>
      <w:r w:rsidR="00226862">
        <w:rPr>
          <w:rFonts w:ascii="Garamond" w:hAnsi="Garamond" w:cs="Times New Roman"/>
          <w:sz w:val="24"/>
          <w:szCs w:val="24"/>
        </w:rPr>
        <w:t>now consists of</w:t>
      </w:r>
      <w:r>
        <w:rPr>
          <w:rFonts w:ascii="Garamond" w:hAnsi="Garamond" w:cs="Times New Roman"/>
          <w:sz w:val="24"/>
          <w:szCs w:val="24"/>
        </w:rPr>
        <w:t xml:space="preserve"> all possible permutations </w:t>
      </w:r>
      <w:r w:rsidR="00226862">
        <w:rPr>
          <w:rFonts w:ascii="Garamond" w:hAnsi="Garamond" w:cs="Times New Roman"/>
          <w:sz w:val="24"/>
          <w:szCs w:val="24"/>
        </w:rPr>
        <w:t>of</w:t>
      </w:r>
      <w:r>
        <w:rPr>
          <w:rFonts w:ascii="Garamond" w:hAnsi="Garamond" w:cs="Times New Roman"/>
          <w:sz w:val="24"/>
          <w:szCs w:val="24"/>
        </w:rPr>
        <w:t xml:space="preserve"> fruit distributions between Bertha and the other dinner guest, as </w:t>
      </w:r>
      <w:r w:rsidRPr="00343082">
        <w:rPr>
          <w:rFonts w:ascii="Garamond" w:hAnsi="Garamond" w:cs="Times New Roman"/>
          <w:sz w:val="24"/>
          <w:szCs w:val="24"/>
        </w:rPr>
        <w:t>does S</w:t>
      </w:r>
      <w:r w:rsidRPr="00343082">
        <w:rPr>
          <w:rFonts w:ascii="Garamond" w:hAnsi="Garamond" w:cs="Times New Roman"/>
          <w:sz w:val="24"/>
          <w:szCs w:val="24"/>
          <w:vertAlign w:val="subscript"/>
        </w:rPr>
        <w:t>2</w:t>
      </w:r>
      <w:r w:rsidRPr="00343082">
        <w:rPr>
          <w:rFonts w:ascii="Garamond" w:hAnsi="Garamond" w:cs="Times New Roman"/>
          <w:sz w:val="24"/>
          <w:szCs w:val="24"/>
        </w:rPr>
        <w:t xml:space="preserve"> (we do not list all possible permutations for S</w:t>
      </w:r>
      <w:r w:rsidRPr="00343082">
        <w:rPr>
          <w:rFonts w:ascii="Garamond" w:hAnsi="Garamond" w:cs="Times New Roman"/>
          <w:sz w:val="24"/>
          <w:szCs w:val="24"/>
          <w:vertAlign w:val="subscript"/>
        </w:rPr>
        <w:t>2</w:t>
      </w:r>
      <w:r w:rsidRPr="00343082">
        <w:rPr>
          <w:rFonts w:ascii="Garamond" w:hAnsi="Garamond" w:cs="Times New Roman"/>
          <w:sz w:val="24"/>
          <w:szCs w:val="24"/>
        </w:rPr>
        <w:t xml:space="preserve"> because there are too many). </w:t>
      </w:r>
      <w:r w:rsidR="00226862">
        <w:rPr>
          <w:rFonts w:ascii="Garamond" w:hAnsi="Garamond" w:cs="Times New Roman"/>
          <w:sz w:val="24"/>
          <w:szCs w:val="24"/>
        </w:rPr>
        <w:t>As can be seen</w:t>
      </w:r>
      <w:r w:rsidRPr="00343082">
        <w:rPr>
          <w:rFonts w:ascii="Garamond" w:hAnsi="Garamond" w:cs="Times New Roman"/>
          <w:sz w:val="24"/>
          <w:szCs w:val="24"/>
        </w:rPr>
        <w:t>, S</w:t>
      </w:r>
      <w:r w:rsidRPr="00343082">
        <w:rPr>
          <w:rFonts w:ascii="Garamond" w:hAnsi="Garamond" w:cs="Times New Roman"/>
          <w:sz w:val="24"/>
          <w:szCs w:val="24"/>
          <w:vertAlign w:val="subscript"/>
        </w:rPr>
        <w:t>1</w:t>
      </w:r>
      <w:r w:rsidRPr="00343082">
        <w:rPr>
          <w:rFonts w:ascii="Garamond" w:hAnsi="Garamond" w:cs="Times New Roman"/>
          <w:sz w:val="24"/>
          <w:szCs w:val="24"/>
        </w:rPr>
        <w:t xml:space="preserve"> is still a subset on S</w:t>
      </w:r>
      <w:r w:rsidRPr="00343082">
        <w:rPr>
          <w:rFonts w:ascii="Garamond" w:hAnsi="Garamond" w:cs="Times New Roman"/>
          <w:sz w:val="24"/>
          <w:szCs w:val="24"/>
          <w:vertAlign w:val="subscript"/>
        </w:rPr>
        <w:t>2</w:t>
      </w:r>
      <w:r w:rsidRPr="00343082">
        <w:rPr>
          <w:rFonts w:ascii="Garamond" w:hAnsi="Garamond" w:cs="Times New Roman"/>
          <w:sz w:val="24"/>
          <w:szCs w:val="24"/>
        </w:rPr>
        <w:t>. Importantly, though, the choice set for S</w:t>
      </w:r>
      <w:r w:rsidRPr="00343082">
        <w:rPr>
          <w:rFonts w:ascii="Garamond" w:hAnsi="Garamond" w:cs="Times New Roman"/>
          <w:sz w:val="24"/>
          <w:szCs w:val="24"/>
          <w:vertAlign w:val="subscript"/>
        </w:rPr>
        <w:t>2</w:t>
      </w:r>
      <w:r w:rsidRPr="00343082">
        <w:rPr>
          <w:rFonts w:ascii="Garamond" w:hAnsi="Garamond" w:cs="Times New Roman"/>
          <w:sz w:val="24"/>
          <w:szCs w:val="24"/>
        </w:rPr>
        <w:t xml:space="preserve"> is </w:t>
      </w:r>
      <w:r w:rsidR="00226862">
        <w:rPr>
          <w:rFonts w:ascii="Garamond" w:hAnsi="Garamond" w:cs="Times New Roman"/>
          <w:sz w:val="24"/>
          <w:szCs w:val="24"/>
        </w:rPr>
        <w:t xml:space="preserve">most plausibly </w:t>
      </w:r>
      <w:r w:rsidR="0089512A">
        <w:rPr>
          <w:rFonts w:ascii="Garamond" w:hAnsi="Garamond" w:cs="Times New Roman"/>
          <w:sz w:val="24"/>
          <w:szCs w:val="24"/>
        </w:rPr>
        <w:t xml:space="preserve">understood as </w:t>
      </w:r>
      <w:r w:rsidRPr="00343082">
        <w:rPr>
          <w:rFonts w:ascii="Garamond" w:hAnsi="Garamond" w:cs="Times New Roman"/>
          <w:sz w:val="24"/>
          <w:szCs w:val="24"/>
        </w:rPr>
        <w:t xml:space="preserve">the option (Bertha mango, guest mango), because Bertha cares deeply about whether the other guest </w:t>
      </w:r>
      <w:r w:rsidR="00226862">
        <w:rPr>
          <w:rFonts w:ascii="Garamond" w:hAnsi="Garamond" w:cs="Times New Roman"/>
          <w:sz w:val="24"/>
          <w:szCs w:val="24"/>
        </w:rPr>
        <w:t>can</w:t>
      </w:r>
      <w:r w:rsidRPr="00343082">
        <w:rPr>
          <w:rFonts w:ascii="Garamond" w:hAnsi="Garamond" w:cs="Times New Roman"/>
          <w:sz w:val="24"/>
          <w:szCs w:val="24"/>
        </w:rPr>
        <w:t xml:space="preserve"> have her favorite </w:t>
      </w:r>
      <w:r w:rsidR="00226862">
        <w:rPr>
          <w:rFonts w:ascii="Garamond" w:hAnsi="Garamond" w:cs="Times New Roman"/>
          <w:sz w:val="24"/>
          <w:szCs w:val="24"/>
        </w:rPr>
        <w:t xml:space="preserve">piece of </w:t>
      </w:r>
      <w:r w:rsidRPr="00343082">
        <w:rPr>
          <w:rFonts w:ascii="Garamond" w:hAnsi="Garamond" w:cs="Times New Roman"/>
          <w:sz w:val="24"/>
          <w:szCs w:val="24"/>
        </w:rPr>
        <w:t>fruit. Since the choice set for S</w:t>
      </w:r>
      <w:r w:rsidRPr="00343082">
        <w:rPr>
          <w:rFonts w:ascii="Garamond" w:hAnsi="Garamond" w:cs="Times New Roman"/>
          <w:sz w:val="24"/>
          <w:szCs w:val="24"/>
          <w:vertAlign w:val="subscript"/>
        </w:rPr>
        <w:t>2</w:t>
      </w:r>
      <w:r w:rsidRPr="00343082">
        <w:rPr>
          <w:rFonts w:ascii="Garamond" w:hAnsi="Garamond" w:cs="Times New Roman"/>
          <w:sz w:val="24"/>
          <w:szCs w:val="24"/>
        </w:rPr>
        <w:t xml:space="preserve"> is not an available choice option in S</w:t>
      </w:r>
      <w:r w:rsidRPr="00343082">
        <w:rPr>
          <w:rFonts w:ascii="Garamond" w:hAnsi="Garamond" w:cs="Times New Roman"/>
          <w:sz w:val="24"/>
          <w:szCs w:val="24"/>
          <w:vertAlign w:val="subscript"/>
        </w:rPr>
        <w:t>1</w:t>
      </w:r>
      <w:r w:rsidR="00784314">
        <w:rPr>
          <w:rFonts w:ascii="Garamond" w:hAnsi="Garamond" w:cs="Times New Roman"/>
          <w:sz w:val="24"/>
          <w:szCs w:val="24"/>
        </w:rPr>
        <w:t>,</w:t>
      </w:r>
      <w:r w:rsidRPr="00343082">
        <w:rPr>
          <w:rFonts w:ascii="Garamond" w:hAnsi="Garamond" w:cs="Times New Roman"/>
          <w:sz w:val="24"/>
          <w:szCs w:val="24"/>
        </w:rPr>
        <w:t xml:space="preserve"> </w:t>
      </w:r>
      <w:proofErr w:type="gramStart"/>
      <w:r w:rsidRPr="00343082">
        <w:rPr>
          <w:rFonts w:ascii="Garamond" w:hAnsi="Garamond" w:cs="Times New Roman"/>
          <w:sz w:val="24"/>
          <w:szCs w:val="24"/>
        </w:rPr>
        <w:t>the α</w:t>
      </w:r>
      <w:proofErr w:type="gramEnd"/>
      <w:r w:rsidRPr="00343082">
        <w:rPr>
          <w:rFonts w:ascii="Garamond" w:hAnsi="Garamond" w:cs="Times New Roman"/>
          <w:sz w:val="24"/>
          <w:szCs w:val="24"/>
        </w:rPr>
        <w:t xml:space="preserve"> consistency property </w:t>
      </w:r>
      <w:r w:rsidR="004E3B87">
        <w:rPr>
          <w:rFonts w:ascii="Garamond" w:hAnsi="Garamond" w:cs="Times New Roman"/>
          <w:sz w:val="24"/>
          <w:szCs w:val="24"/>
        </w:rPr>
        <w:t>becomes</w:t>
      </w:r>
      <w:r w:rsidRPr="00343082">
        <w:rPr>
          <w:rFonts w:ascii="Garamond" w:hAnsi="Garamond" w:cs="Times New Roman"/>
          <w:sz w:val="24"/>
          <w:szCs w:val="24"/>
        </w:rPr>
        <w:t xml:space="preserve"> inoperative, meaning </w:t>
      </w:r>
      <w:r w:rsidRPr="00343082">
        <w:rPr>
          <w:rFonts w:ascii="Garamond" w:hAnsi="Garamond" w:cs="Times New Roman"/>
          <w:i/>
          <w:sz w:val="24"/>
          <w:szCs w:val="24"/>
        </w:rPr>
        <w:t xml:space="preserve">Mangos </w:t>
      </w:r>
      <w:r w:rsidRPr="00343082">
        <w:rPr>
          <w:rFonts w:ascii="Garamond" w:hAnsi="Garamond" w:cs="Times New Roman"/>
          <w:sz w:val="24"/>
          <w:szCs w:val="24"/>
        </w:rPr>
        <w:t xml:space="preserve">no longer violates our rationality requirement. </w:t>
      </w:r>
      <w:r w:rsidR="00784314">
        <w:rPr>
          <w:rFonts w:ascii="Garamond" w:hAnsi="Garamond" w:cs="Times New Roman"/>
          <w:sz w:val="24"/>
          <w:szCs w:val="24"/>
        </w:rPr>
        <w:t>Similar considerations</w:t>
      </w:r>
      <w:r w:rsidR="00BA1B0E">
        <w:rPr>
          <w:rFonts w:ascii="Garamond" w:hAnsi="Garamond" w:cs="Times New Roman"/>
          <w:sz w:val="24"/>
          <w:szCs w:val="24"/>
        </w:rPr>
        <w:t xml:space="preserve"> can</w:t>
      </w:r>
      <w:r w:rsidRPr="00343082">
        <w:rPr>
          <w:rFonts w:ascii="Garamond" w:hAnsi="Garamond" w:cs="Times New Roman"/>
          <w:sz w:val="24"/>
          <w:szCs w:val="24"/>
        </w:rPr>
        <w:t xml:space="preserve"> show why </w:t>
      </w:r>
      <w:r w:rsidRPr="00343082">
        <w:rPr>
          <w:rFonts w:ascii="Garamond" w:hAnsi="Garamond" w:cs="Times New Roman"/>
          <w:i/>
          <w:sz w:val="24"/>
          <w:szCs w:val="24"/>
        </w:rPr>
        <w:t xml:space="preserve">Papayas </w:t>
      </w:r>
      <w:r w:rsidRPr="00343082">
        <w:rPr>
          <w:rFonts w:ascii="Garamond" w:hAnsi="Garamond" w:cs="Times New Roman"/>
          <w:sz w:val="24"/>
          <w:szCs w:val="24"/>
        </w:rPr>
        <w:t xml:space="preserve">does not violate the β consistency property </w:t>
      </w:r>
      <w:r w:rsidR="008D70C4">
        <w:rPr>
          <w:rFonts w:ascii="Garamond" w:hAnsi="Garamond" w:cs="Times New Roman"/>
          <w:sz w:val="24"/>
          <w:szCs w:val="24"/>
        </w:rPr>
        <w:t>as well</w:t>
      </w:r>
      <w:r w:rsidRPr="00343082">
        <w:rPr>
          <w:rFonts w:ascii="Garamond" w:hAnsi="Garamond" w:cs="Times New Roman"/>
          <w:sz w:val="24"/>
          <w:szCs w:val="24"/>
        </w:rPr>
        <w:t>.</w:t>
      </w:r>
      <w:r>
        <w:rPr>
          <w:rFonts w:ascii="Garamond" w:hAnsi="Garamond" w:cs="Times New Roman"/>
          <w:sz w:val="24"/>
          <w:szCs w:val="24"/>
        </w:rPr>
        <w:t xml:space="preserve">  </w:t>
      </w:r>
    </w:p>
    <w:p w:rsidR="00B906E3" w:rsidRPr="00A95445" w:rsidRDefault="00B906E3"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t>Though Arrow’s method of enriching the information present in</w:t>
      </w:r>
      <w:r w:rsidR="0089512A">
        <w:rPr>
          <w:rFonts w:ascii="Garamond" w:hAnsi="Garamond" w:cs="Times New Roman"/>
          <w:sz w:val="24"/>
          <w:szCs w:val="24"/>
        </w:rPr>
        <w:t xml:space="preserve"> modeling</w:t>
      </w:r>
      <w:r w:rsidRPr="00A95445">
        <w:rPr>
          <w:rFonts w:ascii="Garamond" w:hAnsi="Garamond" w:cs="Times New Roman"/>
          <w:sz w:val="24"/>
          <w:szCs w:val="24"/>
        </w:rPr>
        <w:t xml:space="preserve"> what </w:t>
      </w:r>
      <w:r w:rsidR="00F83589" w:rsidRPr="00A95445">
        <w:rPr>
          <w:rFonts w:ascii="Garamond" w:hAnsi="Garamond" w:cs="Times New Roman"/>
          <w:sz w:val="24"/>
          <w:szCs w:val="24"/>
        </w:rPr>
        <w:t xml:space="preserve">we choose and prefer </w:t>
      </w:r>
      <w:r w:rsidRPr="00A95445">
        <w:rPr>
          <w:rFonts w:ascii="Garamond" w:hAnsi="Garamond" w:cs="Times New Roman"/>
          <w:sz w:val="24"/>
          <w:szCs w:val="24"/>
        </w:rPr>
        <w:t xml:space="preserve">can account for some putative violations of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w:t>
      </w:r>
      <w:r w:rsidR="00F83589" w:rsidRPr="00A95445">
        <w:rPr>
          <w:rFonts w:ascii="Garamond" w:hAnsi="Garamond" w:cs="Times New Roman"/>
          <w:sz w:val="24"/>
          <w:szCs w:val="24"/>
        </w:rPr>
        <w:t>,</w:t>
      </w:r>
      <w:r w:rsidRPr="00A95445">
        <w:rPr>
          <w:rFonts w:ascii="Garamond" w:hAnsi="Garamond" w:cs="Times New Roman"/>
          <w:sz w:val="24"/>
          <w:szCs w:val="24"/>
        </w:rPr>
        <w:t xml:space="preserve"> it cannot account for </w:t>
      </w:r>
      <w:r w:rsidR="0036147E" w:rsidRPr="00A95445">
        <w:rPr>
          <w:rFonts w:ascii="Garamond" w:hAnsi="Garamond" w:cs="Times New Roman"/>
          <w:sz w:val="24"/>
          <w:szCs w:val="24"/>
        </w:rPr>
        <w:t>all of them</w:t>
      </w:r>
      <w:r w:rsidRPr="00A95445">
        <w:rPr>
          <w:rFonts w:ascii="Garamond" w:hAnsi="Garamond" w:cs="Times New Roman"/>
          <w:sz w:val="24"/>
          <w:szCs w:val="24"/>
        </w:rPr>
        <w:t>. This is because of how Arrow defines social states. Though we have preferences over and choose between entities rich</w:t>
      </w:r>
      <w:r w:rsidR="000B5B59">
        <w:rPr>
          <w:rFonts w:ascii="Garamond" w:hAnsi="Garamond" w:cs="Times New Roman"/>
          <w:sz w:val="24"/>
          <w:szCs w:val="24"/>
        </w:rPr>
        <w:t>er</w:t>
      </w:r>
      <w:r w:rsidRPr="00A95445">
        <w:rPr>
          <w:rFonts w:ascii="Garamond" w:hAnsi="Garamond" w:cs="Times New Roman"/>
          <w:sz w:val="24"/>
          <w:szCs w:val="24"/>
        </w:rPr>
        <w:t xml:space="preserve"> in information than mere </w:t>
      </w:r>
      <w:r w:rsidR="00BA1B0E">
        <w:rPr>
          <w:rFonts w:ascii="Garamond" w:hAnsi="Garamond" w:cs="Times New Roman"/>
          <w:sz w:val="24"/>
          <w:szCs w:val="24"/>
        </w:rPr>
        <w:t>commodities</w:t>
      </w:r>
      <w:r w:rsidRPr="00A95445">
        <w:rPr>
          <w:rFonts w:ascii="Garamond" w:hAnsi="Garamond" w:cs="Times New Roman"/>
          <w:sz w:val="24"/>
          <w:szCs w:val="24"/>
        </w:rPr>
        <w:t xml:space="preserve">, the content of what we choose and prefer is limited to what we can call “economic matters”: the amount of each type of commodity in the hands of each individual, the amount of labor supplied by each individual, etc. </w:t>
      </w:r>
      <w:r w:rsidR="00F83589" w:rsidRPr="00A95445">
        <w:rPr>
          <w:rFonts w:ascii="Garamond" w:hAnsi="Garamond" w:cs="Times New Roman"/>
          <w:sz w:val="24"/>
          <w:szCs w:val="24"/>
        </w:rPr>
        <w:t>On this view, we</w:t>
      </w:r>
      <w:r w:rsidRPr="00A95445">
        <w:rPr>
          <w:rFonts w:ascii="Garamond" w:hAnsi="Garamond" w:cs="Times New Roman"/>
          <w:sz w:val="24"/>
          <w:szCs w:val="24"/>
        </w:rPr>
        <w:t xml:space="preserve"> still cannot capture certain information that is relevant for determining whether </w:t>
      </w:r>
      <w:r w:rsidR="00784314">
        <w:rPr>
          <w:rFonts w:ascii="Garamond" w:hAnsi="Garamond" w:cs="Times New Roman"/>
          <w:sz w:val="24"/>
          <w:szCs w:val="24"/>
        </w:rPr>
        <w:t>a series of choices</w:t>
      </w:r>
      <w:r w:rsidRPr="00A95445">
        <w:rPr>
          <w:rFonts w:ascii="Garamond" w:hAnsi="Garamond" w:cs="Times New Roman"/>
          <w:sz w:val="24"/>
          <w:szCs w:val="24"/>
        </w:rPr>
        <w:t xml:space="preserve"> is rationally consistent or not.</w:t>
      </w:r>
    </w:p>
    <w:p w:rsidR="0089512A" w:rsidRDefault="00B906E3" w:rsidP="00BA1B0E">
      <w:pPr>
        <w:spacing w:line="360" w:lineRule="auto"/>
        <w:ind w:firstLine="720"/>
        <w:rPr>
          <w:rFonts w:ascii="Garamond" w:hAnsi="Garamond" w:cs="Times New Roman"/>
          <w:sz w:val="24"/>
          <w:szCs w:val="24"/>
        </w:rPr>
      </w:pPr>
      <w:proofErr w:type="gramStart"/>
      <w:r w:rsidRPr="00A95445">
        <w:rPr>
          <w:rFonts w:ascii="Garamond" w:hAnsi="Garamond" w:cs="Times New Roman"/>
          <w:sz w:val="24"/>
          <w:szCs w:val="24"/>
        </w:rPr>
        <w:lastRenderedPageBreak/>
        <w:t xml:space="preserve">To see this consider a new case, </w:t>
      </w:r>
      <w:r w:rsidRPr="00A95445">
        <w:rPr>
          <w:rFonts w:ascii="Garamond" w:hAnsi="Garamond" w:cs="Times New Roman"/>
          <w:i/>
          <w:sz w:val="24"/>
          <w:szCs w:val="24"/>
        </w:rPr>
        <w:t>Cocaine</w:t>
      </w:r>
      <w:r w:rsidR="00F1073E" w:rsidRPr="00A95445">
        <w:rPr>
          <w:rFonts w:ascii="Garamond" w:hAnsi="Garamond" w:cs="Times New Roman"/>
          <w:sz w:val="24"/>
          <w:szCs w:val="24"/>
        </w:rPr>
        <w:t xml:space="preserve"> (</w:t>
      </w:r>
      <w:proofErr w:type="spellStart"/>
      <w:r w:rsidR="00F1073E" w:rsidRPr="00A95445">
        <w:rPr>
          <w:rFonts w:ascii="Garamond" w:hAnsi="Garamond" w:cs="Times New Roman"/>
          <w:sz w:val="24"/>
          <w:szCs w:val="24"/>
        </w:rPr>
        <w:t>Sen</w:t>
      </w:r>
      <w:proofErr w:type="spellEnd"/>
      <w:r w:rsidR="00F1073E" w:rsidRPr="00A95445">
        <w:rPr>
          <w:rFonts w:ascii="Garamond" w:hAnsi="Garamond" w:cs="Times New Roman"/>
          <w:sz w:val="24"/>
          <w:szCs w:val="24"/>
        </w:rPr>
        <w:t xml:space="preserve"> 1993/2004: 130-131; </w:t>
      </w:r>
      <w:proofErr w:type="spellStart"/>
      <w:r w:rsidR="00F1073E" w:rsidRPr="00A95445">
        <w:rPr>
          <w:rFonts w:ascii="Garamond" w:hAnsi="Garamond" w:cs="Times New Roman"/>
          <w:sz w:val="24"/>
          <w:szCs w:val="24"/>
        </w:rPr>
        <w:t>Sen</w:t>
      </w:r>
      <w:proofErr w:type="spellEnd"/>
      <w:r w:rsidR="00F1073E" w:rsidRPr="00A95445">
        <w:rPr>
          <w:rFonts w:ascii="Garamond" w:hAnsi="Garamond" w:cs="Times New Roman"/>
          <w:sz w:val="24"/>
          <w:szCs w:val="24"/>
        </w:rPr>
        <w:t xml:space="preserve"> 1995: 25; </w:t>
      </w:r>
      <w:proofErr w:type="spellStart"/>
      <w:r w:rsidR="00F1073E" w:rsidRPr="00A95445">
        <w:rPr>
          <w:rFonts w:ascii="Garamond" w:hAnsi="Garamond" w:cs="Times New Roman"/>
          <w:sz w:val="24"/>
          <w:szCs w:val="24"/>
        </w:rPr>
        <w:t>Sen</w:t>
      </w:r>
      <w:proofErr w:type="spellEnd"/>
      <w:r w:rsidR="00F1073E" w:rsidRPr="00A95445">
        <w:rPr>
          <w:rFonts w:ascii="Garamond" w:hAnsi="Garamond" w:cs="Times New Roman"/>
          <w:sz w:val="24"/>
          <w:szCs w:val="24"/>
        </w:rPr>
        <w:t xml:space="preserve"> 1997/2004: 169).</w:t>
      </w:r>
      <w:proofErr w:type="gramEnd"/>
      <w:r w:rsidRPr="00A95445">
        <w:rPr>
          <w:rFonts w:ascii="Garamond" w:hAnsi="Garamond" w:cs="Times New Roman"/>
          <w:sz w:val="24"/>
          <w:szCs w:val="24"/>
        </w:rPr>
        <w:t xml:space="preserve"> In </w:t>
      </w:r>
      <w:r w:rsidRPr="00A95445">
        <w:rPr>
          <w:rFonts w:ascii="Garamond" w:hAnsi="Garamond" w:cs="Times New Roman"/>
          <w:i/>
          <w:sz w:val="24"/>
          <w:szCs w:val="24"/>
        </w:rPr>
        <w:t xml:space="preserve">Cocaine </w:t>
      </w:r>
      <w:r w:rsidRPr="00A95445">
        <w:rPr>
          <w:rFonts w:ascii="Garamond" w:hAnsi="Garamond" w:cs="Times New Roman"/>
          <w:sz w:val="24"/>
          <w:szCs w:val="24"/>
        </w:rPr>
        <w:t xml:space="preserve">Dupree is faced with </w:t>
      </w:r>
      <w:r w:rsidR="00226862">
        <w:rPr>
          <w:rFonts w:ascii="Garamond" w:hAnsi="Garamond" w:cs="Times New Roman"/>
          <w:sz w:val="24"/>
          <w:szCs w:val="24"/>
        </w:rPr>
        <w:t>menu of options</w:t>
      </w:r>
      <w:r w:rsidRPr="00A95445">
        <w:rPr>
          <w:rFonts w:ascii="Garamond" w:hAnsi="Garamond" w:cs="Times New Roman"/>
          <w:sz w:val="24"/>
          <w:szCs w:val="24"/>
        </w:rPr>
        <w:t xml:space="preserve"> S</w:t>
      </w:r>
      <w:r w:rsidRPr="00A95445">
        <w:rPr>
          <w:rFonts w:ascii="Garamond" w:hAnsi="Garamond" w:cs="Times New Roman"/>
          <w:sz w:val="24"/>
          <w:szCs w:val="24"/>
          <w:vertAlign w:val="subscript"/>
        </w:rPr>
        <w:t>1</w:t>
      </w:r>
      <w:r w:rsidR="00226862">
        <w:rPr>
          <w:rFonts w:ascii="Garamond" w:hAnsi="Garamond" w:cs="Times New Roman"/>
          <w:sz w:val="24"/>
          <w:szCs w:val="24"/>
        </w:rPr>
        <w:t xml:space="preserve"> by his dinner host,</w:t>
      </w:r>
      <w:r w:rsidRPr="00A95445">
        <w:rPr>
          <w:rFonts w:ascii="Garamond" w:hAnsi="Garamond" w:cs="Times New Roman"/>
          <w:sz w:val="24"/>
          <w:szCs w:val="24"/>
        </w:rPr>
        <w:t xml:space="preserve"> which is the choice between tea</w:t>
      </w:r>
      <w:r w:rsidR="0007507D" w:rsidRPr="00A95445">
        <w:rPr>
          <w:rFonts w:ascii="Garamond" w:hAnsi="Garamond" w:cs="Times New Roman"/>
          <w:sz w:val="24"/>
          <w:szCs w:val="24"/>
        </w:rPr>
        <w:t xml:space="preserve"> </w:t>
      </w:r>
      <w:proofErr w:type="gramStart"/>
      <w:r w:rsidR="0007507D" w:rsidRPr="00A95445">
        <w:rPr>
          <w:rFonts w:ascii="Garamond" w:hAnsi="Garamond" w:cs="Times New Roman"/>
          <w:sz w:val="24"/>
          <w:szCs w:val="24"/>
        </w:rPr>
        <w:t>or</w:t>
      </w:r>
      <w:proofErr w:type="gramEnd"/>
      <w:r w:rsidR="0007507D" w:rsidRPr="00A95445">
        <w:rPr>
          <w:rFonts w:ascii="Garamond" w:hAnsi="Garamond" w:cs="Times New Roman"/>
          <w:sz w:val="24"/>
          <w:szCs w:val="24"/>
        </w:rPr>
        <w:t xml:space="preserve"> coffee</w:t>
      </w:r>
      <w:r w:rsidRPr="00A95445">
        <w:rPr>
          <w:rFonts w:ascii="Garamond" w:hAnsi="Garamond" w:cs="Times New Roman"/>
          <w:sz w:val="24"/>
          <w:szCs w:val="24"/>
        </w:rPr>
        <w:t xml:space="preserve">. Dupree chooses coffee. Dupree is then faced with </w:t>
      </w:r>
      <w:r w:rsidR="00226862">
        <w:rPr>
          <w:rFonts w:ascii="Garamond" w:hAnsi="Garamond" w:cs="Times New Roman"/>
          <w:sz w:val="24"/>
          <w:szCs w:val="24"/>
        </w:rPr>
        <w:t>menu of options</w:t>
      </w:r>
      <w:r w:rsidRPr="00A95445">
        <w:rPr>
          <w:rFonts w:ascii="Garamond" w:hAnsi="Garamond" w:cs="Times New Roman"/>
          <w:sz w:val="24"/>
          <w:szCs w:val="24"/>
        </w:rPr>
        <w:t xml:space="preserve"> S</w:t>
      </w:r>
      <w:r w:rsidRPr="00A95445">
        <w:rPr>
          <w:rFonts w:ascii="Garamond" w:hAnsi="Garamond" w:cs="Times New Roman"/>
          <w:sz w:val="24"/>
          <w:szCs w:val="24"/>
          <w:vertAlign w:val="subscript"/>
        </w:rPr>
        <w:t>2</w:t>
      </w:r>
      <w:r w:rsidR="00784314">
        <w:rPr>
          <w:rFonts w:ascii="Garamond" w:hAnsi="Garamond" w:cs="Times New Roman"/>
          <w:sz w:val="24"/>
          <w:szCs w:val="24"/>
        </w:rPr>
        <w:t xml:space="preserve"> by his dinner host,</w:t>
      </w:r>
      <w:r w:rsidRPr="00A95445">
        <w:rPr>
          <w:rFonts w:ascii="Garamond" w:hAnsi="Garamond" w:cs="Times New Roman"/>
          <w:sz w:val="24"/>
          <w:szCs w:val="24"/>
        </w:rPr>
        <w:t xml:space="preserve"> which is the choice between tea, coffee, </w:t>
      </w:r>
      <w:r w:rsidR="0007507D" w:rsidRPr="00A95445">
        <w:rPr>
          <w:rFonts w:ascii="Garamond" w:hAnsi="Garamond" w:cs="Times New Roman"/>
          <w:sz w:val="24"/>
          <w:szCs w:val="24"/>
        </w:rPr>
        <w:t>or cocaine</w:t>
      </w:r>
      <w:r w:rsidRPr="00A95445">
        <w:rPr>
          <w:rFonts w:ascii="Garamond" w:hAnsi="Garamond" w:cs="Times New Roman"/>
          <w:sz w:val="24"/>
          <w:szCs w:val="24"/>
        </w:rPr>
        <w:t>. Fri</w:t>
      </w:r>
      <w:r w:rsidR="00374B83" w:rsidRPr="00A95445">
        <w:rPr>
          <w:rFonts w:ascii="Garamond" w:hAnsi="Garamond" w:cs="Times New Roman"/>
          <w:sz w:val="24"/>
          <w:szCs w:val="24"/>
        </w:rPr>
        <w:t>ghtened by being offered such a</w:t>
      </w:r>
      <w:r w:rsidRPr="00A95445">
        <w:rPr>
          <w:rFonts w:ascii="Garamond" w:hAnsi="Garamond" w:cs="Times New Roman"/>
          <w:sz w:val="24"/>
          <w:szCs w:val="24"/>
        </w:rPr>
        <w:t xml:space="preserve"> </w:t>
      </w:r>
      <w:r w:rsidR="00226862">
        <w:rPr>
          <w:rFonts w:ascii="Garamond" w:hAnsi="Garamond" w:cs="Times New Roman"/>
          <w:sz w:val="24"/>
          <w:szCs w:val="24"/>
        </w:rPr>
        <w:t xml:space="preserve">deadly </w:t>
      </w:r>
      <w:r w:rsidRPr="00A95445">
        <w:rPr>
          <w:rFonts w:ascii="Garamond" w:hAnsi="Garamond" w:cs="Times New Roman"/>
          <w:sz w:val="24"/>
          <w:szCs w:val="24"/>
        </w:rPr>
        <w:t>drug, Dupree decides to head home</w:t>
      </w:r>
      <w:r w:rsidR="0007507D" w:rsidRPr="00A95445">
        <w:rPr>
          <w:rFonts w:ascii="Garamond" w:hAnsi="Garamond" w:cs="Times New Roman"/>
          <w:sz w:val="24"/>
          <w:szCs w:val="24"/>
        </w:rPr>
        <w:t xml:space="preserve"> empty handed</w:t>
      </w:r>
      <w:r w:rsidRPr="00A95445">
        <w:rPr>
          <w:rFonts w:ascii="Garamond" w:hAnsi="Garamond" w:cs="Times New Roman"/>
          <w:sz w:val="24"/>
          <w:szCs w:val="24"/>
        </w:rPr>
        <w:t xml:space="preserve">. </w:t>
      </w:r>
      <w:r w:rsidR="00155A84">
        <w:rPr>
          <w:rFonts w:ascii="Garamond" w:hAnsi="Garamond" w:cs="Times New Roman"/>
          <w:sz w:val="24"/>
          <w:szCs w:val="24"/>
        </w:rPr>
        <w:t xml:space="preserve">Clearly </w:t>
      </w:r>
      <w:r w:rsidR="00155A84" w:rsidRPr="00155A84">
        <w:rPr>
          <w:rFonts w:ascii="Garamond" w:hAnsi="Garamond" w:cs="Times New Roman"/>
          <w:sz w:val="24"/>
          <w:szCs w:val="24"/>
        </w:rPr>
        <w:t xml:space="preserve">there is nothing </w:t>
      </w:r>
      <w:r w:rsidR="00226862">
        <w:rPr>
          <w:rFonts w:ascii="Garamond" w:hAnsi="Garamond" w:cs="Times New Roman"/>
          <w:sz w:val="24"/>
          <w:szCs w:val="24"/>
        </w:rPr>
        <w:t>irrational</w:t>
      </w:r>
      <w:r w:rsidR="00155A84" w:rsidRPr="00155A84">
        <w:rPr>
          <w:rFonts w:ascii="Garamond" w:hAnsi="Garamond" w:cs="Times New Roman"/>
          <w:sz w:val="24"/>
          <w:szCs w:val="24"/>
        </w:rPr>
        <w:t xml:space="preserve"> about Dupree’s choice</w:t>
      </w:r>
      <w:r w:rsidR="00226862">
        <w:rPr>
          <w:rFonts w:ascii="Garamond" w:hAnsi="Garamond" w:cs="Times New Roman"/>
          <w:sz w:val="24"/>
          <w:szCs w:val="24"/>
        </w:rPr>
        <w:t xml:space="preserve"> behavior in this case</w:t>
      </w:r>
      <w:r w:rsidR="00155A84" w:rsidRPr="00155A84">
        <w:rPr>
          <w:rFonts w:ascii="Garamond" w:hAnsi="Garamond" w:cs="Times New Roman"/>
          <w:sz w:val="24"/>
          <w:szCs w:val="24"/>
        </w:rPr>
        <w:t xml:space="preserve"> – indeed, most of us would probably behave in a similar manner. Yet on the social states account of modeling what we choose and prefer</w:t>
      </w:r>
      <w:proofErr w:type="gramStart"/>
      <w:r w:rsidR="00155A84" w:rsidRPr="00155A84">
        <w:rPr>
          <w:rFonts w:ascii="Garamond" w:hAnsi="Garamond" w:cs="Times New Roman"/>
          <w:sz w:val="24"/>
          <w:szCs w:val="24"/>
        </w:rPr>
        <w:t>,</w:t>
      </w:r>
      <w:proofErr w:type="gramEnd"/>
      <w:r w:rsidR="00155A84" w:rsidRPr="00155A84">
        <w:rPr>
          <w:rFonts w:ascii="Garamond" w:hAnsi="Garamond" w:cs="Times New Roman"/>
          <w:sz w:val="24"/>
          <w:szCs w:val="24"/>
        </w:rPr>
        <w:t xml:space="preserve"> Dupree’s choice behavior violates α consistency. </w:t>
      </w:r>
      <w:proofErr w:type="gramStart"/>
      <w:r w:rsidR="00155A84" w:rsidRPr="00155A84">
        <w:rPr>
          <w:rFonts w:ascii="Garamond" w:hAnsi="Garamond" w:cs="Times New Roman"/>
          <w:sz w:val="24"/>
          <w:szCs w:val="24"/>
        </w:rPr>
        <w:t>To see this turn to Table 2.</w:t>
      </w:r>
      <w:proofErr w:type="gramEnd"/>
      <w:r w:rsidRPr="00A95445">
        <w:rPr>
          <w:rFonts w:ascii="Garamond" w:hAnsi="Garamond"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55A84" w:rsidTr="00155A84">
        <w:tc>
          <w:tcPr>
            <w:tcW w:w="4788" w:type="dxa"/>
          </w:tcPr>
          <w:p w:rsidR="00155A84" w:rsidRPr="00155A84" w:rsidRDefault="00155A84" w:rsidP="00155A84">
            <w:pPr>
              <w:spacing w:line="360" w:lineRule="auto"/>
              <w:jc w:val="center"/>
              <w:rPr>
                <w:rFonts w:ascii="Garamond" w:hAnsi="Garamond" w:cs="Times New Roman"/>
                <w:sz w:val="24"/>
                <w:szCs w:val="24"/>
                <w:vertAlign w:val="subscript"/>
              </w:rPr>
            </w:pPr>
            <w:r>
              <w:rPr>
                <w:rFonts w:ascii="Garamond" w:hAnsi="Garamond" w:cs="Times New Roman"/>
                <w:sz w:val="24"/>
                <w:szCs w:val="24"/>
              </w:rPr>
              <w:t>S</w:t>
            </w:r>
            <w:r>
              <w:rPr>
                <w:rFonts w:ascii="Garamond" w:hAnsi="Garamond" w:cs="Times New Roman"/>
                <w:sz w:val="24"/>
                <w:szCs w:val="24"/>
                <w:vertAlign w:val="subscript"/>
              </w:rPr>
              <w:t>1</w:t>
            </w:r>
          </w:p>
        </w:tc>
        <w:tc>
          <w:tcPr>
            <w:tcW w:w="4788" w:type="dxa"/>
          </w:tcPr>
          <w:p w:rsidR="00155A84" w:rsidRPr="00155A84" w:rsidRDefault="00155A84" w:rsidP="00155A84">
            <w:pPr>
              <w:spacing w:line="360" w:lineRule="auto"/>
              <w:jc w:val="center"/>
              <w:rPr>
                <w:rFonts w:ascii="Garamond" w:hAnsi="Garamond" w:cs="Times New Roman"/>
                <w:sz w:val="24"/>
                <w:szCs w:val="24"/>
                <w:vertAlign w:val="subscript"/>
              </w:rPr>
            </w:pPr>
            <w:r>
              <w:rPr>
                <w:rFonts w:ascii="Garamond" w:hAnsi="Garamond" w:cs="Times New Roman"/>
                <w:sz w:val="24"/>
                <w:szCs w:val="24"/>
              </w:rPr>
              <w:t>S</w:t>
            </w:r>
            <w:r w:rsidR="00007E5D">
              <w:rPr>
                <w:rFonts w:ascii="Garamond" w:hAnsi="Garamond" w:cs="Times New Roman"/>
                <w:sz w:val="24"/>
                <w:szCs w:val="24"/>
                <w:vertAlign w:val="subscript"/>
              </w:rPr>
              <w:t>2</w:t>
            </w:r>
          </w:p>
        </w:tc>
      </w:tr>
      <w:tr w:rsidR="00155A84" w:rsidTr="00155A84">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nothing)</w:t>
            </w:r>
          </w:p>
        </w:tc>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nothing)</w:t>
            </w:r>
          </w:p>
        </w:tc>
      </w:tr>
      <w:tr w:rsidR="00155A84" w:rsidTr="00155A84">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coffee)</w:t>
            </w:r>
          </w:p>
        </w:tc>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coffee)</w:t>
            </w:r>
          </w:p>
        </w:tc>
      </w:tr>
      <w:tr w:rsidR="00155A84" w:rsidTr="00155A84">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tea)</w:t>
            </w:r>
          </w:p>
        </w:tc>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tea)</w:t>
            </w:r>
          </w:p>
        </w:tc>
      </w:tr>
      <w:tr w:rsidR="00155A84" w:rsidTr="00155A84">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coffee and tea)</w:t>
            </w:r>
          </w:p>
        </w:tc>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coffee and tea)</w:t>
            </w:r>
          </w:p>
        </w:tc>
      </w:tr>
      <w:tr w:rsidR="00155A84" w:rsidTr="00155A84">
        <w:tc>
          <w:tcPr>
            <w:tcW w:w="4788" w:type="dxa"/>
          </w:tcPr>
          <w:p w:rsidR="00155A84" w:rsidRDefault="00155A84" w:rsidP="00155A84">
            <w:pPr>
              <w:spacing w:line="360" w:lineRule="auto"/>
              <w:jc w:val="center"/>
              <w:rPr>
                <w:rFonts w:ascii="Garamond" w:hAnsi="Garamond" w:cs="Times New Roman"/>
                <w:sz w:val="24"/>
                <w:szCs w:val="24"/>
              </w:rPr>
            </w:pPr>
          </w:p>
        </w:tc>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cocaine)</w:t>
            </w:r>
          </w:p>
        </w:tc>
      </w:tr>
      <w:tr w:rsidR="00155A84" w:rsidTr="00155A84">
        <w:tc>
          <w:tcPr>
            <w:tcW w:w="4788" w:type="dxa"/>
          </w:tcPr>
          <w:p w:rsidR="00155A84" w:rsidRDefault="00155A84" w:rsidP="00155A84">
            <w:pPr>
              <w:spacing w:line="360" w:lineRule="auto"/>
              <w:jc w:val="center"/>
              <w:rPr>
                <w:rFonts w:ascii="Garamond" w:hAnsi="Garamond" w:cs="Times New Roman"/>
                <w:sz w:val="24"/>
                <w:szCs w:val="24"/>
              </w:rPr>
            </w:pPr>
          </w:p>
        </w:tc>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coffee and cocaine)</w:t>
            </w:r>
          </w:p>
        </w:tc>
      </w:tr>
      <w:tr w:rsidR="00155A84" w:rsidTr="00155A84">
        <w:tc>
          <w:tcPr>
            <w:tcW w:w="4788" w:type="dxa"/>
          </w:tcPr>
          <w:p w:rsidR="00155A84" w:rsidRDefault="00155A84" w:rsidP="00155A84">
            <w:pPr>
              <w:spacing w:line="360" w:lineRule="auto"/>
              <w:jc w:val="center"/>
              <w:rPr>
                <w:rFonts w:ascii="Garamond" w:hAnsi="Garamond" w:cs="Times New Roman"/>
                <w:sz w:val="24"/>
                <w:szCs w:val="24"/>
              </w:rPr>
            </w:pPr>
          </w:p>
        </w:tc>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tea and cocaine)</w:t>
            </w:r>
          </w:p>
        </w:tc>
      </w:tr>
      <w:tr w:rsidR="00155A84" w:rsidTr="00155A84">
        <w:tc>
          <w:tcPr>
            <w:tcW w:w="4788" w:type="dxa"/>
          </w:tcPr>
          <w:p w:rsidR="00155A84" w:rsidRDefault="00155A84" w:rsidP="00155A84">
            <w:pPr>
              <w:spacing w:line="360" w:lineRule="auto"/>
              <w:jc w:val="center"/>
              <w:rPr>
                <w:rFonts w:ascii="Garamond" w:hAnsi="Garamond" w:cs="Times New Roman"/>
                <w:sz w:val="24"/>
                <w:szCs w:val="24"/>
              </w:rPr>
            </w:pPr>
          </w:p>
        </w:tc>
        <w:tc>
          <w:tcPr>
            <w:tcW w:w="4788" w:type="dxa"/>
          </w:tcPr>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(Dupree coffee and tea and cocaine)</w:t>
            </w:r>
          </w:p>
        </w:tc>
      </w:tr>
    </w:tbl>
    <w:p w:rsidR="00155A84" w:rsidRDefault="00155A84" w:rsidP="00155A84">
      <w:pPr>
        <w:spacing w:line="360" w:lineRule="auto"/>
        <w:jc w:val="center"/>
        <w:rPr>
          <w:rFonts w:ascii="Garamond" w:hAnsi="Garamond" w:cs="Times New Roman"/>
          <w:sz w:val="24"/>
          <w:szCs w:val="24"/>
        </w:rPr>
      </w:pPr>
      <w:r>
        <w:rPr>
          <w:rFonts w:ascii="Garamond" w:hAnsi="Garamond" w:cs="Times New Roman"/>
          <w:sz w:val="24"/>
          <w:szCs w:val="24"/>
        </w:rPr>
        <w:t>Table 2</w:t>
      </w:r>
    </w:p>
    <w:p w:rsidR="00EF470E" w:rsidRPr="00A95445" w:rsidRDefault="00E70300" w:rsidP="00155A84">
      <w:pPr>
        <w:spacing w:line="360" w:lineRule="auto"/>
        <w:rPr>
          <w:rFonts w:ascii="Garamond" w:hAnsi="Garamond" w:cs="Times New Roman"/>
          <w:sz w:val="24"/>
          <w:szCs w:val="24"/>
        </w:rPr>
      </w:pPr>
      <w:r>
        <w:rPr>
          <w:rFonts w:ascii="Garamond" w:hAnsi="Garamond" w:cs="Times New Roman"/>
          <w:sz w:val="24"/>
          <w:szCs w:val="24"/>
        </w:rPr>
        <w:t>Just like</w:t>
      </w:r>
      <w:r w:rsidR="00155A84">
        <w:rPr>
          <w:rFonts w:ascii="Garamond" w:hAnsi="Garamond" w:cs="Times New Roman"/>
          <w:sz w:val="24"/>
          <w:szCs w:val="24"/>
        </w:rPr>
        <w:t xml:space="preserve"> </w:t>
      </w:r>
      <w:r w:rsidR="00155A84">
        <w:rPr>
          <w:rFonts w:ascii="Garamond" w:hAnsi="Garamond" w:cs="Times New Roman"/>
          <w:i/>
          <w:sz w:val="24"/>
          <w:szCs w:val="24"/>
        </w:rPr>
        <w:t>Mangos</w:t>
      </w:r>
      <w:r w:rsidR="0089512A">
        <w:rPr>
          <w:rFonts w:ascii="Garamond" w:hAnsi="Garamond" w:cs="Times New Roman"/>
          <w:sz w:val="24"/>
          <w:szCs w:val="24"/>
        </w:rPr>
        <w:t>, S</w:t>
      </w:r>
      <w:r w:rsidR="0089512A">
        <w:rPr>
          <w:rFonts w:ascii="Garamond" w:hAnsi="Garamond" w:cs="Times New Roman"/>
          <w:sz w:val="24"/>
          <w:szCs w:val="24"/>
          <w:vertAlign w:val="subscript"/>
        </w:rPr>
        <w:t>1</w:t>
      </w:r>
      <w:r w:rsidR="0089512A">
        <w:rPr>
          <w:rFonts w:ascii="Garamond" w:hAnsi="Garamond" w:cs="Times New Roman"/>
          <w:sz w:val="24"/>
          <w:szCs w:val="24"/>
        </w:rPr>
        <w:t xml:space="preserve"> is a subset on S</w:t>
      </w:r>
      <w:r w:rsidR="0089512A">
        <w:rPr>
          <w:rFonts w:ascii="Garamond" w:hAnsi="Garamond" w:cs="Times New Roman"/>
          <w:sz w:val="24"/>
          <w:szCs w:val="24"/>
          <w:vertAlign w:val="subscript"/>
        </w:rPr>
        <w:t>2</w:t>
      </w:r>
      <w:r w:rsidR="0089512A">
        <w:rPr>
          <w:rFonts w:ascii="Garamond" w:hAnsi="Garamond" w:cs="Times New Roman"/>
          <w:sz w:val="24"/>
          <w:szCs w:val="24"/>
        </w:rPr>
        <w:t>.</w:t>
      </w:r>
      <w:r w:rsidR="00155A84">
        <w:rPr>
          <w:rFonts w:ascii="Garamond" w:hAnsi="Garamond" w:cs="Times New Roman"/>
          <w:sz w:val="24"/>
          <w:szCs w:val="24"/>
        </w:rPr>
        <w:t xml:space="preserve"> </w:t>
      </w:r>
      <w:r w:rsidR="00226862">
        <w:rPr>
          <w:rFonts w:ascii="Garamond" w:hAnsi="Garamond" w:cs="Times New Roman"/>
          <w:sz w:val="24"/>
          <w:szCs w:val="24"/>
        </w:rPr>
        <w:t>As the story goes</w:t>
      </w:r>
      <w:r w:rsidR="00155A84">
        <w:rPr>
          <w:rFonts w:ascii="Garamond" w:hAnsi="Garamond" w:cs="Times New Roman"/>
          <w:sz w:val="24"/>
          <w:szCs w:val="24"/>
        </w:rPr>
        <w:t>, the choice set for S</w:t>
      </w:r>
      <w:r w:rsidR="00155A84">
        <w:rPr>
          <w:rFonts w:ascii="Garamond" w:hAnsi="Garamond" w:cs="Times New Roman"/>
          <w:sz w:val="24"/>
          <w:szCs w:val="24"/>
          <w:vertAlign w:val="subscript"/>
        </w:rPr>
        <w:t>2</w:t>
      </w:r>
      <w:r w:rsidR="00155A84">
        <w:rPr>
          <w:rFonts w:ascii="Garamond" w:hAnsi="Garamond" w:cs="Times New Roman"/>
          <w:sz w:val="24"/>
          <w:szCs w:val="24"/>
        </w:rPr>
        <w:t xml:space="preserve"> is the option (Dupree nothing)</w:t>
      </w:r>
      <w:r w:rsidR="00226862">
        <w:rPr>
          <w:rFonts w:ascii="Garamond" w:hAnsi="Garamond" w:cs="Times New Roman"/>
          <w:sz w:val="24"/>
          <w:szCs w:val="24"/>
        </w:rPr>
        <w:t>, for he is frightened by being offered cocaine by his host</w:t>
      </w:r>
      <w:r w:rsidR="00155A84">
        <w:rPr>
          <w:rFonts w:ascii="Garamond" w:hAnsi="Garamond" w:cs="Times New Roman"/>
          <w:sz w:val="24"/>
          <w:szCs w:val="24"/>
        </w:rPr>
        <w:t xml:space="preserve">. </w:t>
      </w:r>
      <w:r w:rsidR="00B906E3" w:rsidRPr="00A95445">
        <w:rPr>
          <w:rFonts w:ascii="Garamond" w:hAnsi="Garamond" w:cs="Times New Roman"/>
          <w:sz w:val="24"/>
          <w:szCs w:val="24"/>
        </w:rPr>
        <w:t xml:space="preserve">This means that </w:t>
      </w:r>
      <w:proofErr w:type="gramStart"/>
      <w:r w:rsidR="00B906E3" w:rsidRPr="00A95445">
        <w:rPr>
          <w:rFonts w:ascii="Garamond" w:hAnsi="Garamond" w:cs="Times New Roman"/>
          <w:sz w:val="24"/>
          <w:szCs w:val="24"/>
        </w:rPr>
        <w:t>our α</w:t>
      </w:r>
      <w:proofErr w:type="gramEnd"/>
      <w:r w:rsidR="00B906E3" w:rsidRPr="00A95445">
        <w:rPr>
          <w:rFonts w:ascii="Garamond" w:hAnsi="Garamond" w:cs="Times New Roman"/>
          <w:sz w:val="24"/>
          <w:szCs w:val="24"/>
        </w:rPr>
        <w:t xml:space="preserve"> consistency property requires that the choice set for S</w:t>
      </w:r>
      <w:r w:rsidR="00B906E3" w:rsidRPr="00A95445">
        <w:rPr>
          <w:rFonts w:ascii="Garamond" w:hAnsi="Garamond" w:cs="Times New Roman"/>
          <w:sz w:val="24"/>
          <w:szCs w:val="24"/>
          <w:vertAlign w:val="subscript"/>
        </w:rPr>
        <w:t>1</w:t>
      </w:r>
      <w:r w:rsidR="00B906E3" w:rsidRPr="00A95445">
        <w:rPr>
          <w:rFonts w:ascii="Garamond" w:hAnsi="Garamond" w:cs="Times New Roman"/>
          <w:sz w:val="24"/>
          <w:szCs w:val="24"/>
        </w:rPr>
        <w:t xml:space="preserve"> must</w:t>
      </w:r>
      <w:r w:rsidR="00226862">
        <w:rPr>
          <w:rFonts w:ascii="Garamond" w:hAnsi="Garamond" w:cs="Times New Roman"/>
          <w:sz w:val="24"/>
          <w:szCs w:val="24"/>
        </w:rPr>
        <w:t xml:space="preserve"> also</w:t>
      </w:r>
      <w:r w:rsidR="00B906E3" w:rsidRPr="00A95445">
        <w:rPr>
          <w:rFonts w:ascii="Garamond" w:hAnsi="Garamond" w:cs="Times New Roman"/>
          <w:sz w:val="24"/>
          <w:szCs w:val="24"/>
        </w:rPr>
        <w:t xml:space="preserve"> be </w:t>
      </w:r>
      <w:r w:rsidR="00155A84">
        <w:rPr>
          <w:rFonts w:ascii="Garamond" w:hAnsi="Garamond" w:cs="Times New Roman"/>
          <w:sz w:val="24"/>
          <w:szCs w:val="24"/>
        </w:rPr>
        <w:t>(Dupree nothing)</w:t>
      </w:r>
      <w:r w:rsidR="0089512A">
        <w:rPr>
          <w:rFonts w:ascii="Garamond" w:hAnsi="Garamond" w:cs="Times New Roman"/>
          <w:sz w:val="24"/>
          <w:szCs w:val="24"/>
        </w:rPr>
        <w:t>, for this is indeed an available</w:t>
      </w:r>
      <w:r w:rsidR="00784314">
        <w:rPr>
          <w:rFonts w:ascii="Garamond" w:hAnsi="Garamond" w:cs="Times New Roman"/>
          <w:sz w:val="24"/>
          <w:szCs w:val="24"/>
        </w:rPr>
        <w:t xml:space="preserve"> choice</w:t>
      </w:r>
      <w:r w:rsidR="0089512A">
        <w:rPr>
          <w:rFonts w:ascii="Garamond" w:hAnsi="Garamond" w:cs="Times New Roman"/>
          <w:sz w:val="24"/>
          <w:szCs w:val="24"/>
        </w:rPr>
        <w:t xml:space="preserve"> option in S</w:t>
      </w:r>
      <w:r w:rsidR="0089512A">
        <w:rPr>
          <w:rFonts w:ascii="Garamond" w:hAnsi="Garamond" w:cs="Times New Roman"/>
          <w:sz w:val="24"/>
          <w:szCs w:val="24"/>
          <w:vertAlign w:val="subscript"/>
        </w:rPr>
        <w:t>1</w:t>
      </w:r>
      <w:r w:rsidR="00B906E3" w:rsidRPr="00A95445">
        <w:rPr>
          <w:rFonts w:ascii="Garamond" w:hAnsi="Garamond" w:cs="Times New Roman"/>
          <w:sz w:val="24"/>
          <w:szCs w:val="24"/>
        </w:rPr>
        <w:t>. Yet by hypothesis the choice set for S</w:t>
      </w:r>
      <w:r w:rsidR="00B906E3" w:rsidRPr="00A95445">
        <w:rPr>
          <w:rFonts w:ascii="Garamond" w:hAnsi="Garamond" w:cs="Times New Roman"/>
          <w:sz w:val="24"/>
          <w:szCs w:val="24"/>
          <w:vertAlign w:val="subscript"/>
        </w:rPr>
        <w:t>1</w:t>
      </w:r>
      <w:r w:rsidR="00B906E3" w:rsidRPr="00A95445">
        <w:rPr>
          <w:rFonts w:ascii="Garamond" w:hAnsi="Garamond" w:cs="Times New Roman"/>
          <w:sz w:val="24"/>
          <w:szCs w:val="24"/>
        </w:rPr>
        <w:t xml:space="preserve"> is </w:t>
      </w:r>
      <w:r w:rsidR="00155A84">
        <w:rPr>
          <w:rFonts w:ascii="Garamond" w:hAnsi="Garamond" w:cs="Times New Roman"/>
          <w:sz w:val="24"/>
          <w:szCs w:val="24"/>
        </w:rPr>
        <w:t>(Dupree coffee)</w:t>
      </w:r>
      <w:r w:rsidR="00226862">
        <w:rPr>
          <w:rFonts w:ascii="Garamond" w:hAnsi="Garamond" w:cs="Times New Roman"/>
          <w:sz w:val="24"/>
          <w:szCs w:val="24"/>
        </w:rPr>
        <w:t>, violating our requirement</w:t>
      </w:r>
      <w:r w:rsidR="00B906E3" w:rsidRPr="00A95445">
        <w:rPr>
          <w:rFonts w:ascii="Garamond" w:hAnsi="Garamond" w:cs="Times New Roman"/>
          <w:sz w:val="24"/>
          <w:szCs w:val="24"/>
        </w:rPr>
        <w:t xml:space="preserve">. So </w:t>
      </w:r>
      <w:r w:rsidR="00B906E3" w:rsidRPr="00A95445">
        <w:rPr>
          <w:rFonts w:ascii="Garamond" w:hAnsi="Garamond" w:cs="Times New Roman"/>
          <w:i/>
          <w:sz w:val="24"/>
          <w:szCs w:val="24"/>
        </w:rPr>
        <w:t xml:space="preserve">Cocaine </w:t>
      </w:r>
      <w:r w:rsidR="00BA1B0E">
        <w:rPr>
          <w:rFonts w:ascii="Garamond" w:hAnsi="Garamond" w:cs="Times New Roman"/>
          <w:sz w:val="24"/>
          <w:szCs w:val="24"/>
        </w:rPr>
        <w:t xml:space="preserve">violates </w:t>
      </w:r>
      <w:r w:rsidR="00B906E3" w:rsidRPr="00A95445">
        <w:rPr>
          <w:rFonts w:ascii="Garamond" w:hAnsi="Garamond" w:cs="Times New Roman"/>
          <w:sz w:val="24"/>
          <w:szCs w:val="24"/>
        </w:rPr>
        <w:t xml:space="preserve">the α consistency property </w:t>
      </w:r>
      <w:r w:rsidR="00BA1B0E">
        <w:rPr>
          <w:rFonts w:ascii="Garamond" w:hAnsi="Garamond" w:cs="Times New Roman"/>
          <w:sz w:val="24"/>
          <w:szCs w:val="24"/>
        </w:rPr>
        <w:t>even</w:t>
      </w:r>
      <w:r w:rsidR="00B906E3" w:rsidRPr="00A95445">
        <w:rPr>
          <w:rFonts w:ascii="Garamond" w:hAnsi="Garamond" w:cs="Times New Roman"/>
          <w:sz w:val="24"/>
          <w:szCs w:val="24"/>
        </w:rPr>
        <w:t xml:space="preserve"> with Arrow’s enriched account of social states, even though Dupree makes a</w:t>
      </w:r>
      <w:r w:rsidR="000B5B59">
        <w:rPr>
          <w:rFonts w:ascii="Garamond" w:hAnsi="Garamond" w:cs="Times New Roman"/>
          <w:sz w:val="24"/>
          <w:szCs w:val="24"/>
        </w:rPr>
        <w:t>n intuitively</w:t>
      </w:r>
      <w:r w:rsidR="00B906E3" w:rsidRPr="00A95445">
        <w:rPr>
          <w:rFonts w:ascii="Garamond" w:hAnsi="Garamond" w:cs="Times New Roman"/>
          <w:sz w:val="24"/>
          <w:szCs w:val="24"/>
        </w:rPr>
        <w:t xml:space="preserve"> reasonable </w:t>
      </w:r>
      <w:r w:rsidR="00155A84">
        <w:rPr>
          <w:rFonts w:ascii="Garamond" w:hAnsi="Garamond" w:cs="Times New Roman"/>
          <w:sz w:val="24"/>
          <w:szCs w:val="24"/>
        </w:rPr>
        <w:t xml:space="preserve">set of choices in </w:t>
      </w:r>
      <w:r w:rsidR="00226862">
        <w:rPr>
          <w:rFonts w:ascii="Garamond" w:hAnsi="Garamond" w:cs="Times New Roman"/>
          <w:sz w:val="24"/>
          <w:szCs w:val="24"/>
        </w:rPr>
        <w:t>this</w:t>
      </w:r>
      <w:r w:rsidR="00155A84">
        <w:rPr>
          <w:rFonts w:ascii="Garamond" w:hAnsi="Garamond" w:cs="Times New Roman"/>
          <w:sz w:val="24"/>
          <w:szCs w:val="24"/>
        </w:rPr>
        <w:t xml:space="preserve"> case</w:t>
      </w:r>
      <w:r w:rsidR="005E46BE" w:rsidRPr="00A95445">
        <w:rPr>
          <w:rFonts w:ascii="Garamond" w:hAnsi="Garamond" w:cs="Times New Roman"/>
          <w:sz w:val="24"/>
          <w:szCs w:val="24"/>
        </w:rPr>
        <w:t>.</w:t>
      </w:r>
      <w:r w:rsidR="00B906E3" w:rsidRPr="00A95445">
        <w:rPr>
          <w:rFonts w:ascii="Garamond" w:hAnsi="Garamond" w:cs="Times New Roman"/>
          <w:sz w:val="24"/>
          <w:szCs w:val="24"/>
        </w:rPr>
        <w:t xml:space="preserve"> Though Arrow’s social states account was able to</w:t>
      </w:r>
      <w:r w:rsidR="00BA1B0E">
        <w:rPr>
          <w:rFonts w:ascii="Garamond" w:hAnsi="Garamond" w:cs="Times New Roman"/>
          <w:sz w:val="24"/>
          <w:szCs w:val="24"/>
        </w:rPr>
        <w:t xml:space="preserve"> deal with some putative</w:t>
      </w:r>
      <w:r w:rsidR="00B906E3" w:rsidRPr="00A95445">
        <w:rPr>
          <w:rFonts w:ascii="Garamond" w:hAnsi="Garamond" w:cs="Times New Roman"/>
          <w:sz w:val="24"/>
          <w:szCs w:val="24"/>
        </w:rPr>
        <w:t xml:space="preserve"> reasonable violations of our consistency properties, we still have not fully rescued the rationality of α and β. </w:t>
      </w:r>
    </w:p>
    <w:p w:rsidR="005E46BE" w:rsidRPr="00A95445" w:rsidRDefault="005E46BE" w:rsidP="00A95445">
      <w:pPr>
        <w:spacing w:line="360" w:lineRule="auto"/>
        <w:ind w:firstLine="720"/>
        <w:rPr>
          <w:rFonts w:ascii="Garamond" w:hAnsi="Garamond" w:cs="Times New Roman"/>
          <w:sz w:val="24"/>
          <w:szCs w:val="24"/>
        </w:rPr>
      </w:pPr>
    </w:p>
    <w:p w:rsidR="00EF470E" w:rsidRPr="00A95445" w:rsidRDefault="00EF470E" w:rsidP="00A95445">
      <w:pPr>
        <w:spacing w:line="360" w:lineRule="auto"/>
        <w:rPr>
          <w:rFonts w:ascii="Garamond" w:hAnsi="Garamond" w:cs="Times New Roman"/>
          <w:sz w:val="24"/>
          <w:szCs w:val="24"/>
        </w:rPr>
      </w:pPr>
      <w:r w:rsidRPr="00A95445">
        <w:rPr>
          <w:rFonts w:ascii="Garamond" w:hAnsi="Garamond" w:cs="Times New Roman"/>
          <w:sz w:val="24"/>
          <w:szCs w:val="24"/>
        </w:rPr>
        <w:t>4. Possible Worlds</w:t>
      </w:r>
    </w:p>
    <w:p w:rsidR="00A62522" w:rsidRPr="00A95445" w:rsidRDefault="00A62522"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lastRenderedPageBreak/>
        <w:t>Arrow’s account of social states helps deal with some violation</w:t>
      </w:r>
      <w:r w:rsidR="005A4D23" w:rsidRPr="00A95445">
        <w:rPr>
          <w:rFonts w:ascii="Garamond" w:hAnsi="Garamond" w:cs="Times New Roman"/>
          <w:sz w:val="24"/>
          <w:szCs w:val="24"/>
        </w:rPr>
        <w:t>s</w:t>
      </w:r>
      <w:r w:rsidRPr="00A95445">
        <w:rPr>
          <w:rFonts w:ascii="Garamond" w:hAnsi="Garamond" w:cs="Times New Roman"/>
          <w:sz w:val="24"/>
          <w:szCs w:val="24"/>
        </w:rPr>
        <w:t xml:space="preserve"> of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 but not all of them. In trying to deal with all</w:t>
      </w:r>
      <w:r w:rsidRPr="00A95445">
        <w:rPr>
          <w:rFonts w:ascii="Garamond" w:hAnsi="Garamond" w:cs="Times New Roman"/>
          <w:i/>
          <w:sz w:val="24"/>
          <w:szCs w:val="24"/>
        </w:rPr>
        <w:t xml:space="preserve"> </w:t>
      </w:r>
      <w:r w:rsidRPr="00A95445">
        <w:rPr>
          <w:rFonts w:ascii="Garamond" w:hAnsi="Garamond" w:cs="Times New Roman"/>
          <w:sz w:val="24"/>
          <w:szCs w:val="24"/>
        </w:rPr>
        <w:t xml:space="preserve">such violations one plausible </w:t>
      </w:r>
      <w:r w:rsidR="001B7000" w:rsidRPr="00A95445">
        <w:rPr>
          <w:rFonts w:ascii="Garamond" w:hAnsi="Garamond" w:cs="Times New Roman"/>
          <w:sz w:val="24"/>
          <w:szCs w:val="24"/>
        </w:rPr>
        <w:t>strategy</w:t>
      </w:r>
      <w:r w:rsidRPr="00A95445">
        <w:rPr>
          <w:rFonts w:ascii="Garamond" w:hAnsi="Garamond" w:cs="Times New Roman"/>
          <w:sz w:val="24"/>
          <w:szCs w:val="24"/>
        </w:rPr>
        <w:t xml:space="preserve"> is </w:t>
      </w:r>
      <w:r w:rsidR="00FF5CF9">
        <w:rPr>
          <w:rFonts w:ascii="Garamond" w:hAnsi="Garamond" w:cs="Times New Roman"/>
          <w:sz w:val="24"/>
          <w:szCs w:val="24"/>
        </w:rPr>
        <w:t>to</w:t>
      </w:r>
      <w:r w:rsidRPr="00A95445">
        <w:rPr>
          <w:rFonts w:ascii="Garamond" w:hAnsi="Garamond" w:cs="Times New Roman"/>
          <w:sz w:val="24"/>
          <w:szCs w:val="24"/>
        </w:rPr>
        <w:t xml:space="preserve"> just carry Arrow’s approach to the extreme. Why not just make the </w:t>
      </w:r>
      <w:r w:rsidR="00A95445" w:rsidRPr="008A4FDC">
        <w:rPr>
          <w:rFonts w:ascii="Garamond" w:hAnsi="Garamond" w:cs="Times New Roman"/>
          <w:i/>
          <w:sz w:val="24"/>
          <w:szCs w:val="24"/>
        </w:rPr>
        <w:t>n</w:t>
      </w:r>
      <w:r w:rsidR="00A95445" w:rsidRPr="00A95445">
        <w:rPr>
          <w:rFonts w:ascii="Garamond" w:hAnsi="Garamond" w:cs="Times New Roman"/>
          <w:sz w:val="24"/>
          <w:szCs w:val="24"/>
        </w:rPr>
        <w:t>-</w:t>
      </w:r>
      <w:proofErr w:type="spellStart"/>
      <w:r w:rsidR="00A95445" w:rsidRPr="00A95445">
        <w:rPr>
          <w:rFonts w:ascii="Garamond" w:hAnsi="Garamond" w:cs="Times New Roman"/>
          <w:sz w:val="24"/>
          <w:szCs w:val="24"/>
        </w:rPr>
        <w:t>tuple</w:t>
      </w:r>
      <w:r w:rsidRPr="00A95445">
        <w:rPr>
          <w:rFonts w:ascii="Garamond" w:hAnsi="Garamond" w:cs="Times New Roman"/>
          <w:sz w:val="24"/>
          <w:szCs w:val="24"/>
        </w:rPr>
        <w:t>s</w:t>
      </w:r>
      <w:proofErr w:type="spellEnd"/>
      <w:r w:rsidRPr="00A95445">
        <w:rPr>
          <w:rFonts w:ascii="Garamond" w:hAnsi="Garamond" w:cs="Times New Roman"/>
          <w:sz w:val="24"/>
          <w:szCs w:val="24"/>
        </w:rPr>
        <w:t xml:space="preserve"> we have preferences over and choose between </w:t>
      </w:r>
      <w:r w:rsidRPr="00A95445">
        <w:rPr>
          <w:rFonts w:ascii="Garamond" w:hAnsi="Garamond" w:cs="Times New Roman"/>
          <w:i/>
          <w:sz w:val="24"/>
          <w:szCs w:val="24"/>
        </w:rPr>
        <w:t>even bigger</w:t>
      </w:r>
      <w:r w:rsidRPr="00A95445">
        <w:rPr>
          <w:rFonts w:ascii="Garamond" w:hAnsi="Garamond" w:cs="Times New Roman"/>
          <w:sz w:val="24"/>
          <w:szCs w:val="24"/>
        </w:rPr>
        <w:t xml:space="preserve">, in the sense that they contain more information? Since information enrichment narrowed down violations of the α and β consistency properties when moving from mere </w:t>
      </w:r>
      <w:r w:rsidR="00E47376" w:rsidRPr="00A95445">
        <w:rPr>
          <w:rFonts w:ascii="Garamond" w:hAnsi="Garamond" w:cs="Times New Roman"/>
          <w:sz w:val="24"/>
          <w:szCs w:val="24"/>
        </w:rPr>
        <w:t>commodity baskets</w:t>
      </w:r>
      <w:r w:rsidRPr="00A95445">
        <w:rPr>
          <w:rFonts w:ascii="Garamond" w:hAnsi="Garamond" w:cs="Times New Roman"/>
          <w:sz w:val="24"/>
          <w:szCs w:val="24"/>
        </w:rPr>
        <w:t xml:space="preserve"> to Arrow’s social states, it is plausible to think that further information enrichment will reduce the violations even more so, to the point that </w:t>
      </w:r>
      <w:r w:rsidR="00E47376" w:rsidRPr="00A95445">
        <w:rPr>
          <w:rFonts w:ascii="Garamond" w:hAnsi="Garamond" w:cs="Times New Roman"/>
          <w:sz w:val="24"/>
          <w:szCs w:val="24"/>
        </w:rPr>
        <w:t>they</w:t>
      </w:r>
      <w:r w:rsidRPr="00A95445">
        <w:rPr>
          <w:rFonts w:ascii="Garamond" w:hAnsi="Garamond" w:cs="Times New Roman"/>
          <w:sz w:val="24"/>
          <w:szCs w:val="24"/>
        </w:rPr>
        <w:t xml:space="preserve"> fall to zero. </w:t>
      </w:r>
    </w:p>
    <w:p w:rsidR="00A62522" w:rsidRPr="00A95445" w:rsidRDefault="00A62522"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t xml:space="preserve">Instead of following Arrow and saying that we </w:t>
      </w:r>
      <w:r w:rsidR="0038379B" w:rsidRPr="00A95445">
        <w:rPr>
          <w:rFonts w:ascii="Garamond" w:hAnsi="Garamond" w:cs="Times New Roman"/>
          <w:sz w:val="24"/>
          <w:szCs w:val="24"/>
        </w:rPr>
        <w:t>choose and prefer</w:t>
      </w:r>
      <w:r w:rsidRPr="00A95445">
        <w:rPr>
          <w:rFonts w:ascii="Garamond" w:hAnsi="Garamond" w:cs="Times New Roman"/>
          <w:sz w:val="24"/>
          <w:szCs w:val="24"/>
        </w:rPr>
        <w:t xml:space="preserve"> complete descriptions of </w:t>
      </w:r>
      <w:r w:rsidR="00F51B83">
        <w:rPr>
          <w:rFonts w:ascii="Garamond" w:hAnsi="Garamond" w:cs="Times New Roman"/>
          <w:sz w:val="24"/>
          <w:szCs w:val="24"/>
        </w:rPr>
        <w:t>commodity allocations</w:t>
      </w:r>
      <w:r w:rsidRPr="00A95445">
        <w:rPr>
          <w:rFonts w:ascii="Garamond" w:hAnsi="Garamond" w:cs="Times New Roman"/>
          <w:sz w:val="24"/>
          <w:szCs w:val="24"/>
        </w:rPr>
        <w:t xml:space="preserve"> we can instead say that we </w:t>
      </w:r>
      <w:r w:rsidR="0038379B" w:rsidRPr="00A95445">
        <w:rPr>
          <w:rFonts w:ascii="Garamond" w:hAnsi="Garamond" w:cs="Times New Roman"/>
          <w:sz w:val="24"/>
          <w:szCs w:val="24"/>
        </w:rPr>
        <w:t>choose and prefer</w:t>
      </w:r>
      <w:r w:rsidRPr="00A95445">
        <w:rPr>
          <w:rFonts w:ascii="Garamond" w:hAnsi="Garamond" w:cs="Times New Roman"/>
          <w:sz w:val="24"/>
          <w:szCs w:val="24"/>
        </w:rPr>
        <w:t xml:space="preserve"> </w:t>
      </w:r>
      <w:r w:rsidRPr="00A95445">
        <w:rPr>
          <w:rFonts w:ascii="Garamond" w:hAnsi="Garamond" w:cs="Times New Roman"/>
          <w:i/>
          <w:sz w:val="24"/>
          <w:szCs w:val="24"/>
        </w:rPr>
        <w:t>complete descriptions</w:t>
      </w:r>
      <w:r w:rsidRPr="00A95445">
        <w:rPr>
          <w:rFonts w:ascii="Garamond" w:hAnsi="Garamond" w:cs="Times New Roman"/>
          <w:sz w:val="24"/>
          <w:szCs w:val="24"/>
        </w:rPr>
        <w:t xml:space="preserve"> </w:t>
      </w:r>
      <w:r w:rsidRPr="00A95445">
        <w:rPr>
          <w:rFonts w:ascii="Garamond" w:hAnsi="Garamond" w:cs="Times New Roman"/>
          <w:i/>
          <w:sz w:val="24"/>
          <w:szCs w:val="24"/>
        </w:rPr>
        <w:t>of world</w:t>
      </w:r>
      <w:r w:rsidR="006C53C2" w:rsidRPr="00A95445">
        <w:rPr>
          <w:rFonts w:ascii="Garamond" w:hAnsi="Garamond" w:cs="Times New Roman"/>
          <w:i/>
          <w:sz w:val="24"/>
          <w:szCs w:val="24"/>
        </w:rPr>
        <w:t>s</w:t>
      </w:r>
      <w:r w:rsidRPr="00A95445">
        <w:rPr>
          <w:rFonts w:ascii="Garamond" w:hAnsi="Garamond" w:cs="Times New Roman"/>
          <w:sz w:val="24"/>
          <w:szCs w:val="24"/>
        </w:rPr>
        <w:t>. Here the philosophical literature on possible worlds is relevant. Some define possible worlds in a similar way to how Arrow defines social states, by referring</w:t>
      </w:r>
      <w:r w:rsidR="00FF5CF9">
        <w:rPr>
          <w:rFonts w:ascii="Garamond" w:hAnsi="Garamond" w:cs="Times New Roman"/>
          <w:sz w:val="24"/>
          <w:szCs w:val="24"/>
        </w:rPr>
        <w:t xml:space="preserve"> to</w:t>
      </w:r>
      <w:r w:rsidRPr="00A95445">
        <w:rPr>
          <w:rFonts w:ascii="Garamond" w:hAnsi="Garamond" w:cs="Times New Roman"/>
          <w:sz w:val="24"/>
          <w:szCs w:val="24"/>
        </w:rPr>
        <w:t xml:space="preserve"> </w:t>
      </w:r>
      <w:r w:rsidRPr="00A95445">
        <w:rPr>
          <w:rFonts w:ascii="Garamond" w:hAnsi="Garamond" w:cs="Times New Roman"/>
          <w:i/>
          <w:sz w:val="24"/>
          <w:szCs w:val="24"/>
        </w:rPr>
        <w:t>n</w:t>
      </w:r>
      <w:r w:rsidRPr="00A95445">
        <w:rPr>
          <w:rFonts w:ascii="Garamond" w:hAnsi="Garamond" w:cs="Times New Roman"/>
          <w:sz w:val="24"/>
          <w:szCs w:val="24"/>
        </w:rPr>
        <w:t>-</w:t>
      </w:r>
      <w:proofErr w:type="spellStart"/>
      <w:r w:rsidRPr="00A95445">
        <w:rPr>
          <w:rFonts w:ascii="Garamond" w:hAnsi="Garamond" w:cs="Times New Roman"/>
          <w:sz w:val="24"/>
          <w:szCs w:val="24"/>
        </w:rPr>
        <w:t>tuples</w:t>
      </w:r>
      <w:proofErr w:type="spellEnd"/>
      <w:r w:rsidR="0038379B" w:rsidRPr="00A95445">
        <w:rPr>
          <w:rFonts w:ascii="Garamond" w:hAnsi="Garamond" w:cs="Times New Roman"/>
          <w:sz w:val="24"/>
          <w:szCs w:val="24"/>
        </w:rPr>
        <w:t xml:space="preserve"> of </w:t>
      </w:r>
      <w:r w:rsidR="00302DFF" w:rsidRPr="00A95445">
        <w:rPr>
          <w:rFonts w:ascii="Garamond" w:hAnsi="Garamond" w:cs="Times New Roman"/>
          <w:sz w:val="24"/>
          <w:szCs w:val="24"/>
        </w:rPr>
        <w:t>information</w:t>
      </w:r>
      <w:r w:rsidRPr="00A95445">
        <w:rPr>
          <w:rFonts w:ascii="Garamond" w:hAnsi="Garamond" w:cs="Times New Roman"/>
          <w:sz w:val="24"/>
          <w:szCs w:val="24"/>
        </w:rPr>
        <w:t xml:space="preserve">. </w:t>
      </w:r>
      <w:r w:rsidR="0038379B" w:rsidRPr="00A95445">
        <w:rPr>
          <w:rFonts w:ascii="Garamond" w:hAnsi="Garamond" w:cs="Times New Roman"/>
          <w:sz w:val="24"/>
          <w:szCs w:val="24"/>
        </w:rPr>
        <w:t xml:space="preserve">M.J. </w:t>
      </w:r>
      <w:proofErr w:type="spellStart"/>
      <w:r w:rsidRPr="00A95445">
        <w:rPr>
          <w:rFonts w:ascii="Garamond" w:hAnsi="Garamond" w:cs="Times New Roman"/>
          <w:sz w:val="24"/>
          <w:szCs w:val="24"/>
        </w:rPr>
        <w:t>Cresswell</w:t>
      </w:r>
      <w:proofErr w:type="spellEnd"/>
      <w:r w:rsidRPr="00A95445">
        <w:rPr>
          <w:rFonts w:ascii="Garamond" w:hAnsi="Garamond" w:cs="Times New Roman"/>
          <w:sz w:val="24"/>
          <w:szCs w:val="24"/>
        </w:rPr>
        <w:t xml:space="preserve">, for instance, defines possible world </w:t>
      </w:r>
      <w:r w:rsidR="00784314">
        <w:rPr>
          <w:rFonts w:ascii="Garamond" w:hAnsi="Garamond" w:cs="Times New Roman"/>
          <w:sz w:val="24"/>
          <w:szCs w:val="24"/>
        </w:rPr>
        <w:t>W</w:t>
      </w:r>
      <w:r w:rsidRPr="00A95445">
        <w:rPr>
          <w:rFonts w:ascii="Garamond" w:hAnsi="Garamond" w:cs="Times New Roman"/>
          <w:i/>
          <w:sz w:val="24"/>
          <w:szCs w:val="24"/>
        </w:rPr>
        <w:t xml:space="preserve"> </w:t>
      </w:r>
      <w:r w:rsidRPr="00A95445">
        <w:rPr>
          <w:rFonts w:ascii="Garamond" w:hAnsi="Garamond" w:cs="Times New Roman"/>
          <w:sz w:val="24"/>
          <w:szCs w:val="24"/>
        </w:rPr>
        <w:t xml:space="preserve">as being an </w:t>
      </w:r>
      <w:r w:rsidRPr="00A95445">
        <w:rPr>
          <w:rFonts w:ascii="Garamond" w:hAnsi="Garamond" w:cs="Times New Roman"/>
          <w:i/>
          <w:sz w:val="24"/>
          <w:szCs w:val="24"/>
        </w:rPr>
        <w:t>n</w:t>
      </w:r>
      <w:r w:rsidRPr="00A95445">
        <w:rPr>
          <w:rFonts w:ascii="Garamond" w:hAnsi="Garamond" w:cs="Times New Roman"/>
          <w:sz w:val="24"/>
          <w:szCs w:val="24"/>
        </w:rPr>
        <w:t>-</w:t>
      </w:r>
      <w:proofErr w:type="spellStart"/>
      <w:r w:rsidRPr="00A95445">
        <w:rPr>
          <w:rFonts w:ascii="Garamond" w:hAnsi="Garamond" w:cs="Times New Roman"/>
          <w:sz w:val="24"/>
          <w:szCs w:val="24"/>
        </w:rPr>
        <w:t>tuple</w:t>
      </w:r>
      <w:proofErr w:type="spellEnd"/>
      <w:r w:rsidRPr="00A95445">
        <w:rPr>
          <w:rFonts w:ascii="Garamond" w:hAnsi="Garamond" w:cs="Times New Roman"/>
          <w:sz w:val="24"/>
          <w:szCs w:val="24"/>
        </w:rPr>
        <w:t xml:space="preserve"> of space-time points, </w:t>
      </w:r>
      <w:r w:rsidR="00302DFF" w:rsidRPr="00A95445">
        <w:rPr>
          <w:rFonts w:ascii="Garamond" w:hAnsi="Garamond" w:cs="Times New Roman"/>
          <w:sz w:val="24"/>
          <w:szCs w:val="24"/>
        </w:rPr>
        <w:t>which when combined</w:t>
      </w:r>
      <w:r w:rsidRPr="00A95445">
        <w:rPr>
          <w:rFonts w:ascii="Garamond" w:hAnsi="Garamond" w:cs="Times New Roman"/>
          <w:sz w:val="24"/>
          <w:szCs w:val="24"/>
        </w:rPr>
        <w:t xml:space="preserve"> offer a complete description of </w:t>
      </w:r>
      <w:r w:rsidR="00784314">
        <w:rPr>
          <w:rFonts w:ascii="Garamond" w:hAnsi="Garamond" w:cs="Times New Roman"/>
          <w:sz w:val="24"/>
          <w:szCs w:val="24"/>
        </w:rPr>
        <w:t>W</w:t>
      </w:r>
      <w:r w:rsidR="00F1073E" w:rsidRPr="00A95445">
        <w:rPr>
          <w:rFonts w:ascii="Garamond" w:hAnsi="Garamond" w:cs="Times New Roman"/>
          <w:sz w:val="24"/>
          <w:szCs w:val="24"/>
        </w:rPr>
        <w:t xml:space="preserve"> (</w:t>
      </w:r>
      <w:proofErr w:type="spellStart"/>
      <w:r w:rsidR="00F1073E" w:rsidRPr="00A95445">
        <w:rPr>
          <w:rFonts w:ascii="Garamond" w:hAnsi="Garamond" w:cs="Times New Roman"/>
          <w:sz w:val="24"/>
          <w:szCs w:val="24"/>
        </w:rPr>
        <w:t>Cresswell</w:t>
      </w:r>
      <w:proofErr w:type="spellEnd"/>
      <w:r w:rsidR="00F1073E" w:rsidRPr="00A95445">
        <w:rPr>
          <w:rFonts w:ascii="Garamond" w:hAnsi="Garamond" w:cs="Times New Roman"/>
          <w:sz w:val="24"/>
          <w:szCs w:val="24"/>
        </w:rPr>
        <w:t xml:space="preserve"> 1972).</w:t>
      </w:r>
      <w:r w:rsidRPr="00A95445">
        <w:rPr>
          <w:rFonts w:ascii="Garamond" w:hAnsi="Garamond" w:cs="Times New Roman"/>
          <w:sz w:val="24"/>
          <w:szCs w:val="24"/>
        </w:rPr>
        <w:t xml:space="preserve"> Though world </w:t>
      </w:r>
      <w:r w:rsidR="00784314">
        <w:rPr>
          <w:rFonts w:ascii="Garamond" w:hAnsi="Garamond" w:cs="Times New Roman"/>
          <w:sz w:val="24"/>
          <w:szCs w:val="24"/>
        </w:rPr>
        <w:t>W</w:t>
      </w:r>
      <w:r w:rsidRPr="00A95445">
        <w:rPr>
          <w:rFonts w:ascii="Garamond" w:hAnsi="Garamond" w:cs="Times New Roman"/>
          <w:i/>
          <w:sz w:val="24"/>
          <w:szCs w:val="24"/>
        </w:rPr>
        <w:t xml:space="preserve"> </w:t>
      </w:r>
      <w:r w:rsidRPr="00A95445">
        <w:rPr>
          <w:rFonts w:ascii="Garamond" w:hAnsi="Garamond" w:cs="Times New Roman"/>
          <w:sz w:val="24"/>
          <w:szCs w:val="24"/>
        </w:rPr>
        <w:t>is</w:t>
      </w:r>
      <w:r w:rsidR="00784314">
        <w:rPr>
          <w:rFonts w:ascii="Garamond" w:hAnsi="Garamond" w:cs="Times New Roman"/>
          <w:sz w:val="24"/>
          <w:szCs w:val="24"/>
        </w:rPr>
        <w:t xml:space="preserve"> just</w:t>
      </w:r>
      <w:r w:rsidRPr="00A95445">
        <w:rPr>
          <w:rFonts w:ascii="Garamond" w:hAnsi="Garamond" w:cs="Times New Roman"/>
          <w:sz w:val="24"/>
          <w:szCs w:val="24"/>
        </w:rPr>
        <w:t xml:space="preserve"> an </w:t>
      </w:r>
      <w:r w:rsidRPr="00A95445">
        <w:rPr>
          <w:rFonts w:ascii="Garamond" w:hAnsi="Garamond" w:cs="Times New Roman"/>
          <w:i/>
          <w:sz w:val="24"/>
          <w:szCs w:val="24"/>
        </w:rPr>
        <w:t>n</w:t>
      </w:r>
      <w:r w:rsidR="00B7766C" w:rsidRPr="00A95445">
        <w:rPr>
          <w:rFonts w:ascii="Garamond" w:hAnsi="Garamond" w:cs="Times New Roman"/>
          <w:sz w:val="24"/>
          <w:szCs w:val="24"/>
        </w:rPr>
        <w:t>-</w:t>
      </w:r>
      <w:proofErr w:type="spellStart"/>
      <w:r w:rsidR="00B7766C" w:rsidRPr="00A95445">
        <w:rPr>
          <w:rFonts w:ascii="Garamond" w:hAnsi="Garamond" w:cs="Times New Roman"/>
          <w:sz w:val="24"/>
          <w:szCs w:val="24"/>
        </w:rPr>
        <w:t>tuple</w:t>
      </w:r>
      <w:proofErr w:type="spellEnd"/>
      <w:r w:rsidR="00B7766C" w:rsidRPr="00A95445">
        <w:rPr>
          <w:rFonts w:ascii="Garamond" w:hAnsi="Garamond" w:cs="Times New Roman"/>
          <w:sz w:val="24"/>
          <w:szCs w:val="24"/>
        </w:rPr>
        <w:t xml:space="preserve"> of space-time points, </w:t>
      </w:r>
      <w:r w:rsidRPr="00A95445">
        <w:rPr>
          <w:rFonts w:ascii="Garamond" w:hAnsi="Garamond" w:cs="Times New Roman"/>
          <w:sz w:val="24"/>
          <w:szCs w:val="24"/>
        </w:rPr>
        <w:t>such space-time points can further</w:t>
      </w:r>
      <w:r w:rsidR="00302DFF" w:rsidRPr="00A95445">
        <w:rPr>
          <w:rFonts w:ascii="Garamond" w:hAnsi="Garamond" w:cs="Times New Roman"/>
          <w:sz w:val="24"/>
          <w:szCs w:val="24"/>
        </w:rPr>
        <w:t xml:space="preserve"> be</w:t>
      </w:r>
      <w:r w:rsidRPr="00A95445">
        <w:rPr>
          <w:rFonts w:ascii="Garamond" w:hAnsi="Garamond" w:cs="Times New Roman"/>
          <w:sz w:val="24"/>
          <w:szCs w:val="24"/>
        </w:rPr>
        <w:t xml:space="preserve"> built up to describe</w:t>
      </w:r>
      <w:r w:rsidR="008713E5">
        <w:rPr>
          <w:rFonts w:ascii="Garamond" w:hAnsi="Garamond" w:cs="Times New Roman"/>
          <w:sz w:val="24"/>
          <w:szCs w:val="24"/>
        </w:rPr>
        <w:t xml:space="preserve"> </w:t>
      </w:r>
      <w:r w:rsidR="00B05625" w:rsidRPr="00A95445">
        <w:rPr>
          <w:rFonts w:ascii="Garamond" w:hAnsi="Garamond" w:cs="Times New Roman"/>
          <w:sz w:val="24"/>
          <w:szCs w:val="24"/>
        </w:rPr>
        <w:t xml:space="preserve">all </w:t>
      </w:r>
      <w:r w:rsidRPr="00A95445">
        <w:rPr>
          <w:rFonts w:ascii="Garamond" w:hAnsi="Garamond" w:cs="Times New Roman"/>
          <w:sz w:val="24"/>
          <w:szCs w:val="24"/>
        </w:rPr>
        <w:t xml:space="preserve">facts about world </w:t>
      </w:r>
      <w:r w:rsidR="00430F4B">
        <w:rPr>
          <w:rFonts w:ascii="Garamond" w:hAnsi="Garamond" w:cs="Times New Roman"/>
          <w:sz w:val="24"/>
          <w:szCs w:val="24"/>
        </w:rPr>
        <w:t>W</w:t>
      </w:r>
      <w:r w:rsidRPr="00A95445">
        <w:rPr>
          <w:rFonts w:ascii="Garamond" w:hAnsi="Garamond" w:cs="Times New Roman"/>
          <w:sz w:val="24"/>
          <w:szCs w:val="24"/>
        </w:rPr>
        <w:t xml:space="preserve">. For instance, in </w:t>
      </w:r>
      <w:r w:rsidRPr="00A95445">
        <w:rPr>
          <w:rFonts w:ascii="Garamond" w:hAnsi="Garamond" w:cs="Times New Roman"/>
          <w:i/>
          <w:sz w:val="24"/>
          <w:szCs w:val="24"/>
        </w:rPr>
        <w:t>Cocaine</w:t>
      </w:r>
      <w:r w:rsidRPr="00A95445">
        <w:rPr>
          <w:rFonts w:ascii="Garamond" w:hAnsi="Garamond" w:cs="Times New Roman"/>
          <w:sz w:val="24"/>
          <w:szCs w:val="24"/>
        </w:rPr>
        <w:t>, choice problem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imposes the choice between collection of space-time points </w:t>
      </w:r>
      <w:r w:rsidR="00430F4B">
        <w:rPr>
          <w:rFonts w:ascii="Garamond" w:hAnsi="Garamond" w:cs="Times New Roman"/>
          <w:sz w:val="24"/>
          <w:szCs w:val="24"/>
        </w:rPr>
        <w:t>W</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(which entail the fact that Dupree possesses tea), the collection of space-time points </w:t>
      </w:r>
      <w:r w:rsidR="00430F4B">
        <w:rPr>
          <w:rFonts w:ascii="Garamond" w:hAnsi="Garamond" w:cs="Times New Roman"/>
          <w:sz w:val="24"/>
          <w:szCs w:val="24"/>
        </w:rPr>
        <w:t>W</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(which entail the fact that Dupree possesses coffee), the collection of space-time points </w:t>
      </w:r>
      <w:r w:rsidR="00430F4B">
        <w:rPr>
          <w:rFonts w:ascii="Garamond" w:hAnsi="Garamond" w:cs="Times New Roman"/>
          <w:sz w:val="24"/>
          <w:szCs w:val="24"/>
        </w:rPr>
        <w:t>W</w:t>
      </w:r>
      <w:r w:rsidRPr="00A95445">
        <w:rPr>
          <w:rFonts w:ascii="Garamond" w:hAnsi="Garamond" w:cs="Times New Roman"/>
          <w:sz w:val="24"/>
          <w:szCs w:val="24"/>
          <w:vertAlign w:val="subscript"/>
        </w:rPr>
        <w:t>3</w:t>
      </w:r>
      <w:r w:rsidRPr="00A95445">
        <w:rPr>
          <w:rFonts w:ascii="Garamond" w:hAnsi="Garamond" w:cs="Times New Roman"/>
          <w:sz w:val="24"/>
          <w:szCs w:val="24"/>
        </w:rPr>
        <w:t xml:space="preserve"> (which entail the fact that Dupree possesses both tea and coffee), and the collection of space-time points </w:t>
      </w:r>
      <w:r w:rsidR="00430F4B">
        <w:rPr>
          <w:rFonts w:ascii="Garamond" w:hAnsi="Garamond" w:cs="Times New Roman"/>
          <w:sz w:val="24"/>
          <w:szCs w:val="24"/>
        </w:rPr>
        <w:t>W</w:t>
      </w:r>
      <w:r w:rsidRPr="00A95445">
        <w:rPr>
          <w:rFonts w:ascii="Garamond" w:hAnsi="Garamond" w:cs="Times New Roman"/>
          <w:sz w:val="24"/>
          <w:szCs w:val="24"/>
          <w:vertAlign w:val="subscript"/>
        </w:rPr>
        <w:t>4</w:t>
      </w:r>
      <w:r w:rsidRPr="00A95445">
        <w:rPr>
          <w:rFonts w:ascii="Garamond" w:hAnsi="Garamond" w:cs="Times New Roman"/>
          <w:sz w:val="24"/>
          <w:szCs w:val="24"/>
        </w:rPr>
        <w:t xml:space="preserve"> (which entail the fact that Dupree possesses neither tea nor coffee). But because </w:t>
      </w:r>
      <w:r w:rsidR="00430F4B">
        <w:rPr>
          <w:rFonts w:ascii="Garamond" w:hAnsi="Garamond" w:cs="Times New Roman"/>
          <w:sz w:val="24"/>
          <w:szCs w:val="24"/>
        </w:rPr>
        <w:t>W</w:t>
      </w:r>
      <w:r w:rsidRPr="00A95445">
        <w:rPr>
          <w:rFonts w:ascii="Garamond" w:hAnsi="Garamond" w:cs="Times New Roman"/>
          <w:sz w:val="24"/>
          <w:szCs w:val="24"/>
          <w:vertAlign w:val="subscript"/>
        </w:rPr>
        <w:t>1</w:t>
      </w:r>
      <w:r w:rsidRPr="00A95445">
        <w:rPr>
          <w:rFonts w:ascii="Garamond" w:hAnsi="Garamond" w:cs="Times New Roman"/>
          <w:sz w:val="24"/>
          <w:szCs w:val="24"/>
        </w:rPr>
        <w:t>-</w:t>
      </w:r>
      <w:r w:rsidR="00430F4B">
        <w:rPr>
          <w:rFonts w:ascii="Garamond" w:hAnsi="Garamond" w:cs="Times New Roman"/>
          <w:sz w:val="24"/>
          <w:szCs w:val="24"/>
        </w:rPr>
        <w:t>W</w:t>
      </w:r>
      <w:r w:rsidRPr="00A95445">
        <w:rPr>
          <w:rFonts w:ascii="Garamond" w:hAnsi="Garamond" w:cs="Times New Roman"/>
          <w:sz w:val="24"/>
          <w:szCs w:val="24"/>
          <w:vertAlign w:val="subscript"/>
        </w:rPr>
        <w:t>4</w:t>
      </w:r>
      <w:r w:rsidRPr="00A95445">
        <w:rPr>
          <w:rFonts w:ascii="Garamond" w:hAnsi="Garamond" w:cs="Times New Roman"/>
          <w:sz w:val="24"/>
          <w:szCs w:val="24"/>
        </w:rPr>
        <w:t xml:space="preserve"> are </w:t>
      </w:r>
      <w:r w:rsidRPr="00A95445">
        <w:rPr>
          <w:rFonts w:ascii="Garamond" w:hAnsi="Garamond" w:cs="Times New Roman"/>
          <w:i/>
          <w:sz w:val="24"/>
          <w:szCs w:val="24"/>
        </w:rPr>
        <w:t xml:space="preserve">complete descriptions </w:t>
      </w:r>
      <w:r w:rsidRPr="00A95445">
        <w:rPr>
          <w:rFonts w:ascii="Garamond" w:hAnsi="Garamond" w:cs="Times New Roman"/>
          <w:sz w:val="24"/>
          <w:szCs w:val="24"/>
        </w:rPr>
        <w:t xml:space="preserve">of possible worlds </w:t>
      </w:r>
      <w:r w:rsidR="00430F4B">
        <w:rPr>
          <w:rFonts w:ascii="Garamond" w:hAnsi="Garamond" w:cs="Times New Roman"/>
          <w:sz w:val="24"/>
          <w:szCs w:val="24"/>
        </w:rPr>
        <w:t>W</w:t>
      </w:r>
      <w:r w:rsidRPr="00A95445">
        <w:rPr>
          <w:rFonts w:ascii="Garamond" w:hAnsi="Garamond" w:cs="Times New Roman"/>
          <w:sz w:val="24"/>
          <w:szCs w:val="24"/>
          <w:vertAlign w:val="subscript"/>
        </w:rPr>
        <w:t>1</w:t>
      </w:r>
      <w:r w:rsidRPr="00A95445">
        <w:rPr>
          <w:rFonts w:ascii="Garamond" w:hAnsi="Garamond" w:cs="Times New Roman"/>
          <w:sz w:val="24"/>
          <w:szCs w:val="24"/>
        </w:rPr>
        <w:t>-</w:t>
      </w:r>
      <w:r w:rsidR="00430F4B">
        <w:rPr>
          <w:rFonts w:ascii="Garamond" w:hAnsi="Garamond" w:cs="Times New Roman"/>
          <w:sz w:val="24"/>
          <w:szCs w:val="24"/>
        </w:rPr>
        <w:t>W</w:t>
      </w:r>
      <w:r w:rsidRPr="00A95445">
        <w:rPr>
          <w:rFonts w:ascii="Garamond" w:hAnsi="Garamond" w:cs="Times New Roman"/>
          <w:sz w:val="24"/>
          <w:szCs w:val="24"/>
          <w:vertAlign w:val="subscript"/>
        </w:rPr>
        <w:t>4</w:t>
      </w:r>
      <w:r w:rsidRPr="00A95445">
        <w:rPr>
          <w:rFonts w:ascii="Garamond" w:hAnsi="Garamond" w:cs="Times New Roman"/>
          <w:sz w:val="24"/>
          <w:szCs w:val="24"/>
        </w:rPr>
        <w:t xml:space="preserve">, all four collections of space-time points </w:t>
      </w:r>
      <w:r w:rsidRPr="00A95445">
        <w:rPr>
          <w:rFonts w:ascii="Garamond" w:hAnsi="Garamond" w:cs="Times New Roman"/>
          <w:i/>
          <w:sz w:val="24"/>
          <w:szCs w:val="24"/>
        </w:rPr>
        <w:t>also</w:t>
      </w:r>
      <w:r w:rsidRPr="00A95445">
        <w:rPr>
          <w:rFonts w:ascii="Garamond" w:hAnsi="Garamond" w:cs="Times New Roman"/>
          <w:sz w:val="24"/>
          <w:szCs w:val="24"/>
        </w:rPr>
        <w:t xml:space="preserve"> entail the fact Dupree was </w:t>
      </w:r>
      <w:r w:rsidRPr="00A95445">
        <w:rPr>
          <w:rFonts w:ascii="Garamond" w:hAnsi="Garamond" w:cs="Times New Roman"/>
          <w:i/>
          <w:sz w:val="24"/>
          <w:szCs w:val="24"/>
        </w:rPr>
        <w:t xml:space="preserve">not </w:t>
      </w:r>
      <w:r w:rsidRPr="00A95445">
        <w:rPr>
          <w:rFonts w:ascii="Garamond" w:hAnsi="Garamond" w:cs="Times New Roman"/>
          <w:sz w:val="24"/>
          <w:szCs w:val="24"/>
        </w:rPr>
        <w:t xml:space="preserve">offered cocaine in either of the four worlds. The particular orderings of space-time points in the respective </w:t>
      </w:r>
      <w:r w:rsidRPr="00A95445">
        <w:rPr>
          <w:rFonts w:ascii="Garamond" w:hAnsi="Garamond" w:cs="Times New Roman"/>
          <w:i/>
          <w:sz w:val="24"/>
          <w:szCs w:val="24"/>
        </w:rPr>
        <w:t>n</w:t>
      </w:r>
      <w:r w:rsidRPr="00A95445">
        <w:rPr>
          <w:rFonts w:ascii="Garamond" w:hAnsi="Garamond" w:cs="Times New Roman"/>
          <w:sz w:val="24"/>
          <w:szCs w:val="24"/>
        </w:rPr>
        <w:t>-</w:t>
      </w:r>
      <w:proofErr w:type="spellStart"/>
      <w:r w:rsidRPr="00A95445">
        <w:rPr>
          <w:rFonts w:ascii="Garamond" w:hAnsi="Garamond" w:cs="Times New Roman"/>
          <w:sz w:val="24"/>
          <w:szCs w:val="24"/>
        </w:rPr>
        <w:t>tuples</w:t>
      </w:r>
      <w:proofErr w:type="spellEnd"/>
      <w:r w:rsidRPr="00A95445">
        <w:rPr>
          <w:rFonts w:ascii="Garamond" w:hAnsi="Garamond" w:cs="Times New Roman"/>
          <w:sz w:val="24"/>
          <w:szCs w:val="24"/>
        </w:rPr>
        <w:t xml:space="preserve"> entail this fact.</w:t>
      </w:r>
    </w:p>
    <w:p w:rsidR="00A62522" w:rsidRPr="00A95445" w:rsidRDefault="00A62522"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t>When faced with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Dupree is faced with an entirely new set of possible worlds. These collections of space-time points will not only entail facts about specific commodity distributions for Dupree, but they will also contain facts about </w:t>
      </w:r>
      <w:r w:rsidR="006C53C2" w:rsidRPr="00A95445">
        <w:rPr>
          <w:rFonts w:ascii="Garamond" w:hAnsi="Garamond" w:cs="Times New Roman"/>
          <w:sz w:val="24"/>
          <w:szCs w:val="24"/>
        </w:rPr>
        <w:t>the actions of Dupree’s host</w:t>
      </w:r>
      <w:r w:rsidRPr="00A95445">
        <w:rPr>
          <w:rFonts w:ascii="Garamond" w:hAnsi="Garamond" w:cs="Times New Roman"/>
          <w:sz w:val="24"/>
          <w:szCs w:val="24"/>
        </w:rPr>
        <w:t xml:space="preserve"> – namely, they will all entail the fact that, whatever commodities are in Dupree’s possession, he was </w:t>
      </w:r>
      <w:r w:rsidRPr="00A95445">
        <w:rPr>
          <w:rFonts w:ascii="Garamond" w:hAnsi="Garamond" w:cs="Times New Roman"/>
          <w:i/>
          <w:sz w:val="24"/>
          <w:szCs w:val="24"/>
        </w:rPr>
        <w:t xml:space="preserve">also </w:t>
      </w:r>
      <w:r w:rsidRPr="00A95445">
        <w:rPr>
          <w:rFonts w:ascii="Garamond" w:hAnsi="Garamond" w:cs="Times New Roman"/>
          <w:sz w:val="24"/>
          <w:szCs w:val="24"/>
        </w:rPr>
        <w:t xml:space="preserve">offered cocaine. On this understanding of what we choose </w:t>
      </w:r>
      <w:r w:rsidR="00DD14CB" w:rsidRPr="00A95445">
        <w:rPr>
          <w:rFonts w:ascii="Garamond" w:hAnsi="Garamond" w:cs="Times New Roman"/>
          <w:sz w:val="24"/>
          <w:szCs w:val="24"/>
        </w:rPr>
        <w:t xml:space="preserve">and </w:t>
      </w:r>
      <w:r w:rsidRPr="00A95445">
        <w:rPr>
          <w:rFonts w:ascii="Garamond" w:hAnsi="Garamond" w:cs="Times New Roman"/>
          <w:sz w:val="24"/>
          <w:szCs w:val="24"/>
        </w:rPr>
        <w:t xml:space="preserve">prefer, worlds </w:t>
      </w:r>
      <w:r w:rsidR="00430F4B">
        <w:rPr>
          <w:rFonts w:ascii="Garamond" w:hAnsi="Garamond" w:cs="Times New Roman"/>
          <w:sz w:val="24"/>
          <w:szCs w:val="24"/>
        </w:rPr>
        <w:t>W</w:t>
      </w:r>
      <w:r w:rsidRPr="00A95445">
        <w:rPr>
          <w:rFonts w:ascii="Garamond" w:hAnsi="Garamond" w:cs="Times New Roman"/>
          <w:sz w:val="24"/>
          <w:szCs w:val="24"/>
          <w:vertAlign w:val="subscript"/>
        </w:rPr>
        <w:t>1</w:t>
      </w:r>
      <w:r w:rsidRPr="00A95445">
        <w:rPr>
          <w:rFonts w:ascii="Garamond" w:hAnsi="Garamond" w:cs="Times New Roman"/>
          <w:sz w:val="24"/>
          <w:szCs w:val="24"/>
        </w:rPr>
        <w:t>-</w:t>
      </w:r>
      <w:r w:rsidR="00430F4B">
        <w:rPr>
          <w:rFonts w:ascii="Garamond" w:hAnsi="Garamond" w:cs="Times New Roman"/>
          <w:sz w:val="24"/>
          <w:szCs w:val="24"/>
        </w:rPr>
        <w:t>W</w:t>
      </w:r>
      <w:r w:rsidRPr="00A95445">
        <w:rPr>
          <w:rFonts w:ascii="Garamond" w:hAnsi="Garamond" w:cs="Times New Roman"/>
          <w:sz w:val="24"/>
          <w:szCs w:val="24"/>
          <w:vertAlign w:val="subscript"/>
        </w:rPr>
        <w:t>4</w:t>
      </w:r>
      <w:r w:rsidRPr="00A95445">
        <w:rPr>
          <w:rFonts w:ascii="Garamond" w:hAnsi="Garamond" w:cs="Times New Roman"/>
          <w:sz w:val="24"/>
          <w:szCs w:val="24"/>
        </w:rPr>
        <w:t xml:space="preserve"> which compose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are not a subset </w:t>
      </w:r>
      <w:r w:rsidR="001C5754">
        <w:rPr>
          <w:rFonts w:ascii="Garamond" w:hAnsi="Garamond" w:cs="Times New Roman"/>
          <w:sz w:val="24"/>
          <w:szCs w:val="24"/>
        </w:rPr>
        <w:t>on</w:t>
      </w:r>
      <w:r w:rsidRPr="00A95445">
        <w:rPr>
          <w:rFonts w:ascii="Garamond" w:hAnsi="Garamond" w:cs="Times New Roman"/>
          <w:sz w:val="24"/>
          <w:szCs w:val="24"/>
        </w:rPr>
        <w:t xml:space="preserve"> those worlds available at S</w:t>
      </w:r>
      <w:r w:rsidRPr="00A95445">
        <w:rPr>
          <w:rFonts w:ascii="Garamond" w:hAnsi="Garamond" w:cs="Times New Roman"/>
          <w:sz w:val="24"/>
          <w:szCs w:val="24"/>
          <w:vertAlign w:val="subscript"/>
        </w:rPr>
        <w:t>2</w:t>
      </w:r>
      <w:r w:rsidRPr="00A95445">
        <w:rPr>
          <w:rFonts w:ascii="Garamond" w:hAnsi="Garamond" w:cs="Times New Roman"/>
          <w:sz w:val="24"/>
          <w:szCs w:val="24"/>
        </w:rPr>
        <w:t>.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and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contain completely different worlds, with no intersection. As a result, the antecedent of the conditional for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consistency property is not satisfied, </w:t>
      </w:r>
      <w:r w:rsidR="00F51B83">
        <w:rPr>
          <w:rFonts w:ascii="Garamond" w:hAnsi="Garamond" w:cs="Times New Roman"/>
          <w:sz w:val="24"/>
          <w:szCs w:val="24"/>
        </w:rPr>
        <w:t>meaning the property is inoperative</w:t>
      </w:r>
      <w:r w:rsidRPr="00A95445">
        <w:rPr>
          <w:rFonts w:ascii="Garamond" w:hAnsi="Garamond" w:cs="Times New Roman"/>
          <w:sz w:val="24"/>
          <w:szCs w:val="24"/>
        </w:rPr>
        <w:t xml:space="preserve">. Moving from preferring over and choosing between Arrow’s complete descriptions of </w:t>
      </w:r>
      <w:r w:rsidR="008A5F0B">
        <w:rPr>
          <w:rFonts w:ascii="Garamond" w:hAnsi="Garamond" w:cs="Times New Roman"/>
          <w:sz w:val="24"/>
          <w:szCs w:val="24"/>
        </w:rPr>
        <w:t>social commodity allocations</w:t>
      </w:r>
      <w:r w:rsidRPr="00A95445">
        <w:rPr>
          <w:rFonts w:ascii="Garamond" w:hAnsi="Garamond" w:cs="Times New Roman"/>
          <w:sz w:val="24"/>
          <w:szCs w:val="24"/>
        </w:rPr>
        <w:t xml:space="preserve"> to complete descriptions of possible </w:t>
      </w:r>
      <w:r w:rsidRPr="00A95445">
        <w:rPr>
          <w:rFonts w:ascii="Garamond" w:hAnsi="Garamond" w:cs="Times New Roman"/>
          <w:sz w:val="24"/>
          <w:szCs w:val="24"/>
        </w:rPr>
        <w:lastRenderedPageBreak/>
        <w:t xml:space="preserve">worlds thus </w:t>
      </w:r>
      <w:r w:rsidR="005E46BE" w:rsidRPr="00A95445">
        <w:rPr>
          <w:rFonts w:ascii="Garamond" w:hAnsi="Garamond" w:cs="Times New Roman"/>
          <w:sz w:val="24"/>
          <w:szCs w:val="24"/>
        </w:rPr>
        <w:t>shows the rationality of Dupree’s choice behavior in</w:t>
      </w:r>
      <w:r w:rsidRPr="00A95445">
        <w:rPr>
          <w:rFonts w:ascii="Garamond" w:hAnsi="Garamond" w:cs="Times New Roman"/>
          <w:sz w:val="24"/>
          <w:szCs w:val="24"/>
        </w:rPr>
        <w:t xml:space="preserve"> </w:t>
      </w:r>
      <w:r w:rsidRPr="00A95445">
        <w:rPr>
          <w:rFonts w:ascii="Garamond" w:hAnsi="Garamond" w:cs="Times New Roman"/>
          <w:i/>
          <w:sz w:val="24"/>
          <w:szCs w:val="24"/>
        </w:rPr>
        <w:t>Cocaine</w:t>
      </w:r>
      <w:r w:rsidRPr="00A95445">
        <w:rPr>
          <w:rFonts w:ascii="Garamond" w:hAnsi="Garamond" w:cs="Times New Roman"/>
          <w:sz w:val="24"/>
          <w:szCs w:val="24"/>
        </w:rPr>
        <w:t xml:space="preserve">. </w:t>
      </w:r>
      <w:r w:rsidR="005E46BE" w:rsidRPr="00A95445">
        <w:rPr>
          <w:rFonts w:ascii="Garamond" w:hAnsi="Garamond" w:cs="Times New Roman"/>
          <w:sz w:val="24"/>
          <w:szCs w:val="24"/>
        </w:rPr>
        <w:t>Moreover,</w:t>
      </w:r>
      <w:r w:rsidRPr="00A95445">
        <w:rPr>
          <w:rFonts w:ascii="Garamond" w:hAnsi="Garamond" w:cs="Times New Roman"/>
          <w:sz w:val="24"/>
          <w:szCs w:val="24"/>
        </w:rPr>
        <w:t xml:space="preserve"> it seems reasonable to speculate that this way of defining what we choose </w:t>
      </w:r>
      <w:r w:rsidR="00DD14CB" w:rsidRPr="00A95445">
        <w:rPr>
          <w:rFonts w:ascii="Garamond" w:hAnsi="Garamond" w:cs="Times New Roman"/>
          <w:sz w:val="24"/>
          <w:szCs w:val="24"/>
        </w:rPr>
        <w:t>and</w:t>
      </w:r>
      <w:r w:rsidRPr="00A95445">
        <w:rPr>
          <w:rFonts w:ascii="Garamond" w:hAnsi="Garamond" w:cs="Times New Roman"/>
          <w:sz w:val="24"/>
          <w:szCs w:val="24"/>
        </w:rPr>
        <w:t xml:space="preserve"> prefer will solve all</w:t>
      </w:r>
      <w:r w:rsidRPr="00A95445">
        <w:rPr>
          <w:rFonts w:ascii="Garamond" w:hAnsi="Garamond" w:cs="Times New Roman"/>
          <w:i/>
          <w:sz w:val="24"/>
          <w:szCs w:val="24"/>
        </w:rPr>
        <w:t xml:space="preserve"> </w:t>
      </w:r>
      <w:r w:rsidRPr="00A95445">
        <w:rPr>
          <w:rFonts w:ascii="Garamond" w:hAnsi="Garamond" w:cs="Times New Roman"/>
          <w:sz w:val="24"/>
          <w:szCs w:val="24"/>
        </w:rPr>
        <w:t xml:space="preserve">putative reasonable violations of α and β. </w:t>
      </w:r>
    </w:p>
    <w:p w:rsidR="00A62522" w:rsidRPr="00A95445" w:rsidRDefault="00A62522"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t xml:space="preserve">But a new worry arises. </w:t>
      </w:r>
      <w:proofErr w:type="gramStart"/>
      <w:r w:rsidRPr="00A95445">
        <w:rPr>
          <w:rFonts w:ascii="Garamond" w:hAnsi="Garamond" w:cs="Times New Roman"/>
          <w:sz w:val="24"/>
          <w:szCs w:val="24"/>
        </w:rPr>
        <w:t>The α</w:t>
      </w:r>
      <w:proofErr w:type="gramEnd"/>
      <w:r w:rsidRPr="00A95445">
        <w:rPr>
          <w:rFonts w:ascii="Garamond" w:hAnsi="Garamond" w:cs="Times New Roman"/>
          <w:sz w:val="24"/>
          <w:szCs w:val="24"/>
        </w:rPr>
        <w:t xml:space="preserve"> and β consistency properties become trivial</w:t>
      </w:r>
      <w:r w:rsidR="00FE109C" w:rsidRPr="00A95445">
        <w:rPr>
          <w:rFonts w:ascii="Garamond" w:hAnsi="Garamond" w:cs="Times New Roman"/>
          <w:sz w:val="24"/>
          <w:szCs w:val="24"/>
        </w:rPr>
        <w:t xml:space="preserve"> </w:t>
      </w:r>
      <w:r w:rsidR="0095138D" w:rsidRPr="00A95445">
        <w:rPr>
          <w:rFonts w:ascii="Garamond" w:hAnsi="Garamond" w:cs="Times New Roman"/>
          <w:sz w:val="24"/>
          <w:szCs w:val="24"/>
        </w:rPr>
        <w:t xml:space="preserve">in the sense that it is now </w:t>
      </w:r>
      <w:r w:rsidR="0095138D" w:rsidRPr="008A4FDC">
        <w:rPr>
          <w:rFonts w:ascii="Garamond" w:hAnsi="Garamond" w:cs="Times New Roman"/>
          <w:sz w:val="24"/>
          <w:szCs w:val="24"/>
        </w:rPr>
        <w:t>impossible</w:t>
      </w:r>
      <w:r w:rsidR="0095138D" w:rsidRPr="00A95445">
        <w:rPr>
          <w:rFonts w:ascii="Garamond" w:hAnsi="Garamond" w:cs="Times New Roman"/>
          <w:i/>
          <w:sz w:val="24"/>
          <w:szCs w:val="24"/>
        </w:rPr>
        <w:t xml:space="preserve"> </w:t>
      </w:r>
      <w:r w:rsidR="0095138D" w:rsidRPr="00A95445">
        <w:rPr>
          <w:rFonts w:ascii="Garamond" w:hAnsi="Garamond" w:cs="Times New Roman"/>
          <w:sz w:val="24"/>
          <w:szCs w:val="24"/>
        </w:rPr>
        <w:t>to violate them</w:t>
      </w:r>
      <w:r w:rsidRPr="00A95445">
        <w:rPr>
          <w:rFonts w:ascii="Garamond" w:hAnsi="Garamond" w:cs="Times New Roman"/>
          <w:sz w:val="24"/>
          <w:szCs w:val="24"/>
        </w:rPr>
        <w:t>.</w:t>
      </w:r>
      <w:r w:rsidRPr="00A95445">
        <w:rPr>
          <w:rStyle w:val="FootnoteReference"/>
          <w:rFonts w:ascii="Garamond" w:hAnsi="Garamond" w:cs="Times New Roman"/>
          <w:sz w:val="24"/>
          <w:szCs w:val="24"/>
        </w:rPr>
        <w:footnoteReference w:id="4"/>
      </w:r>
      <w:r w:rsidRPr="00A95445">
        <w:rPr>
          <w:rFonts w:ascii="Garamond" w:hAnsi="Garamond" w:cs="Times New Roman"/>
          <w:sz w:val="24"/>
          <w:szCs w:val="24"/>
        </w:rPr>
        <w:t xml:space="preserve"> </w:t>
      </w:r>
      <w:r w:rsidR="00FE109C" w:rsidRPr="00A95445">
        <w:rPr>
          <w:rFonts w:ascii="Garamond" w:hAnsi="Garamond" w:cs="Times New Roman"/>
          <w:sz w:val="24"/>
          <w:szCs w:val="24"/>
        </w:rPr>
        <w:t>The reason why it is impossible</w:t>
      </w:r>
      <w:r w:rsidR="00F54A38" w:rsidRPr="00A95445">
        <w:rPr>
          <w:rFonts w:ascii="Garamond" w:hAnsi="Garamond" w:cs="Times New Roman"/>
          <w:sz w:val="24"/>
          <w:szCs w:val="24"/>
        </w:rPr>
        <w:t xml:space="preserve"> to violate α and β consistency</w:t>
      </w:r>
      <w:r w:rsidR="0016317A" w:rsidRPr="00A95445">
        <w:rPr>
          <w:rFonts w:ascii="Garamond" w:hAnsi="Garamond" w:cs="Times New Roman"/>
          <w:sz w:val="24"/>
          <w:szCs w:val="24"/>
        </w:rPr>
        <w:t xml:space="preserve"> properties</w:t>
      </w:r>
      <w:r w:rsidR="00F54A38" w:rsidRPr="00A95445">
        <w:rPr>
          <w:rFonts w:ascii="Garamond" w:hAnsi="Garamond" w:cs="Times New Roman"/>
          <w:sz w:val="24"/>
          <w:szCs w:val="24"/>
        </w:rPr>
        <w:t xml:space="preserve"> on the possible worlds account</w:t>
      </w:r>
      <w:r w:rsidR="00FE109C" w:rsidRPr="00A95445">
        <w:rPr>
          <w:rFonts w:ascii="Garamond" w:hAnsi="Garamond" w:cs="Times New Roman"/>
          <w:sz w:val="24"/>
          <w:szCs w:val="24"/>
        </w:rPr>
        <w:t xml:space="preserve"> is because </w:t>
      </w:r>
      <w:proofErr w:type="gramStart"/>
      <w:r w:rsidR="00FE109C" w:rsidRPr="00A95445">
        <w:rPr>
          <w:rFonts w:ascii="Garamond" w:hAnsi="Garamond" w:cs="Times New Roman"/>
          <w:sz w:val="24"/>
          <w:szCs w:val="24"/>
        </w:rPr>
        <w:t>the</w:t>
      </w:r>
      <w:r w:rsidRPr="00A95445">
        <w:rPr>
          <w:rFonts w:ascii="Garamond" w:hAnsi="Garamond" w:cs="Times New Roman"/>
          <w:sz w:val="24"/>
          <w:szCs w:val="24"/>
        </w:rPr>
        <w:t xml:space="preserve"> α</w:t>
      </w:r>
      <w:proofErr w:type="gramEnd"/>
      <w:r w:rsidRPr="00A95445">
        <w:rPr>
          <w:rFonts w:ascii="Garamond" w:hAnsi="Garamond" w:cs="Times New Roman"/>
          <w:sz w:val="24"/>
          <w:szCs w:val="24"/>
        </w:rPr>
        <w:t xml:space="preserve"> and β consistency properties are properties that appraise choice acts that happen at different points in time. There must first be one choice </w:t>
      </w:r>
      <w:r w:rsidR="00136E9F" w:rsidRPr="00A95445">
        <w:rPr>
          <w:rFonts w:ascii="Garamond" w:hAnsi="Garamond" w:cs="Times New Roman"/>
          <w:sz w:val="24"/>
          <w:szCs w:val="24"/>
        </w:rPr>
        <w:t>act with a corresponding choice set</w:t>
      </w:r>
      <w:r w:rsidRPr="00A95445">
        <w:rPr>
          <w:rFonts w:ascii="Garamond" w:hAnsi="Garamond" w:cs="Times New Roman"/>
          <w:sz w:val="24"/>
          <w:szCs w:val="24"/>
        </w:rPr>
        <w:t xml:space="preserve"> and then there must be a second </w:t>
      </w:r>
      <w:r w:rsidR="00136E9F" w:rsidRPr="00A95445">
        <w:rPr>
          <w:rFonts w:ascii="Garamond" w:hAnsi="Garamond" w:cs="Times New Roman"/>
          <w:sz w:val="24"/>
          <w:szCs w:val="24"/>
        </w:rPr>
        <w:t xml:space="preserve">choice act with a corresponding </w:t>
      </w:r>
      <w:r w:rsidRPr="00A95445">
        <w:rPr>
          <w:rFonts w:ascii="Garamond" w:hAnsi="Garamond" w:cs="Times New Roman"/>
          <w:sz w:val="24"/>
          <w:szCs w:val="24"/>
        </w:rPr>
        <w:t>choice set for the properties to become operative. With the first choice act we always face some set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of </w:t>
      </w:r>
      <w:r w:rsidR="0016317A" w:rsidRPr="00A95445">
        <w:rPr>
          <w:rFonts w:ascii="Garamond" w:hAnsi="Garamond" w:cs="Times New Roman"/>
          <w:sz w:val="24"/>
          <w:szCs w:val="24"/>
        </w:rPr>
        <w:t>menu</w:t>
      </w:r>
      <w:r w:rsidRPr="00A95445">
        <w:rPr>
          <w:rFonts w:ascii="Garamond" w:hAnsi="Garamond" w:cs="Times New Roman"/>
          <w:sz w:val="24"/>
          <w:szCs w:val="24"/>
        </w:rPr>
        <w:t xml:space="preserve"> options. On the current view, this is a set of possible worlds that are just </w:t>
      </w:r>
      <w:r w:rsidRPr="00A95445">
        <w:rPr>
          <w:rFonts w:ascii="Garamond" w:hAnsi="Garamond" w:cs="Times New Roman"/>
          <w:i/>
          <w:sz w:val="24"/>
          <w:szCs w:val="24"/>
        </w:rPr>
        <w:t>n</w:t>
      </w:r>
      <w:r w:rsidRPr="00A95445">
        <w:rPr>
          <w:rFonts w:ascii="Garamond" w:hAnsi="Garamond" w:cs="Times New Roman"/>
          <w:sz w:val="24"/>
          <w:szCs w:val="24"/>
        </w:rPr>
        <w:t>-</w:t>
      </w:r>
      <w:proofErr w:type="spellStart"/>
      <w:r w:rsidRPr="00A95445">
        <w:rPr>
          <w:rFonts w:ascii="Garamond" w:hAnsi="Garamond" w:cs="Times New Roman"/>
          <w:sz w:val="24"/>
          <w:szCs w:val="24"/>
        </w:rPr>
        <w:t>tuples</w:t>
      </w:r>
      <w:proofErr w:type="spellEnd"/>
      <w:r w:rsidRPr="00A95445">
        <w:rPr>
          <w:rFonts w:ascii="Garamond" w:hAnsi="Garamond" w:cs="Times New Roman"/>
          <w:sz w:val="24"/>
          <w:szCs w:val="24"/>
        </w:rPr>
        <w:t xml:space="preserve"> of space-time points. We then face another </w:t>
      </w:r>
      <w:r w:rsidR="00F54A38" w:rsidRPr="00A95445">
        <w:rPr>
          <w:rFonts w:ascii="Garamond" w:hAnsi="Garamond" w:cs="Times New Roman"/>
          <w:sz w:val="24"/>
          <w:szCs w:val="24"/>
        </w:rPr>
        <w:t>choice</w:t>
      </w:r>
      <w:r w:rsidRPr="00A95445">
        <w:rPr>
          <w:rFonts w:ascii="Garamond" w:hAnsi="Garamond" w:cs="Times New Roman"/>
          <w:sz w:val="24"/>
          <w:szCs w:val="24"/>
        </w:rPr>
        <w:t xml:space="preserve"> problem in form of some set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of </w:t>
      </w:r>
      <w:r w:rsidR="0016317A" w:rsidRPr="00A95445">
        <w:rPr>
          <w:rFonts w:ascii="Garamond" w:hAnsi="Garamond" w:cs="Times New Roman"/>
          <w:sz w:val="24"/>
          <w:szCs w:val="24"/>
        </w:rPr>
        <w:t>menu</w:t>
      </w:r>
      <w:r w:rsidRPr="00A95445">
        <w:rPr>
          <w:rFonts w:ascii="Garamond" w:hAnsi="Garamond" w:cs="Times New Roman"/>
          <w:sz w:val="24"/>
          <w:szCs w:val="24"/>
        </w:rPr>
        <w:t xml:space="preserve"> options. This too is a set of possible worlds that are just </w:t>
      </w:r>
      <w:r w:rsidRPr="00A95445">
        <w:rPr>
          <w:rFonts w:ascii="Garamond" w:hAnsi="Garamond" w:cs="Times New Roman"/>
          <w:i/>
          <w:sz w:val="24"/>
          <w:szCs w:val="24"/>
        </w:rPr>
        <w:t>n</w:t>
      </w:r>
      <w:r w:rsidRPr="00A95445">
        <w:rPr>
          <w:rFonts w:ascii="Garamond" w:hAnsi="Garamond" w:cs="Times New Roman"/>
          <w:sz w:val="24"/>
          <w:szCs w:val="24"/>
        </w:rPr>
        <w:t>-</w:t>
      </w:r>
      <w:proofErr w:type="spellStart"/>
      <w:r w:rsidRPr="00A95445">
        <w:rPr>
          <w:rFonts w:ascii="Garamond" w:hAnsi="Garamond" w:cs="Times New Roman"/>
          <w:sz w:val="24"/>
          <w:szCs w:val="24"/>
        </w:rPr>
        <w:t>tuples</w:t>
      </w:r>
      <w:proofErr w:type="spellEnd"/>
      <w:r w:rsidRPr="00A95445">
        <w:rPr>
          <w:rFonts w:ascii="Garamond" w:hAnsi="Garamond" w:cs="Times New Roman"/>
          <w:sz w:val="24"/>
          <w:szCs w:val="24"/>
        </w:rPr>
        <w:t xml:space="preserve"> of space-time points. But, because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is temporally posterior to S</w:t>
      </w:r>
      <w:r w:rsidRPr="00A95445">
        <w:rPr>
          <w:rFonts w:ascii="Garamond" w:hAnsi="Garamond" w:cs="Times New Roman"/>
          <w:sz w:val="24"/>
          <w:szCs w:val="24"/>
          <w:vertAlign w:val="subscript"/>
        </w:rPr>
        <w:t>1</w:t>
      </w:r>
      <w:r w:rsidRPr="00A95445">
        <w:rPr>
          <w:rFonts w:ascii="Garamond" w:hAnsi="Garamond" w:cs="Times New Roman"/>
          <w:sz w:val="24"/>
          <w:szCs w:val="24"/>
        </w:rPr>
        <w:t>, all feasible options in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entail the fact that a certain choice act happened at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That is, the </w:t>
      </w:r>
      <w:r w:rsidRPr="00A95445">
        <w:rPr>
          <w:rFonts w:ascii="Garamond" w:hAnsi="Garamond" w:cs="Times New Roman"/>
          <w:i/>
          <w:sz w:val="24"/>
          <w:szCs w:val="24"/>
        </w:rPr>
        <w:t>n</w:t>
      </w:r>
      <w:r w:rsidRPr="00A95445">
        <w:rPr>
          <w:rFonts w:ascii="Garamond" w:hAnsi="Garamond" w:cs="Times New Roman"/>
          <w:sz w:val="24"/>
          <w:szCs w:val="24"/>
        </w:rPr>
        <w:t>-</w:t>
      </w:r>
      <w:proofErr w:type="spellStart"/>
      <w:r w:rsidRPr="00A95445">
        <w:rPr>
          <w:rFonts w:ascii="Garamond" w:hAnsi="Garamond" w:cs="Times New Roman"/>
          <w:sz w:val="24"/>
          <w:szCs w:val="24"/>
        </w:rPr>
        <w:t>tuples</w:t>
      </w:r>
      <w:proofErr w:type="spellEnd"/>
      <w:r w:rsidRPr="00A95445">
        <w:rPr>
          <w:rFonts w:ascii="Garamond" w:hAnsi="Garamond" w:cs="Times New Roman"/>
          <w:sz w:val="24"/>
          <w:szCs w:val="24"/>
        </w:rPr>
        <w:t xml:space="preserve"> of space-time points at S</w:t>
      </w:r>
      <w:r w:rsidRPr="00A95445">
        <w:rPr>
          <w:rFonts w:ascii="Garamond" w:hAnsi="Garamond" w:cs="Times New Roman"/>
          <w:sz w:val="24"/>
          <w:szCs w:val="24"/>
        </w:rPr>
        <w:softHyphen/>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will all entail facts about what happened at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because these </w:t>
      </w:r>
      <w:r w:rsidRPr="00A95445">
        <w:rPr>
          <w:rFonts w:ascii="Garamond" w:hAnsi="Garamond" w:cs="Times New Roman"/>
          <w:i/>
          <w:sz w:val="24"/>
          <w:szCs w:val="24"/>
        </w:rPr>
        <w:t>n</w:t>
      </w:r>
      <w:r w:rsidRPr="00A95445">
        <w:rPr>
          <w:rFonts w:ascii="Garamond" w:hAnsi="Garamond" w:cs="Times New Roman"/>
          <w:sz w:val="24"/>
          <w:szCs w:val="24"/>
        </w:rPr>
        <w:t>-</w:t>
      </w:r>
      <w:proofErr w:type="spellStart"/>
      <w:r w:rsidRPr="00A95445">
        <w:rPr>
          <w:rFonts w:ascii="Garamond" w:hAnsi="Garamond" w:cs="Times New Roman"/>
          <w:sz w:val="24"/>
          <w:szCs w:val="24"/>
        </w:rPr>
        <w:t>tuples</w:t>
      </w:r>
      <w:proofErr w:type="spellEnd"/>
      <w:r w:rsidRPr="00A95445">
        <w:rPr>
          <w:rFonts w:ascii="Garamond" w:hAnsi="Garamond" w:cs="Times New Roman"/>
          <w:sz w:val="24"/>
          <w:szCs w:val="24"/>
        </w:rPr>
        <w:t xml:space="preserve"> are meant to be </w:t>
      </w:r>
      <w:r w:rsidRPr="00A95445">
        <w:rPr>
          <w:rFonts w:ascii="Garamond" w:hAnsi="Garamond" w:cs="Times New Roman"/>
          <w:i/>
          <w:sz w:val="24"/>
          <w:szCs w:val="24"/>
        </w:rPr>
        <w:t xml:space="preserve">complete descriptions </w:t>
      </w:r>
      <w:r w:rsidRPr="00A95445">
        <w:rPr>
          <w:rFonts w:ascii="Garamond" w:hAnsi="Garamond" w:cs="Times New Roman"/>
          <w:sz w:val="24"/>
          <w:szCs w:val="24"/>
        </w:rPr>
        <w:t xml:space="preserve">of their respective possible worlds. </w:t>
      </w:r>
      <w:r w:rsidR="00DC7BD3" w:rsidRPr="00A95445">
        <w:rPr>
          <w:rFonts w:ascii="Garamond" w:hAnsi="Garamond" w:cs="Times New Roman"/>
          <w:sz w:val="24"/>
          <w:szCs w:val="24"/>
        </w:rPr>
        <w:t>Since</w:t>
      </w:r>
      <w:r w:rsidRPr="00A95445">
        <w:rPr>
          <w:rFonts w:ascii="Garamond" w:hAnsi="Garamond" w:cs="Times New Roman"/>
          <w:sz w:val="24"/>
          <w:szCs w:val="24"/>
        </w:rPr>
        <w:t xml:space="preserve"> this is true, the set of feasible </w:t>
      </w:r>
      <w:r w:rsidRPr="00A95445">
        <w:rPr>
          <w:rFonts w:ascii="Garamond" w:hAnsi="Garamond" w:cs="Times New Roman"/>
          <w:i/>
          <w:sz w:val="24"/>
          <w:szCs w:val="24"/>
        </w:rPr>
        <w:t>n</w:t>
      </w:r>
      <w:r w:rsidRPr="00A95445">
        <w:rPr>
          <w:rFonts w:ascii="Garamond" w:hAnsi="Garamond" w:cs="Times New Roman"/>
          <w:sz w:val="24"/>
          <w:szCs w:val="24"/>
        </w:rPr>
        <w:t>-</w:t>
      </w:r>
      <w:proofErr w:type="spellStart"/>
      <w:r w:rsidRPr="00A95445">
        <w:rPr>
          <w:rFonts w:ascii="Garamond" w:hAnsi="Garamond" w:cs="Times New Roman"/>
          <w:sz w:val="24"/>
          <w:szCs w:val="24"/>
        </w:rPr>
        <w:t>tuples</w:t>
      </w:r>
      <w:proofErr w:type="spellEnd"/>
      <w:r w:rsidRPr="00A95445">
        <w:rPr>
          <w:rFonts w:ascii="Garamond" w:hAnsi="Garamond" w:cs="Times New Roman"/>
          <w:sz w:val="24"/>
          <w:szCs w:val="24"/>
        </w:rPr>
        <w:t xml:space="preserve"> at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will </w:t>
      </w:r>
      <w:r w:rsidRPr="00A95445">
        <w:rPr>
          <w:rFonts w:ascii="Garamond" w:hAnsi="Garamond" w:cs="Times New Roman"/>
          <w:i/>
          <w:sz w:val="24"/>
          <w:szCs w:val="24"/>
        </w:rPr>
        <w:t>necessarily</w:t>
      </w:r>
      <w:r w:rsidRPr="00A95445">
        <w:rPr>
          <w:rFonts w:ascii="Garamond" w:hAnsi="Garamond" w:cs="Times New Roman"/>
          <w:sz w:val="24"/>
          <w:szCs w:val="24"/>
        </w:rPr>
        <w:t xml:space="preserve"> be an entirely different set of </w:t>
      </w:r>
      <w:r w:rsidRPr="00A95445">
        <w:rPr>
          <w:rFonts w:ascii="Garamond" w:hAnsi="Garamond" w:cs="Times New Roman"/>
          <w:i/>
          <w:sz w:val="24"/>
          <w:szCs w:val="24"/>
        </w:rPr>
        <w:t>n</w:t>
      </w:r>
      <w:r w:rsidR="009A371A" w:rsidRPr="00A95445">
        <w:rPr>
          <w:rFonts w:ascii="Garamond" w:hAnsi="Garamond" w:cs="Times New Roman"/>
          <w:sz w:val="24"/>
          <w:szCs w:val="24"/>
        </w:rPr>
        <w:t>-</w:t>
      </w:r>
      <w:proofErr w:type="spellStart"/>
      <w:r w:rsidR="009A371A" w:rsidRPr="00A95445">
        <w:rPr>
          <w:rFonts w:ascii="Garamond" w:hAnsi="Garamond" w:cs="Times New Roman"/>
          <w:sz w:val="24"/>
          <w:szCs w:val="24"/>
        </w:rPr>
        <w:t>tuples</w:t>
      </w:r>
      <w:proofErr w:type="spellEnd"/>
      <w:r w:rsidR="009A371A" w:rsidRPr="00A95445">
        <w:rPr>
          <w:rFonts w:ascii="Garamond" w:hAnsi="Garamond" w:cs="Times New Roman"/>
          <w:sz w:val="24"/>
          <w:szCs w:val="24"/>
        </w:rPr>
        <w:t xml:space="preserve"> tha</w:t>
      </w:r>
      <w:r w:rsidRPr="00A95445">
        <w:rPr>
          <w:rFonts w:ascii="Garamond" w:hAnsi="Garamond" w:cs="Times New Roman"/>
          <w:sz w:val="24"/>
          <w:szCs w:val="24"/>
        </w:rPr>
        <w:t>n those available at S</w:t>
      </w:r>
      <w:r w:rsidRPr="00A95445">
        <w:rPr>
          <w:rFonts w:ascii="Garamond" w:hAnsi="Garamond" w:cs="Times New Roman"/>
          <w:sz w:val="24"/>
          <w:szCs w:val="24"/>
          <w:vertAlign w:val="subscript"/>
        </w:rPr>
        <w:t>1</w:t>
      </w:r>
      <w:r w:rsidRPr="00A95445">
        <w:rPr>
          <w:rFonts w:ascii="Garamond" w:hAnsi="Garamond" w:cs="Times New Roman"/>
          <w:sz w:val="24"/>
          <w:szCs w:val="24"/>
        </w:rPr>
        <w:t>. This being the case, it is impossible for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to </w:t>
      </w:r>
      <w:r w:rsidRPr="00A95445">
        <w:rPr>
          <w:rFonts w:ascii="Garamond" w:hAnsi="Garamond" w:cs="Times New Roman"/>
          <w:i/>
          <w:sz w:val="24"/>
          <w:szCs w:val="24"/>
        </w:rPr>
        <w:t xml:space="preserve">ever </w:t>
      </w:r>
      <w:r w:rsidRPr="00A95445">
        <w:rPr>
          <w:rFonts w:ascii="Garamond" w:hAnsi="Garamond" w:cs="Times New Roman"/>
          <w:sz w:val="24"/>
          <w:szCs w:val="24"/>
        </w:rPr>
        <w:t xml:space="preserve">be a subset </w:t>
      </w:r>
      <w:r w:rsidR="001C5754">
        <w:rPr>
          <w:rFonts w:ascii="Garamond" w:hAnsi="Garamond" w:cs="Times New Roman"/>
          <w:sz w:val="24"/>
          <w:szCs w:val="24"/>
        </w:rPr>
        <w:t>on</w:t>
      </w:r>
      <w:r w:rsidRPr="00A95445">
        <w:rPr>
          <w:rFonts w:ascii="Garamond" w:hAnsi="Garamond" w:cs="Times New Roman"/>
          <w:sz w:val="24"/>
          <w:szCs w:val="24"/>
        </w:rPr>
        <w:t xml:space="preserve"> S</w:t>
      </w:r>
      <w:r w:rsidRPr="00A95445">
        <w:rPr>
          <w:rFonts w:ascii="Garamond" w:hAnsi="Garamond" w:cs="Times New Roman"/>
          <w:sz w:val="24"/>
          <w:szCs w:val="24"/>
          <w:vertAlign w:val="subscript"/>
        </w:rPr>
        <w:t>2</w:t>
      </w:r>
      <w:r w:rsidR="00F54A38" w:rsidRPr="00A95445">
        <w:rPr>
          <w:rFonts w:ascii="Garamond" w:hAnsi="Garamond" w:cs="Times New Roman"/>
          <w:sz w:val="24"/>
          <w:szCs w:val="24"/>
        </w:rPr>
        <w:t>, implying that</w:t>
      </w:r>
      <w:r w:rsidRPr="00A95445">
        <w:rPr>
          <w:rFonts w:ascii="Garamond" w:hAnsi="Garamond" w:cs="Times New Roman"/>
          <w:sz w:val="24"/>
          <w:szCs w:val="24"/>
        </w:rPr>
        <w:t xml:space="preserve"> the antecedents of the conditional α and β properties can never be satisfied. Since we can only show that these properties are violated when the antecedent is true and the consequent false, it follows that we can never show that th</w:t>
      </w:r>
      <w:r w:rsidR="00287F6F" w:rsidRPr="00A95445">
        <w:rPr>
          <w:rFonts w:ascii="Garamond" w:hAnsi="Garamond" w:cs="Times New Roman"/>
          <w:sz w:val="24"/>
          <w:szCs w:val="24"/>
        </w:rPr>
        <w:t>e properties have been violated</w:t>
      </w:r>
      <w:r w:rsidR="0095138D" w:rsidRPr="00A95445">
        <w:rPr>
          <w:rFonts w:ascii="Garamond" w:hAnsi="Garamond" w:cs="Times New Roman"/>
          <w:sz w:val="24"/>
          <w:szCs w:val="24"/>
        </w:rPr>
        <w:t xml:space="preserve">.  </w:t>
      </w:r>
    </w:p>
    <w:p w:rsidR="00A62522" w:rsidRPr="00A95445" w:rsidRDefault="00AA7BAD"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t>Though some might</w:t>
      </w:r>
      <w:r w:rsidR="00441A54" w:rsidRPr="00A95445">
        <w:rPr>
          <w:rFonts w:ascii="Garamond" w:hAnsi="Garamond" w:cs="Times New Roman"/>
          <w:sz w:val="24"/>
          <w:szCs w:val="24"/>
        </w:rPr>
        <w:t xml:space="preserve"> think </w:t>
      </w:r>
      <w:r w:rsidR="0095138D" w:rsidRPr="00A95445">
        <w:rPr>
          <w:rFonts w:ascii="Garamond" w:hAnsi="Garamond" w:cs="Times New Roman"/>
          <w:sz w:val="24"/>
          <w:szCs w:val="24"/>
        </w:rPr>
        <w:t xml:space="preserve">it </w:t>
      </w:r>
      <w:r w:rsidRPr="00A95445">
        <w:rPr>
          <w:rFonts w:ascii="Garamond" w:hAnsi="Garamond" w:cs="Times New Roman"/>
          <w:sz w:val="24"/>
          <w:szCs w:val="24"/>
        </w:rPr>
        <w:t>un</w:t>
      </w:r>
      <w:r w:rsidR="0095138D" w:rsidRPr="00A95445">
        <w:rPr>
          <w:rFonts w:ascii="Garamond" w:hAnsi="Garamond" w:cs="Times New Roman"/>
          <w:sz w:val="24"/>
          <w:szCs w:val="24"/>
        </w:rPr>
        <w:t xml:space="preserve">problematic that these conditions cannot be violated </w:t>
      </w:r>
      <w:r w:rsidR="00441A54" w:rsidRPr="00A95445">
        <w:rPr>
          <w:rFonts w:ascii="Garamond" w:hAnsi="Garamond" w:cs="Times New Roman"/>
          <w:sz w:val="24"/>
          <w:szCs w:val="24"/>
        </w:rPr>
        <w:t>(</w:t>
      </w:r>
      <w:proofErr w:type="spellStart"/>
      <w:r w:rsidR="00441A54" w:rsidRPr="00A95445">
        <w:rPr>
          <w:rFonts w:ascii="Garamond" w:hAnsi="Garamond" w:cs="Times New Roman"/>
          <w:sz w:val="24"/>
          <w:szCs w:val="24"/>
        </w:rPr>
        <w:t>Dowding</w:t>
      </w:r>
      <w:proofErr w:type="spellEnd"/>
      <w:r w:rsidR="00441A54" w:rsidRPr="00A95445">
        <w:rPr>
          <w:rFonts w:ascii="Garamond" w:hAnsi="Garamond" w:cs="Times New Roman"/>
          <w:sz w:val="24"/>
          <w:szCs w:val="24"/>
        </w:rPr>
        <w:t xml:space="preserve"> 2001: 267), I think </w:t>
      </w:r>
      <w:r w:rsidR="0095138D" w:rsidRPr="00A95445">
        <w:rPr>
          <w:rFonts w:ascii="Garamond" w:hAnsi="Garamond" w:cs="Times New Roman"/>
          <w:sz w:val="24"/>
          <w:szCs w:val="24"/>
        </w:rPr>
        <w:t xml:space="preserve">that </w:t>
      </w:r>
      <w:r w:rsidR="00441A54" w:rsidRPr="00A95445">
        <w:rPr>
          <w:rFonts w:ascii="Garamond" w:hAnsi="Garamond" w:cs="Times New Roman"/>
          <w:sz w:val="24"/>
          <w:szCs w:val="24"/>
        </w:rPr>
        <w:t xml:space="preserve">this is a high cost. The reason why </w:t>
      </w:r>
      <w:r w:rsidR="00DC7BD3" w:rsidRPr="00A95445">
        <w:rPr>
          <w:rFonts w:ascii="Garamond" w:hAnsi="Garamond" w:cs="Times New Roman"/>
          <w:sz w:val="24"/>
          <w:szCs w:val="24"/>
        </w:rPr>
        <w:t>is because there is</w:t>
      </w:r>
      <w:r w:rsidR="00441A54" w:rsidRPr="00A95445">
        <w:rPr>
          <w:rFonts w:ascii="Garamond" w:hAnsi="Garamond" w:cs="Times New Roman"/>
          <w:sz w:val="24"/>
          <w:szCs w:val="24"/>
        </w:rPr>
        <w:t xml:space="preserve"> much more we want rational choice theory to do besides describe all choice behavior as instances of rational optimization. For instance, many want to use</w:t>
      </w:r>
      <w:r w:rsidR="00A62522" w:rsidRPr="00A95445">
        <w:rPr>
          <w:rFonts w:ascii="Garamond" w:hAnsi="Garamond" w:cs="Times New Roman"/>
          <w:sz w:val="24"/>
          <w:szCs w:val="24"/>
        </w:rPr>
        <w:t xml:space="preserve"> rational choice theory normatively, to both evaluate and prescribe behavior. If this is true then we certainly want it to be possible for people to violate the rationality axioms. If it is impossible for people to violate the rationality axioms then rational choice theory cannot be used to evaluate people’s behavior, except in the sense that it always approbates people’s behavior </w:t>
      </w:r>
      <w:r w:rsidR="00486DB3" w:rsidRPr="00A95445">
        <w:rPr>
          <w:rFonts w:ascii="Garamond" w:hAnsi="Garamond" w:cs="Times New Roman"/>
          <w:sz w:val="24"/>
          <w:szCs w:val="24"/>
        </w:rPr>
        <w:t>as rational</w:t>
      </w:r>
      <w:r w:rsidR="00A62522" w:rsidRPr="00A95445">
        <w:rPr>
          <w:rFonts w:ascii="Garamond" w:hAnsi="Garamond" w:cs="Times New Roman"/>
          <w:sz w:val="24"/>
          <w:szCs w:val="24"/>
        </w:rPr>
        <w:t xml:space="preserve">. Moreover, if it is impossible to violate the rationality axioms then it is silly to tell people what they ought to do in order to be rational, because they will </w:t>
      </w:r>
      <w:r w:rsidR="00A62522" w:rsidRPr="00A95445">
        <w:rPr>
          <w:rFonts w:ascii="Garamond" w:hAnsi="Garamond" w:cs="Times New Roman"/>
          <w:sz w:val="24"/>
          <w:szCs w:val="24"/>
        </w:rPr>
        <w:lastRenderedPageBreak/>
        <w:t>always be rational no matter what they do</w:t>
      </w:r>
      <w:r w:rsidR="008A4FDC">
        <w:rPr>
          <w:rFonts w:ascii="Garamond" w:hAnsi="Garamond" w:cs="Times New Roman"/>
          <w:sz w:val="24"/>
          <w:szCs w:val="24"/>
        </w:rPr>
        <w:t xml:space="preserve"> – though it is a truism that </w:t>
      </w:r>
      <w:r w:rsidR="008A4FDC">
        <w:rPr>
          <w:rFonts w:ascii="Garamond" w:hAnsi="Garamond" w:cs="Times New Roman"/>
          <w:i/>
          <w:sz w:val="24"/>
          <w:szCs w:val="24"/>
        </w:rPr>
        <w:t>ought implies can</w:t>
      </w:r>
      <w:r w:rsidR="008A4FDC">
        <w:rPr>
          <w:rFonts w:ascii="Garamond" w:hAnsi="Garamond" w:cs="Times New Roman"/>
          <w:sz w:val="24"/>
          <w:szCs w:val="24"/>
        </w:rPr>
        <w:t xml:space="preserve">, it is also the case that </w:t>
      </w:r>
      <w:r w:rsidR="008A4FDC">
        <w:rPr>
          <w:rFonts w:ascii="Garamond" w:hAnsi="Garamond" w:cs="Times New Roman"/>
          <w:i/>
          <w:sz w:val="24"/>
          <w:szCs w:val="24"/>
        </w:rPr>
        <w:t>ought presumes cannot</w:t>
      </w:r>
      <w:r w:rsidR="00A62522" w:rsidRPr="00A95445">
        <w:rPr>
          <w:rFonts w:ascii="Garamond" w:hAnsi="Garamond" w:cs="Times New Roman"/>
          <w:sz w:val="24"/>
          <w:szCs w:val="24"/>
        </w:rPr>
        <w:t xml:space="preserve">. Returning to the previous example, rational choice theory cannot tell </w:t>
      </w:r>
      <w:r w:rsidR="00701E79">
        <w:rPr>
          <w:rFonts w:ascii="Garamond" w:hAnsi="Garamond" w:cs="Times New Roman"/>
          <w:sz w:val="24"/>
          <w:szCs w:val="24"/>
        </w:rPr>
        <w:t xml:space="preserve">Dupree </w:t>
      </w:r>
      <w:r w:rsidR="00DC7BD3" w:rsidRPr="00A95445">
        <w:rPr>
          <w:rFonts w:ascii="Garamond" w:hAnsi="Garamond" w:cs="Times New Roman"/>
          <w:sz w:val="24"/>
          <w:szCs w:val="24"/>
        </w:rPr>
        <w:t>what he should do in order that he may be rational, because he will always be rational no matter what it is he does</w:t>
      </w:r>
      <w:r w:rsidR="00A62522" w:rsidRPr="00A95445">
        <w:rPr>
          <w:rFonts w:ascii="Garamond" w:hAnsi="Garamond" w:cs="Times New Roman"/>
          <w:sz w:val="24"/>
          <w:szCs w:val="24"/>
        </w:rPr>
        <w:t>.</w:t>
      </w:r>
      <w:r w:rsidR="00B7604E" w:rsidRPr="00A95445">
        <w:rPr>
          <w:rStyle w:val="FootnoteReference"/>
          <w:rFonts w:ascii="Garamond" w:hAnsi="Garamond" w:cs="Times New Roman"/>
          <w:sz w:val="24"/>
          <w:szCs w:val="24"/>
        </w:rPr>
        <w:footnoteReference w:id="5"/>
      </w:r>
      <w:r w:rsidR="00287F6F" w:rsidRPr="00A95445">
        <w:rPr>
          <w:rFonts w:ascii="Garamond" w:hAnsi="Garamond" w:cs="Times New Roman"/>
          <w:sz w:val="24"/>
          <w:szCs w:val="24"/>
        </w:rPr>
        <w:t xml:space="preserve"> </w:t>
      </w:r>
      <w:r w:rsidR="00AF1032" w:rsidRPr="00A95445">
        <w:rPr>
          <w:rFonts w:ascii="Garamond" w:hAnsi="Garamond" w:cs="Times New Roman"/>
          <w:sz w:val="24"/>
          <w:szCs w:val="24"/>
        </w:rPr>
        <w:t>Though the</w:t>
      </w:r>
      <w:r w:rsidR="00287F6F" w:rsidRPr="00A95445">
        <w:rPr>
          <w:rFonts w:ascii="Garamond" w:hAnsi="Garamond" w:cs="Times New Roman"/>
          <w:sz w:val="24"/>
          <w:szCs w:val="24"/>
        </w:rPr>
        <w:t xml:space="preserve"> possible worlds account is able to rid us of all putative violations of α and β, </w:t>
      </w:r>
      <w:r w:rsidR="00AF1032" w:rsidRPr="00A95445">
        <w:rPr>
          <w:rFonts w:ascii="Garamond" w:hAnsi="Garamond" w:cs="Times New Roman"/>
          <w:sz w:val="24"/>
          <w:szCs w:val="24"/>
        </w:rPr>
        <w:t>it does so</w:t>
      </w:r>
      <w:r w:rsidR="00287F6F" w:rsidRPr="00A95445">
        <w:rPr>
          <w:rFonts w:ascii="Garamond" w:hAnsi="Garamond" w:cs="Times New Roman"/>
          <w:sz w:val="24"/>
          <w:szCs w:val="24"/>
        </w:rPr>
        <w:t xml:space="preserve"> at the cost of circumscribing what it is we can use rational choice theory to do. </w:t>
      </w:r>
    </w:p>
    <w:p w:rsidR="00EF470E" w:rsidRPr="00A95445" w:rsidRDefault="00EF470E" w:rsidP="00A95445">
      <w:pPr>
        <w:spacing w:line="360" w:lineRule="auto"/>
        <w:rPr>
          <w:rFonts w:ascii="Garamond" w:hAnsi="Garamond" w:cs="Times New Roman"/>
          <w:sz w:val="24"/>
          <w:szCs w:val="24"/>
        </w:rPr>
      </w:pPr>
    </w:p>
    <w:p w:rsidR="00060D14" w:rsidRPr="00A95445" w:rsidRDefault="00EF470E" w:rsidP="00A95445">
      <w:pPr>
        <w:spacing w:line="360" w:lineRule="auto"/>
        <w:rPr>
          <w:rFonts w:ascii="Garamond" w:hAnsi="Garamond" w:cs="Times New Roman"/>
          <w:sz w:val="24"/>
          <w:szCs w:val="24"/>
        </w:rPr>
      </w:pPr>
      <w:r w:rsidRPr="00A95445">
        <w:rPr>
          <w:rFonts w:ascii="Garamond" w:hAnsi="Garamond" w:cs="Times New Roman"/>
          <w:sz w:val="24"/>
          <w:szCs w:val="24"/>
        </w:rPr>
        <w:t xml:space="preserve">5. </w:t>
      </w:r>
      <w:r w:rsidR="001F385D">
        <w:rPr>
          <w:rFonts w:ascii="Garamond" w:hAnsi="Garamond" w:cs="Times New Roman"/>
          <w:sz w:val="24"/>
          <w:szCs w:val="24"/>
        </w:rPr>
        <w:t>The Dietrich-List Model</w:t>
      </w:r>
    </w:p>
    <w:p w:rsidR="00C22916" w:rsidRPr="008D7416" w:rsidRDefault="00C22916" w:rsidP="008D7416">
      <w:pPr>
        <w:spacing w:line="360" w:lineRule="auto"/>
        <w:ind w:firstLine="720"/>
        <w:rPr>
          <w:rFonts w:ascii="Garamond" w:hAnsi="Garamond" w:cs="Times New Roman"/>
          <w:sz w:val="24"/>
          <w:szCs w:val="24"/>
        </w:rPr>
      </w:pPr>
      <w:r w:rsidRPr="00A95445">
        <w:rPr>
          <w:rFonts w:ascii="Garamond" w:hAnsi="Garamond" w:cs="Times New Roman"/>
          <w:sz w:val="24"/>
          <w:szCs w:val="24"/>
        </w:rPr>
        <w:t>Though we have been looking at different ways of expanding the information present in what it is that rational agents choose and prefer, we have not paid attention to where</w:t>
      </w:r>
      <w:r w:rsidRPr="00A95445">
        <w:rPr>
          <w:rFonts w:ascii="Garamond" w:hAnsi="Garamond" w:cs="Times New Roman"/>
          <w:i/>
          <w:sz w:val="24"/>
          <w:szCs w:val="24"/>
        </w:rPr>
        <w:t xml:space="preserve"> </w:t>
      </w:r>
      <w:r w:rsidRPr="00A95445">
        <w:rPr>
          <w:rFonts w:ascii="Garamond" w:hAnsi="Garamond" w:cs="Times New Roman"/>
          <w:sz w:val="24"/>
          <w:szCs w:val="24"/>
        </w:rPr>
        <w:t xml:space="preserve">this information comes from. Noticeably absent from our discussion </w:t>
      </w:r>
      <w:r w:rsidR="00223A3A">
        <w:rPr>
          <w:rFonts w:ascii="Garamond" w:hAnsi="Garamond" w:cs="Times New Roman"/>
          <w:sz w:val="24"/>
          <w:szCs w:val="24"/>
        </w:rPr>
        <w:t>thus</w:t>
      </w:r>
      <w:r w:rsidRPr="00A95445">
        <w:rPr>
          <w:rFonts w:ascii="Garamond" w:hAnsi="Garamond" w:cs="Times New Roman"/>
          <w:sz w:val="24"/>
          <w:szCs w:val="24"/>
        </w:rPr>
        <w:t xml:space="preserve"> far is what people </w:t>
      </w:r>
      <w:r w:rsidRPr="00A95445">
        <w:rPr>
          <w:rFonts w:ascii="Garamond" w:hAnsi="Garamond" w:cs="Times New Roman"/>
          <w:i/>
          <w:sz w:val="24"/>
          <w:szCs w:val="24"/>
        </w:rPr>
        <w:t>take themselves</w:t>
      </w:r>
      <w:r w:rsidRPr="00A95445">
        <w:rPr>
          <w:rFonts w:ascii="Garamond" w:hAnsi="Garamond" w:cs="Times New Roman"/>
          <w:sz w:val="24"/>
          <w:szCs w:val="24"/>
        </w:rPr>
        <w:t xml:space="preserve"> to be preferring, and what people </w:t>
      </w:r>
      <w:r w:rsidRPr="00A95445">
        <w:rPr>
          <w:rFonts w:ascii="Garamond" w:hAnsi="Garamond" w:cs="Times New Roman"/>
          <w:i/>
          <w:sz w:val="24"/>
          <w:szCs w:val="24"/>
        </w:rPr>
        <w:t>take themselves</w:t>
      </w:r>
      <w:r w:rsidRPr="00A95445">
        <w:rPr>
          <w:rFonts w:ascii="Garamond" w:hAnsi="Garamond" w:cs="Times New Roman"/>
          <w:sz w:val="24"/>
          <w:szCs w:val="24"/>
        </w:rPr>
        <w:t xml:space="preserve"> to be choosing, when they choose and prefer things. On Arrow’s social states </w:t>
      </w:r>
      <w:r w:rsidR="001729F9">
        <w:rPr>
          <w:rFonts w:ascii="Garamond" w:hAnsi="Garamond" w:cs="Times New Roman"/>
          <w:sz w:val="24"/>
          <w:szCs w:val="24"/>
        </w:rPr>
        <w:t>account,</w:t>
      </w:r>
      <w:r w:rsidRPr="00A95445">
        <w:rPr>
          <w:rFonts w:ascii="Garamond" w:hAnsi="Garamond" w:cs="Times New Roman"/>
          <w:sz w:val="24"/>
          <w:szCs w:val="24"/>
        </w:rPr>
        <w:t xml:space="preserve"> though people prefer and choose </w:t>
      </w:r>
      <w:r w:rsidR="008D7416">
        <w:rPr>
          <w:rFonts w:ascii="Garamond" w:hAnsi="Garamond" w:cs="Times New Roman"/>
          <w:i/>
          <w:sz w:val="24"/>
          <w:szCs w:val="24"/>
        </w:rPr>
        <w:t>n</w:t>
      </w:r>
      <w:r w:rsidR="00A95445" w:rsidRPr="00A95445">
        <w:rPr>
          <w:rFonts w:ascii="Garamond" w:hAnsi="Garamond" w:cs="Times New Roman"/>
          <w:sz w:val="24"/>
          <w:szCs w:val="24"/>
        </w:rPr>
        <w:t>-</w:t>
      </w:r>
      <w:proofErr w:type="spellStart"/>
      <w:r w:rsidR="00A95445" w:rsidRPr="00A95445">
        <w:rPr>
          <w:rFonts w:ascii="Garamond" w:hAnsi="Garamond" w:cs="Times New Roman"/>
          <w:sz w:val="24"/>
          <w:szCs w:val="24"/>
        </w:rPr>
        <w:t>tuple</w:t>
      </w:r>
      <w:r w:rsidRPr="00A95445">
        <w:rPr>
          <w:rFonts w:ascii="Garamond" w:hAnsi="Garamond" w:cs="Times New Roman"/>
          <w:sz w:val="24"/>
          <w:szCs w:val="24"/>
        </w:rPr>
        <w:t>s</w:t>
      </w:r>
      <w:proofErr w:type="spellEnd"/>
      <w:r w:rsidR="008D7416">
        <w:rPr>
          <w:rFonts w:ascii="Garamond" w:hAnsi="Garamond" w:cs="Times New Roman"/>
          <w:sz w:val="24"/>
          <w:szCs w:val="24"/>
        </w:rPr>
        <w:t xml:space="preserve"> of commodity distributions</w:t>
      </w:r>
      <w:r w:rsidRPr="00A95445">
        <w:rPr>
          <w:rFonts w:ascii="Garamond" w:hAnsi="Garamond" w:cs="Times New Roman"/>
          <w:sz w:val="24"/>
          <w:szCs w:val="24"/>
        </w:rPr>
        <w:t xml:space="preserve">, they may not, in actually making a choice, be consciously choosing </w:t>
      </w:r>
      <w:r w:rsidR="00004ED2" w:rsidRPr="00A95445">
        <w:rPr>
          <w:rFonts w:ascii="Garamond" w:hAnsi="Garamond" w:cs="Times New Roman"/>
          <w:sz w:val="24"/>
          <w:szCs w:val="24"/>
        </w:rPr>
        <w:t>an entity so large</w:t>
      </w:r>
      <w:r w:rsidRPr="00A95445">
        <w:rPr>
          <w:rFonts w:ascii="Garamond" w:hAnsi="Garamond" w:cs="Times New Roman"/>
          <w:sz w:val="24"/>
          <w:szCs w:val="24"/>
        </w:rPr>
        <w:t xml:space="preserve">. Yet the social states </w:t>
      </w:r>
      <w:r w:rsidR="00171064">
        <w:rPr>
          <w:rFonts w:ascii="Garamond" w:hAnsi="Garamond" w:cs="Times New Roman"/>
          <w:sz w:val="24"/>
          <w:szCs w:val="24"/>
        </w:rPr>
        <w:t>account</w:t>
      </w:r>
      <w:r w:rsidRPr="00A95445">
        <w:rPr>
          <w:rFonts w:ascii="Garamond" w:hAnsi="Garamond" w:cs="Times New Roman"/>
          <w:sz w:val="24"/>
          <w:szCs w:val="24"/>
        </w:rPr>
        <w:t xml:space="preserve"> says that when Bertha chooses the mango from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she </w:t>
      </w:r>
      <w:r w:rsidRPr="00A95445">
        <w:rPr>
          <w:rFonts w:ascii="Garamond" w:hAnsi="Garamond" w:cs="Times New Roman"/>
          <w:i/>
          <w:sz w:val="24"/>
          <w:szCs w:val="24"/>
        </w:rPr>
        <w:t xml:space="preserve">is </w:t>
      </w:r>
      <w:r w:rsidRPr="00A95445">
        <w:rPr>
          <w:rFonts w:ascii="Garamond" w:hAnsi="Garamond" w:cs="Times New Roman"/>
          <w:sz w:val="24"/>
          <w:szCs w:val="24"/>
        </w:rPr>
        <w:t xml:space="preserve">choosing such a large-valued </w:t>
      </w:r>
      <w:r w:rsidR="00A95445" w:rsidRPr="008D7416">
        <w:rPr>
          <w:rFonts w:ascii="Garamond" w:hAnsi="Garamond" w:cs="Times New Roman"/>
          <w:i/>
          <w:sz w:val="24"/>
          <w:szCs w:val="24"/>
        </w:rPr>
        <w:t>n</w:t>
      </w:r>
      <w:r w:rsidR="00A95445" w:rsidRPr="00A95445">
        <w:rPr>
          <w:rFonts w:ascii="Garamond" w:hAnsi="Garamond" w:cs="Times New Roman"/>
          <w:sz w:val="24"/>
          <w:szCs w:val="24"/>
        </w:rPr>
        <w:t>-</w:t>
      </w:r>
      <w:proofErr w:type="spellStart"/>
      <w:r w:rsidR="00A95445" w:rsidRPr="00A95445">
        <w:rPr>
          <w:rFonts w:ascii="Garamond" w:hAnsi="Garamond" w:cs="Times New Roman"/>
          <w:sz w:val="24"/>
          <w:szCs w:val="24"/>
        </w:rPr>
        <w:t>tuple</w:t>
      </w:r>
      <w:proofErr w:type="spellEnd"/>
      <w:r w:rsidRPr="00A95445">
        <w:rPr>
          <w:rFonts w:ascii="Garamond" w:hAnsi="Garamond" w:cs="Times New Roman"/>
          <w:sz w:val="24"/>
          <w:szCs w:val="24"/>
        </w:rPr>
        <w:t xml:space="preserve">, even if that is not what she takes herself to actually be choosing. The same </w:t>
      </w:r>
      <w:r w:rsidRPr="008D7416">
        <w:rPr>
          <w:rFonts w:ascii="Garamond" w:hAnsi="Garamond" w:cs="Times New Roman"/>
          <w:sz w:val="24"/>
          <w:szCs w:val="24"/>
        </w:rPr>
        <w:t>applies to the possible worlds account. Perhaps the way to rescue the α and β properties</w:t>
      </w:r>
      <w:r w:rsidR="00AF1032" w:rsidRPr="008D7416">
        <w:rPr>
          <w:rFonts w:ascii="Garamond" w:hAnsi="Garamond" w:cs="Times New Roman"/>
          <w:sz w:val="24"/>
          <w:szCs w:val="24"/>
        </w:rPr>
        <w:t xml:space="preserve"> while avoiding the negative implications of the possible worlds account</w:t>
      </w:r>
      <w:r w:rsidRPr="008D7416">
        <w:rPr>
          <w:rFonts w:ascii="Garamond" w:hAnsi="Garamond" w:cs="Times New Roman"/>
          <w:sz w:val="24"/>
          <w:szCs w:val="24"/>
        </w:rPr>
        <w:t xml:space="preserve"> is to derive an account of what we choose and prefer </w:t>
      </w:r>
      <w:r w:rsidR="002F7E07">
        <w:rPr>
          <w:rFonts w:ascii="Garamond" w:hAnsi="Garamond" w:cs="Times New Roman"/>
          <w:sz w:val="24"/>
          <w:szCs w:val="24"/>
        </w:rPr>
        <w:t>grounded in</w:t>
      </w:r>
      <w:r w:rsidRPr="008D7416">
        <w:rPr>
          <w:rFonts w:ascii="Garamond" w:hAnsi="Garamond" w:cs="Times New Roman"/>
          <w:sz w:val="24"/>
          <w:szCs w:val="24"/>
        </w:rPr>
        <w:t xml:space="preserve"> </w:t>
      </w:r>
      <w:r w:rsidR="001F385D">
        <w:rPr>
          <w:rFonts w:ascii="Garamond" w:hAnsi="Garamond" w:cs="Times New Roman"/>
          <w:sz w:val="24"/>
          <w:szCs w:val="24"/>
        </w:rPr>
        <w:t>the choosing agent</w:t>
      </w:r>
      <w:r w:rsidR="0058403D">
        <w:rPr>
          <w:rFonts w:ascii="Garamond" w:hAnsi="Garamond" w:cs="Times New Roman"/>
          <w:sz w:val="24"/>
          <w:szCs w:val="24"/>
        </w:rPr>
        <w:t>’s perception of his or her choice problem</w:t>
      </w:r>
      <w:r w:rsidRPr="008D7416">
        <w:rPr>
          <w:rFonts w:ascii="Garamond" w:hAnsi="Garamond" w:cs="Times New Roman"/>
          <w:sz w:val="24"/>
          <w:szCs w:val="24"/>
        </w:rPr>
        <w:t>.</w:t>
      </w:r>
      <w:r w:rsidR="00004ED2" w:rsidRPr="008D7416">
        <w:rPr>
          <w:rStyle w:val="FootnoteReference"/>
          <w:rFonts w:ascii="Garamond" w:hAnsi="Garamond" w:cs="Times New Roman"/>
          <w:sz w:val="24"/>
          <w:szCs w:val="24"/>
        </w:rPr>
        <w:footnoteReference w:id="6"/>
      </w:r>
    </w:p>
    <w:p w:rsidR="001F385D" w:rsidRDefault="008D7416" w:rsidP="001F385D">
      <w:pPr>
        <w:spacing w:line="360" w:lineRule="auto"/>
        <w:ind w:firstLine="720"/>
        <w:rPr>
          <w:rFonts w:ascii="Garamond" w:hAnsi="Garamond"/>
          <w:sz w:val="24"/>
          <w:szCs w:val="24"/>
        </w:rPr>
      </w:pPr>
      <w:r w:rsidRPr="008D7416">
        <w:rPr>
          <w:rFonts w:ascii="Garamond" w:hAnsi="Garamond" w:cs="Times New Roman"/>
          <w:sz w:val="24"/>
          <w:szCs w:val="24"/>
        </w:rPr>
        <w:t>The best attempt at achieving this in the current literature is a model of rational choice developed</w:t>
      </w:r>
      <w:r w:rsidR="002E3126">
        <w:rPr>
          <w:rFonts w:ascii="Garamond" w:hAnsi="Garamond" w:cs="Times New Roman"/>
          <w:sz w:val="24"/>
          <w:szCs w:val="24"/>
        </w:rPr>
        <w:t xml:space="preserve"> in a series of important papers</w:t>
      </w:r>
      <w:r w:rsidRPr="008D7416">
        <w:rPr>
          <w:rFonts w:ascii="Garamond" w:hAnsi="Garamond" w:cs="Times New Roman"/>
          <w:sz w:val="24"/>
          <w:szCs w:val="24"/>
        </w:rPr>
        <w:t xml:space="preserve"> by Franz Dietrich and Christian List (Dietrich and List 2011; 2013a; 2013b; 2016). </w:t>
      </w:r>
      <w:r w:rsidR="007F0D87">
        <w:rPr>
          <w:rFonts w:ascii="Garamond" w:hAnsi="Garamond" w:cs="Times New Roman"/>
          <w:sz w:val="24"/>
          <w:szCs w:val="24"/>
        </w:rPr>
        <w:t>Now the</w:t>
      </w:r>
      <w:r w:rsidRPr="008D7416">
        <w:rPr>
          <w:rFonts w:ascii="Garamond" w:hAnsi="Garamond" w:cs="Times New Roman"/>
          <w:sz w:val="24"/>
          <w:szCs w:val="24"/>
        </w:rPr>
        <w:t xml:space="preserve"> Dietrich-List model is quite complex, but we can understand the basics of it, I think, in </w:t>
      </w:r>
      <w:r w:rsidR="007F0D87">
        <w:rPr>
          <w:rFonts w:ascii="Garamond" w:hAnsi="Garamond" w:cs="Times New Roman"/>
          <w:sz w:val="24"/>
          <w:szCs w:val="24"/>
        </w:rPr>
        <w:t>terms of three simple</w:t>
      </w:r>
      <w:r w:rsidRPr="008D7416">
        <w:rPr>
          <w:rFonts w:ascii="Garamond" w:hAnsi="Garamond" w:cs="Times New Roman"/>
          <w:sz w:val="24"/>
          <w:szCs w:val="24"/>
        </w:rPr>
        <w:t xml:space="preserve"> steps. First</w:t>
      </w:r>
      <w:r w:rsidR="007F0D87">
        <w:rPr>
          <w:rFonts w:ascii="Garamond" w:hAnsi="Garamond" w:cs="Times New Roman"/>
          <w:sz w:val="24"/>
          <w:szCs w:val="24"/>
        </w:rPr>
        <w:t xml:space="preserve">, </w:t>
      </w:r>
      <w:r w:rsidRPr="008D7416">
        <w:rPr>
          <w:rFonts w:ascii="Garamond" w:hAnsi="Garamond" w:cs="Times New Roman"/>
          <w:sz w:val="24"/>
          <w:szCs w:val="24"/>
        </w:rPr>
        <w:t xml:space="preserve">we note that </w:t>
      </w:r>
      <w:r w:rsidRPr="008D7416">
        <w:rPr>
          <w:rFonts w:ascii="Garamond" w:hAnsi="Garamond"/>
          <w:sz w:val="24"/>
          <w:szCs w:val="24"/>
        </w:rPr>
        <w:t xml:space="preserve">“when an agent chooses </w:t>
      </w:r>
      <w:r w:rsidRPr="008D7416">
        <w:rPr>
          <w:rFonts w:ascii="Garamond" w:hAnsi="Garamond"/>
          <w:sz w:val="24"/>
          <w:szCs w:val="24"/>
        </w:rPr>
        <w:lastRenderedPageBreak/>
        <w:t xml:space="preserve">between several options in some context… he or she perceives each option not as a primitive object, but as a bundle of properties” (Dietrich and List 2016: 182). That is, </w:t>
      </w:r>
      <w:r w:rsidRPr="008D7416">
        <w:rPr>
          <w:rFonts w:ascii="Garamond" w:hAnsi="Garamond" w:cs="Times New Roman"/>
          <w:sz w:val="24"/>
          <w:szCs w:val="24"/>
        </w:rPr>
        <w:t xml:space="preserve">the set of choice options </w:t>
      </w:r>
      <w:r w:rsidRPr="008D7416">
        <w:rPr>
          <w:rFonts w:ascii="Garamond" w:hAnsi="Garamond" w:cs="Times New Roman"/>
          <w:i/>
          <w:sz w:val="24"/>
          <w:szCs w:val="24"/>
        </w:rPr>
        <w:t xml:space="preserve">X </w:t>
      </w:r>
      <w:r w:rsidRPr="008D7416">
        <w:rPr>
          <w:rFonts w:ascii="Garamond" w:hAnsi="Garamond" w:cs="Times New Roman"/>
          <w:sz w:val="24"/>
          <w:szCs w:val="24"/>
        </w:rPr>
        <w:t xml:space="preserve">is defined such that each choice option x </w:t>
      </w:r>
      <w:r w:rsidRPr="008D7416">
        <w:rPr>
          <w:rFonts w:ascii="Cambria Math" w:hAnsi="Cambria Math" w:cs="Times New Roman"/>
          <w:sz w:val="24"/>
          <w:szCs w:val="24"/>
        </w:rPr>
        <w:t>∈</w:t>
      </w:r>
      <w:r w:rsidRPr="008D7416">
        <w:rPr>
          <w:rFonts w:ascii="Garamond" w:hAnsi="Garamond" w:cs="Times New Roman"/>
          <w:sz w:val="24"/>
          <w:szCs w:val="24"/>
        </w:rPr>
        <w:t xml:space="preserve"> </w:t>
      </w:r>
      <w:r w:rsidRPr="008D7416">
        <w:rPr>
          <w:rFonts w:ascii="Garamond" w:hAnsi="Garamond" w:cs="Times New Roman"/>
          <w:i/>
          <w:sz w:val="24"/>
          <w:szCs w:val="24"/>
        </w:rPr>
        <w:t>X</w:t>
      </w:r>
      <w:r w:rsidRPr="008D7416">
        <w:rPr>
          <w:rFonts w:ascii="Garamond" w:hAnsi="Garamond" w:cs="Times New Roman"/>
          <w:sz w:val="24"/>
          <w:szCs w:val="24"/>
        </w:rPr>
        <w:t xml:space="preserve"> can be written as an </w:t>
      </w:r>
      <w:r>
        <w:rPr>
          <w:rFonts w:ascii="Garamond" w:hAnsi="Garamond" w:cs="Times New Roman"/>
          <w:i/>
          <w:sz w:val="24"/>
          <w:szCs w:val="24"/>
        </w:rPr>
        <w:t>n</w:t>
      </w:r>
      <w:r w:rsidRPr="008D7416">
        <w:rPr>
          <w:rFonts w:ascii="Garamond" w:hAnsi="Garamond" w:cs="Times New Roman"/>
          <w:sz w:val="24"/>
          <w:szCs w:val="24"/>
        </w:rPr>
        <w:t>-</w:t>
      </w:r>
      <w:proofErr w:type="spellStart"/>
      <w:r w:rsidRPr="008D7416">
        <w:rPr>
          <w:rFonts w:ascii="Garamond" w:hAnsi="Garamond" w:cs="Times New Roman"/>
          <w:sz w:val="24"/>
          <w:szCs w:val="24"/>
        </w:rPr>
        <w:t>tuple</w:t>
      </w:r>
      <w:proofErr w:type="spellEnd"/>
      <w:r w:rsidRPr="008D7416">
        <w:rPr>
          <w:rFonts w:ascii="Garamond" w:hAnsi="Garamond" w:cs="Times New Roman"/>
          <w:sz w:val="24"/>
          <w:szCs w:val="24"/>
        </w:rPr>
        <w:t xml:space="preserve"> x = (</w:t>
      </w:r>
      <w:r w:rsidR="001729F9">
        <w:rPr>
          <w:rFonts w:ascii="Garamond" w:hAnsi="Garamond" w:cs="Times New Roman"/>
          <w:sz w:val="24"/>
          <w:szCs w:val="24"/>
        </w:rPr>
        <w:t>x</w:t>
      </w:r>
      <w:r w:rsidRPr="008D7416">
        <w:rPr>
          <w:rFonts w:ascii="Garamond" w:hAnsi="Garamond" w:cs="Times New Roman"/>
          <w:sz w:val="24"/>
          <w:szCs w:val="24"/>
          <w:vertAlign w:val="subscript"/>
        </w:rPr>
        <w:t>1</w:t>
      </w:r>
      <w:r w:rsidRPr="008D7416">
        <w:rPr>
          <w:rFonts w:ascii="Garamond" w:hAnsi="Garamond" w:cs="Times New Roman"/>
          <w:sz w:val="24"/>
          <w:szCs w:val="24"/>
        </w:rPr>
        <w:t>, x</w:t>
      </w:r>
      <w:r w:rsidRPr="008D7416">
        <w:rPr>
          <w:rFonts w:ascii="Garamond" w:hAnsi="Garamond" w:cs="Times New Roman"/>
          <w:sz w:val="24"/>
          <w:szCs w:val="24"/>
          <w:vertAlign w:val="subscript"/>
        </w:rPr>
        <w:t>2</w:t>
      </w:r>
      <w:r w:rsidRPr="008D7416">
        <w:rPr>
          <w:rFonts w:ascii="Garamond" w:hAnsi="Garamond" w:cs="Times New Roman"/>
          <w:sz w:val="24"/>
          <w:szCs w:val="24"/>
        </w:rPr>
        <w:t xml:space="preserve">,…, </w:t>
      </w:r>
      <w:proofErr w:type="spellStart"/>
      <w:r w:rsidRPr="008D7416">
        <w:rPr>
          <w:rFonts w:ascii="Garamond" w:hAnsi="Garamond" w:cs="Times New Roman"/>
          <w:sz w:val="24"/>
          <w:szCs w:val="24"/>
        </w:rPr>
        <w:t>x</w:t>
      </w:r>
      <w:r w:rsidRPr="008D7416">
        <w:rPr>
          <w:rFonts w:ascii="Garamond" w:hAnsi="Garamond" w:cs="Times New Roman"/>
          <w:sz w:val="24"/>
          <w:szCs w:val="24"/>
        </w:rPr>
        <w:softHyphen/>
      </w:r>
      <w:r>
        <w:rPr>
          <w:rFonts w:ascii="Garamond" w:hAnsi="Garamond" w:cs="Times New Roman"/>
          <w:i/>
          <w:sz w:val="24"/>
          <w:szCs w:val="24"/>
          <w:vertAlign w:val="subscript"/>
        </w:rPr>
        <w:t>n</w:t>
      </w:r>
      <w:proofErr w:type="spellEnd"/>
      <w:r w:rsidRPr="008D7416">
        <w:rPr>
          <w:rFonts w:ascii="Garamond" w:hAnsi="Garamond" w:cs="Times New Roman"/>
          <w:sz w:val="24"/>
          <w:szCs w:val="24"/>
        </w:rPr>
        <w:t xml:space="preserve">), where each </w:t>
      </w:r>
      <w:proofErr w:type="spellStart"/>
      <w:r w:rsidRPr="008D7416">
        <w:rPr>
          <w:rFonts w:ascii="Garamond" w:hAnsi="Garamond" w:cs="Times New Roman"/>
          <w:sz w:val="24"/>
          <w:szCs w:val="24"/>
        </w:rPr>
        <w:t>x</w:t>
      </w:r>
      <w:r w:rsidRPr="008D7416">
        <w:rPr>
          <w:rFonts w:ascii="Garamond" w:hAnsi="Garamond" w:cs="Times New Roman"/>
          <w:i/>
          <w:sz w:val="24"/>
          <w:szCs w:val="24"/>
          <w:vertAlign w:val="subscript"/>
        </w:rPr>
        <w:t>k</w:t>
      </w:r>
      <w:proofErr w:type="spellEnd"/>
      <w:r w:rsidRPr="008D7416">
        <w:rPr>
          <w:rFonts w:ascii="Garamond" w:hAnsi="Garamond" w:cs="Times New Roman"/>
          <w:sz w:val="24"/>
          <w:szCs w:val="24"/>
          <w:vertAlign w:val="subscript"/>
        </w:rPr>
        <w:t xml:space="preserve"> </w:t>
      </w:r>
      <w:r w:rsidRPr="008D7416">
        <w:rPr>
          <w:rFonts w:ascii="Garamond" w:hAnsi="Garamond"/>
          <w:sz w:val="24"/>
          <w:szCs w:val="24"/>
        </w:rPr>
        <w:t xml:space="preserve">represents some </w:t>
      </w:r>
      <w:r>
        <w:rPr>
          <w:rFonts w:ascii="Garamond" w:hAnsi="Garamond"/>
          <w:sz w:val="24"/>
          <w:szCs w:val="24"/>
        </w:rPr>
        <w:t>property or feature of the choice option x.</w:t>
      </w:r>
      <w:r w:rsidR="00223A3A">
        <w:rPr>
          <w:rStyle w:val="FootnoteReference"/>
          <w:rFonts w:ascii="Garamond" w:hAnsi="Garamond"/>
          <w:sz w:val="24"/>
          <w:szCs w:val="24"/>
        </w:rPr>
        <w:footnoteReference w:id="7"/>
      </w:r>
      <w:r>
        <w:rPr>
          <w:rFonts w:ascii="Garamond" w:hAnsi="Garamond"/>
          <w:sz w:val="24"/>
          <w:szCs w:val="24"/>
        </w:rPr>
        <w:t xml:space="preserve"> Here we do not see any inclusion of </w:t>
      </w:r>
      <w:r w:rsidR="00397F63">
        <w:rPr>
          <w:rFonts w:ascii="Garamond" w:hAnsi="Garamond"/>
          <w:sz w:val="24"/>
          <w:szCs w:val="24"/>
        </w:rPr>
        <w:t xml:space="preserve">the </w:t>
      </w:r>
      <w:r w:rsidR="003953ED">
        <w:rPr>
          <w:rFonts w:ascii="Garamond" w:hAnsi="Garamond"/>
          <w:sz w:val="24"/>
          <w:szCs w:val="24"/>
        </w:rPr>
        <w:t xml:space="preserve">perception </w:t>
      </w:r>
      <w:r w:rsidR="00397F63">
        <w:rPr>
          <w:rFonts w:ascii="Garamond" w:hAnsi="Garamond"/>
          <w:sz w:val="24"/>
          <w:szCs w:val="24"/>
        </w:rPr>
        <w:t>of</w:t>
      </w:r>
      <w:r>
        <w:rPr>
          <w:rFonts w:ascii="Garamond" w:hAnsi="Garamond"/>
          <w:sz w:val="24"/>
          <w:szCs w:val="24"/>
        </w:rPr>
        <w:t xml:space="preserve"> the </w:t>
      </w:r>
      <w:r w:rsidR="006452DC">
        <w:rPr>
          <w:rFonts w:ascii="Garamond" w:hAnsi="Garamond"/>
          <w:sz w:val="24"/>
          <w:szCs w:val="24"/>
        </w:rPr>
        <w:t>choosing agent</w:t>
      </w:r>
      <w:r>
        <w:rPr>
          <w:rFonts w:ascii="Garamond" w:hAnsi="Garamond"/>
          <w:sz w:val="24"/>
          <w:szCs w:val="24"/>
        </w:rPr>
        <w:t>, but are instead roughly following the</w:t>
      </w:r>
      <w:r w:rsidR="001F385D">
        <w:rPr>
          <w:rFonts w:ascii="Garamond" w:hAnsi="Garamond"/>
          <w:sz w:val="24"/>
          <w:szCs w:val="24"/>
        </w:rPr>
        <w:t xml:space="preserve"> social states account and possible worlds account by understanding choice options as </w:t>
      </w:r>
      <w:r w:rsidR="001F385D">
        <w:rPr>
          <w:rFonts w:ascii="Garamond" w:hAnsi="Garamond"/>
          <w:sz w:val="24"/>
          <w:szCs w:val="24"/>
        </w:rPr>
        <w:softHyphen/>
      </w:r>
      <w:r w:rsidR="001F385D">
        <w:rPr>
          <w:rFonts w:ascii="Garamond" w:hAnsi="Garamond"/>
          <w:i/>
          <w:sz w:val="24"/>
          <w:szCs w:val="24"/>
        </w:rPr>
        <w:t>n</w:t>
      </w:r>
      <w:r w:rsidR="001F385D">
        <w:rPr>
          <w:rFonts w:ascii="Garamond" w:hAnsi="Garamond"/>
          <w:sz w:val="24"/>
          <w:szCs w:val="24"/>
        </w:rPr>
        <w:t>-</w:t>
      </w:r>
      <w:proofErr w:type="spellStart"/>
      <w:r w:rsidR="001F385D">
        <w:rPr>
          <w:rFonts w:ascii="Garamond" w:hAnsi="Garamond"/>
          <w:sz w:val="24"/>
          <w:szCs w:val="24"/>
        </w:rPr>
        <w:t>tuples</w:t>
      </w:r>
      <w:proofErr w:type="spellEnd"/>
      <w:r w:rsidR="001F385D">
        <w:rPr>
          <w:rFonts w:ascii="Garamond" w:hAnsi="Garamond"/>
          <w:sz w:val="24"/>
          <w:szCs w:val="24"/>
        </w:rPr>
        <w:t xml:space="preserve"> of information, rather than pure objects as the commodity baskets account does.</w:t>
      </w:r>
    </w:p>
    <w:p w:rsidR="001F385D" w:rsidRDefault="001F385D" w:rsidP="001F385D">
      <w:pPr>
        <w:spacing w:line="360" w:lineRule="auto"/>
        <w:ind w:firstLine="720"/>
        <w:rPr>
          <w:rFonts w:ascii="Garamond" w:hAnsi="Garamond"/>
          <w:sz w:val="24"/>
          <w:szCs w:val="24"/>
        </w:rPr>
      </w:pPr>
      <w:r w:rsidRPr="001F385D">
        <w:rPr>
          <w:rFonts w:ascii="Garamond" w:hAnsi="Garamond"/>
          <w:sz w:val="24"/>
          <w:szCs w:val="24"/>
        </w:rPr>
        <w:t xml:space="preserve">Second: “although each option can have many properties, the agent considers not all of them, but only a subset: the </w:t>
      </w:r>
      <w:r w:rsidRPr="001F385D">
        <w:rPr>
          <w:rFonts w:ascii="Garamond" w:hAnsi="Garamond"/>
          <w:i/>
          <w:sz w:val="24"/>
          <w:szCs w:val="24"/>
        </w:rPr>
        <w:t>motivationally salient properties</w:t>
      </w:r>
      <w:r w:rsidRPr="001F385D">
        <w:rPr>
          <w:rFonts w:ascii="Garamond" w:hAnsi="Garamond"/>
          <w:sz w:val="24"/>
          <w:szCs w:val="24"/>
        </w:rPr>
        <w:t xml:space="preserve">” (Dietrich and List 2016: 182). That is, </w:t>
      </w:r>
      <w:r w:rsidR="0044165E">
        <w:rPr>
          <w:rFonts w:ascii="Garamond" w:hAnsi="Garamond"/>
          <w:sz w:val="24"/>
          <w:szCs w:val="24"/>
        </w:rPr>
        <w:t>d</w:t>
      </w:r>
      <w:r w:rsidRPr="001F385D">
        <w:rPr>
          <w:rFonts w:ascii="Garamond" w:hAnsi="Garamond"/>
          <w:sz w:val="24"/>
          <w:szCs w:val="24"/>
        </w:rPr>
        <w:t xml:space="preserve">ifferent </w:t>
      </w:r>
      <w:r>
        <w:rPr>
          <w:rFonts w:ascii="Garamond" w:hAnsi="Garamond"/>
          <w:sz w:val="24"/>
          <w:szCs w:val="24"/>
        </w:rPr>
        <w:t xml:space="preserve">properties or </w:t>
      </w:r>
      <w:r w:rsidRPr="001F385D">
        <w:rPr>
          <w:rFonts w:ascii="Garamond" w:hAnsi="Garamond"/>
          <w:sz w:val="24"/>
          <w:szCs w:val="24"/>
        </w:rPr>
        <w:t xml:space="preserve">features </w:t>
      </w:r>
      <w:proofErr w:type="spellStart"/>
      <w:r w:rsidRPr="001F385D">
        <w:rPr>
          <w:rFonts w:ascii="Garamond" w:hAnsi="Garamond"/>
          <w:sz w:val="24"/>
          <w:szCs w:val="24"/>
        </w:rPr>
        <w:t>x</w:t>
      </w:r>
      <w:r w:rsidRPr="001F385D">
        <w:rPr>
          <w:rFonts w:ascii="Garamond" w:hAnsi="Garamond"/>
          <w:i/>
          <w:sz w:val="24"/>
          <w:szCs w:val="24"/>
          <w:vertAlign w:val="subscript"/>
        </w:rPr>
        <w:t>k</w:t>
      </w:r>
      <w:proofErr w:type="spellEnd"/>
      <w:r w:rsidRPr="001F385D">
        <w:rPr>
          <w:rFonts w:ascii="Garamond" w:hAnsi="Garamond"/>
          <w:sz w:val="24"/>
          <w:szCs w:val="24"/>
        </w:rPr>
        <w:t xml:space="preserve"> </w:t>
      </w:r>
      <w:r w:rsidR="00223A3A">
        <w:rPr>
          <w:rFonts w:ascii="Garamond" w:hAnsi="Garamond"/>
          <w:sz w:val="24"/>
          <w:szCs w:val="24"/>
        </w:rPr>
        <w:t xml:space="preserve">of choice options </w:t>
      </w:r>
      <w:r w:rsidRPr="001F385D">
        <w:rPr>
          <w:rFonts w:ascii="Garamond" w:hAnsi="Garamond"/>
          <w:sz w:val="24"/>
          <w:szCs w:val="24"/>
        </w:rPr>
        <w:t>are either salient or not salient in certain decision contexts</w:t>
      </w:r>
      <w:r w:rsidR="008713E5">
        <w:rPr>
          <w:rFonts w:ascii="Garamond" w:hAnsi="Garamond"/>
          <w:sz w:val="24"/>
          <w:szCs w:val="24"/>
        </w:rPr>
        <w:t xml:space="preserve"> to choosing agents</w:t>
      </w:r>
      <w:r w:rsidRPr="001F385D">
        <w:rPr>
          <w:rFonts w:ascii="Garamond" w:hAnsi="Garamond"/>
          <w:sz w:val="24"/>
          <w:szCs w:val="24"/>
        </w:rPr>
        <w:t xml:space="preserve">. So, in </w:t>
      </w:r>
      <w:r w:rsidRPr="001F385D">
        <w:rPr>
          <w:rFonts w:ascii="Garamond" w:hAnsi="Garamond"/>
          <w:i/>
          <w:sz w:val="24"/>
          <w:szCs w:val="24"/>
        </w:rPr>
        <w:t>Mangos</w:t>
      </w:r>
      <w:r w:rsidR="001729F9">
        <w:rPr>
          <w:rFonts w:ascii="Garamond" w:hAnsi="Garamond"/>
          <w:sz w:val="24"/>
          <w:szCs w:val="24"/>
        </w:rPr>
        <w:t xml:space="preserve">, </w:t>
      </w:r>
      <w:r>
        <w:rPr>
          <w:rFonts w:ascii="Garamond" w:hAnsi="Garamond"/>
          <w:sz w:val="24"/>
          <w:szCs w:val="24"/>
        </w:rPr>
        <w:t>Bertha</w:t>
      </w:r>
      <w:r w:rsidRPr="001F385D">
        <w:rPr>
          <w:rFonts w:ascii="Garamond" w:hAnsi="Garamond"/>
          <w:sz w:val="24"/>
          <w:szCs w:val="24"/>
        </w:rPr>
        <w:t xml:space="preserve"> could think being rude to guests by taking the last piece of </w:t>
      </w:r>
      <w:r w:rsidR="008A37AD">
        <w:rPr>
          <w:rFonts w:ascii="Garamond" w:hAnsi="Garamond"/>
          <w:sz w:val="24"/>
          <w:szCs w:val="24"/>
        </w:rPr>
        <w:t>most desirable fruit is salient. I</w:t>
      </w:r>
      <w:r>
        <w:rPr>
          <w:rFonts w:ascii="Garamond" w:hAnsi="Garamond"/>
          <w:sz w:val="24"/>
          <w:szCs w:val="24"/>
        </w:rPr>
        <w:t xml:space="preserve">n </w:t>
      </w:r>
      <w:r>
        <w:rPr>
          <w:rFonts w:ascii="Garamond" w:hAnsi="Garamond"/>
          <w:i/>
          <w:sz w:val="24"/>
          <w:szCs w:val="24"/>
        </w:rPr>
        <w:t>Cocaine</w:t>
      </w:r>
      <w:r w:rsidR="001729F9">
        <w:rPr>
          <w:rFonts w:ascii="Garamond" w:hAnsi="Garamond"/>
          <w:sz w:val="24"/>
          <w:szCs w:val="24"/>
        </w:rPr>
        <w:t>,</w:t>
      </w:r>
      <w:r>
        <w:rPr>
          <w:rFonts w:ascii="Garamond" w:hAnsi="Garamond"/>
          <w:i/>
          <w:sz w:val="24"/>
          <w:szCs w:val="24"/>
        </w:rPr>
        <w:t xml:space="preserve"> </w:t>
      </w:r>
      <w:r>
        <w:rPr>
          <w:rFonts w:ascii="Garamond" w:hAnsi="Garamond"/>
          <w:sz w:val="24"/>
          <w:szCs w:val="24"/>
        </w:rPr>
        <w:t>Dupree could think that being offered cocaine is salient</w:t>
      </w:r>
      <w:r w:rsidRPr="001F385D">
        <w:rPr>
          <w:rFonts w:ascii="Garamond" w:hAnsi="Garamond"/>
          <w:sz w:val="24"/>
          <w:szCs w:val="24"/>
        </w:rPr>
        <w:t>.</w:t>
      </w:r>
      <w:r>
        <w:rPr>
          <w:rFonts w:ascii="Garamond" w:hAnsi="Garamond"/>
          <w:sz w:val="24"/>
          <w:szCs w:val="24"/>
        </w:rPr>
        <w:t xml:space="preserve"> More specifically, each choosing agent has a </w:t>
      </w:r>
      <w:r w:rsidR="00F53147">
        <w:rPr>
          <w:rFonts w:ascii="Garamond" w:hAnsi="Garamond"/>
          <w:i/>
          <w:sz w:val="24"/>
          <w:szCs w:val="24"/>
        </w:rPr>
        <w:t xml:space="preserve">motivational </w:t>
      </w:r>
      <w:r>
        <w:rPr>
          <w:rFonts w:ascii="Garamond" w:hAnsi="Garamond"/>
          <w:i/>
          <w:sz w:val="24"/>
          <w:szCs w:val="24"/>
        </w:rPr>
        <w:t>salience function</w:t>
      </w:r>
      <w:r>
        <w:rPr>
          <w:rFonts w:ascii="Garamond" w:hAnsi="Garamond"/>
          <w:sz w:val="24"/>
          <w:szCs w:val="24"/>
        </w:rPr>
        <w:t xml:space="preserve">, where </w:t>
      </w:r>
      <w:r w:rsidR="00F53147">
        <w:rPr>
          <w:rFonts w:ascii="Garamond" w:hAnsi="Garamond"/>
          <w:sz w:val="24"/>
          <w:szCs w:val="24"/>
        </w:rPr>
        <w:t>such a function “assigns to each choice context the properties the agent cares about in the context” (Dietrich and List 2016: 182)</w:t>
      </w:r>
      <w:r>
        <w:rPr>
          <w:rFonts w:ascii="Garamond" w:hAnsi="Garamond"/>
          <w:sz w:val="24"/>
          <w:szCs w:val="24"/>
        </w:rPr>
        <w:t>.</w:t>
      </w:r>
      <w:r w:rsidR="008713E5">
        <w:rPr>
          <w:rFonts w:ascii="Garamond" w:hAnsi="Garamond"/>
          <w:sz w:val="24"/>
          <w:szCs w:val="24"/>
        </w:rPr>
        <w:t xml:space="preserve"> This is where Dietrich and </w:t>
      </w:r>
      <w:r w:rsidR="00E5764A">
        <w:rPr>
          <w:rFonts w:ascii="Garamond" w:hAnsi="Garamond"/>
          <w:sz w:val="24"/>
          <w:szCs w:val="24"/>
        </w:rPr>
        <w:t xml:space="preserve">List model </w:t>
      </w:r>
      <w:r w:rsidR="00397F63">
        <w:rPr>
          <w:rFonts w:ascii="Garamond" w:hAnsi="Garamond"/>
          <w:sz w:val="24"/>
          <w:szCs w:val="24"/>
        </w:rPr>
        <w:t xml:space="preserve">the </w:t>
      </w:r>
      <w:r w:rsidR="003953ED">
        <w:rPr>
          <w:rFonts w:ascii="Garamond" w:hAnsi="Garamond"/>
          <w:sz w:val="24"/>
          <w:szCs w:val="24"/>
        </w:rPr>
        <w:t>perception</w:t>
      </w:r>
      <w:r w:rsidR="00397F63">
        <w:rPr>
          <w:rFonts w:ascii="Garamond" w:hAnsi="Garamond"/>
          <w:sz w:val="24"/>
          <w:szCs w:val="24"/>
        </w:rPr>
        <w:t xml:space="preserve"> of the</w:t>
      </w:r>
      <w:r w:rsidR="008713E5">
        <w:rPr>
          <w:rFonts w:ascii="Garamond" w:hAnsi="Garamond"/>
          <w:sz w:val="24"/>
          <w:szCs w:val="24"/>
        </w:rPr>
        <w:t xml:space="preserve"> choosing agent</w:t>
      </w:r>
      <w:r w:rsidR="009736E3">
        <w:rPr>
          <w:rFonts w:ascii="Garamond" w:hAnsi="Garamond"/>
          <w:sz w:val="24"/>
          <w:szCs w:val="24"/>
        </w:rPr>
        <w:t>: through the agent’s motivational salience function</w:t>
      </w:r>
      <w:r w:rsidR="008713E5">
        <w:rPr>
          <w:rFonts w:ascii="Garamond" w:hAnsi="Garamond"/>
          <w:sz w:val="24"/>
          <w:szCs w:val="24"/>
        </w:rPr>
        <w:t xml:space="preserve">. </w:t>
      </w:r>
    </w:p>
    <w:p w:rsidR="008D7416" w:rsidRPr="00F53147" w:rsidRDefault="001F385D" w:rsidP="001F385D">
      <w:pPr>
        <w:spacing w:line="360" w:lineRule="auto"/>
        <w:ind w:firstLine="720"/>
        <w:rPr>
          <w:rFonts w:ascii="Garamond" w:hAnsi="Garamond"/>
          <w:sz w:val="24"/>
          <w:szCs w:val="24"/>
        </w:rPr>
      </w:pPr>
      <w:r>
        <w:rPr>
          <w:rFonts w:ascii="Garamond" w:hAnsi="Garamond"/>
          <w:sz w:val="24"/>
          <w:szCs w:val="24"/>
        </w:rPr>
        <w:t>Third and finally,</w:t>
      </w:r>
      <w:r w:rsidRPr="001F385D">
        <w:rPr>
          <w:rFonts w:ascii="Garamond" w:hAnsi="Garamond"/>
          <w:sz w:val="24"/>
          <w:szCs w:val="24"/>
        </w:rPr>
        <w:t xml:space="preserve"> </w:t>
      </w:r>
      <w:r>
        <w:rPr>
          <w:rFonts w:ascii="Garamond" w:hAnsi="Garamond"/>
          <w:sz w:val="24"/>
          <w:szCs w:val="24"/>
        </w:rPr>
        <w:t xml:space="preserve">the choosing agent “chooses one option over another in the given </w:t>
      </w:r>
      <w:r w:rsidRPr="00F53147">
        <w:rPr>
          <w:rFonts w:ascii="Garamond" w:hAnsi="Garamond"/>
          <w:sz w:val="24"/>
          <w:szCs w:val="24"/>
        </w:rPr>
        <w:t xml:space="preserve">context… if and only if his or her fundamental preference relation ranks the set of motivationally salient properties of the first option… above the set of the second” (Dietrich and List 2016: 182). That is, choosing agents are modeled not as having preferences over and choosing between choice options x, y, z in </w:t>
      </w:r>
      <w:r w:rsidRPr="00F53147">
        <w:rPr>
          <w:rFonts w:ascii="Garamond" w:hAnsi="Garamond"/>
          <w:i/>
          <w:sz w:val="24"/>
          <w:szCs w:val="24"/>
        </w:rPr>
        <w:t>X</w:t>
      </w:r>
      <w:r w:rsidRPr="00F53147">
        <w:rPr>
          <w:rFonts w:ascii="Garamond" w:hAnsi="Garamond"/>
          <w:sz w:val="24"/>
          <w:szCs w:val="24"/>
        </w:rPr>
        <w:t xml:space="preserve">, but rather over bundles of salient features. After this move the hope is that we can show how cases like </w:t>
      </w:r>
      <w:r w:rsidRPr="00F53147">
        <w:rPr>
          <w:rFonts w:ascii="Garamond" w:hAnsi="Garamond"/>
          <w:i/>
          <w:sz w:val="24"/>
          <w:szCs w:val="24"/>
        </w:rPr>
        <w:t>Mangos</w:t>
      </w:r>
      <w:r w:rsidRPr="00F53147">
        <w:rPr>
          <w:rFonts w:ascii="Garamond" w:hAnsi="Garamond"/>
          <w:sz w:val="24"/>
          <w:szCs w:val="24"/>
        </w:rPr>
        <w:t xml:space="preserve">, </w:t>
      </w:r>
      <w:r w:rsidRPr="00F53147">
        <w:rPr>
          <w:rFonts w:ascii="Garamond" w:hAnsi="Garamond"/>
          <w:i/>
          <w:sz w:val="24"/>
          <w:szCs w:val="24"/>
        </w:rPr>
        <w:t>Papayas</w:t>
      </w:r>
      <w:r w:rsidRPr="00F53147">
        <w:rPr>
          <w:rFonts w:ascii="Garamond" w:hAnsi="Garamond"/>
          <w:sz w:val="24"/>
          <w:szCs w:val="24"/>
        </w:rPr>
        <w:t xml:space="preserve">, and </w:t>
      </w:r>
      <w:r w:rsidRPr="00F53147">
        <w:rPr>
          <w:rFonts w:ascii="Garamond" w:hAnsi="Garamond"/>
          <w:i/>
          <w:sz w:val="24"/>
          <w:szCs w:val="24"/>
        </w:rPr>
        <w:t xml:space="preserve">Cocaine </w:t>
      </w:r>
      <w:r w:rsidRPr="00F53147">
        <w:rPr>
          <w:rFonts w:ascii="Garamond" w:hAnsi="Garamond"/>
          <w:sz w:val="24"/>
          <w:szCs w:val="24"/>
        </w:rPr>
        <w:t>are not really violations of the α and β consistency properties – thus offering a superior account to the commodity baskets account and social states account – in a manner that does not reduce the properties to triviality – thus offering a superior account to the possible worlds account.</w:t>
      </w:r>
    </w:p>
    <w:p w:rsidR="007F0D87" w:rsidRDefault="001F385D" w:rsidP="00A95445">
      <w:pPr>
        <w:spacing w:line="360" w:lineRule="auto"/>
        <w:ind w:firstLine="720"/>
        <w:rPr>
          <w:rFonts w:ascii="Garamond" w:hAnsi="Garamond"/>
          <w:sz w:val="24"/>
          <w:szCs w:val="24"/>
        </w:rPr>
      </w:pPr>
      <w:r w:rsidRPr="00F53147">
        <w:rPr>
          <w:rFonts w:ascii="Garamond" w:hAnsi="Garamond"/>
          <w:sz w:val="24"/>
          <w:szCs w:val="24"/>
        </w:rPr>
        <w:lastRenderedPageBreak/>
        <w:t>To get a better feel for the Dietrich-List model</w:t>
      </w:r>
      <w:r>
        <w:rPr>
          <w:rFonts w:ascii="Garamond" w:hAnsi="Garamond"/>
          <w:sz w:val="24"/>
          <w:szCs w:val="24"/>
        </w:rPr>
        <w:t xml:space="preserve"> let us return to </w:t>
      </w:r>
      <w:r w:rsidRPr="001F385D">
        <w:rPr>
          <w:rFonts w:ascii="Garamond" w:hAnsi="Garamond"/>
          <w:i/>
          <w:sz w:val="24"/>
          <w:szCs w:val="24"/>
        </w:rPr>
        <w:t>Mangos</w:t>
      </w:r>
      <w:r>
        <w:rPr>
          <w:rFonts w:ascii="Garamond" w:hAnsi="Garamond"/>
          <w:sz w:val="24"/>
          <w:szCs w:val="24"/>
        </w:rPr>
        <w:t xml:space="preserve">. </w:t>
      </w:r>
      <w:r w:rsidR="002757FF">
        <w:rPr>
          <w:rFonts w:ascii="Garamond" w:hAnsi="Garamond"/>
          <w:sz w:val="24"/>
          <w:szCs w:val="24"/>
        </w:rPr>
        <w:t>When Bertha confronts menu S</w:t>
      </w:r>
      <w:r w:rsidR="002757FF">
        <w:rPr>
          <w:rFonts w:ascii="Garamond" w:hAnsi="Garamond"/>
          <w:sz w:val="24"/>
          <w:szCs w:val="24"/>
          <w:vertAlign w:val="subscript"/>
        </w:rPr>
        <w:t>1</w:t>
      </w:r>
      <w:r w:rsidR="002757FF">
        <w:rPr>
          <w:rFonts w:ascii="Garamond" w:hAnsi="Garamond"/>
          <w:sz w:val="24"/>
          <w:szCs w:val="24"/>
        </w:rPr>
        <w:t xml:space="preserve"> in </w:t>
      </w:r>
      <w:r w:rsidR="002757FF">
        <w:rPr>
          <w:rFonts w:ascii="Garamond" w:hAnsi="Garamond"/>
          <w:i/>
          <w:sz w:val="24"/>
          <w:szCs w:val="24"/>
        </w:rPr>
        <w:t>Mangos</w:t>
      </w:r>
      <w:r w:rsidR="002757FF">
        <w:rPr>
          <w:rFonts w:ascii="Garamond" w:hAnsi="Garamond"/>
          <w:sz w:val="24"/>
          <w:szCs w:val="24"/>
        </w:rPr>
        <w:t xml:space="preserve"> she confronts, according to the first step of the Dietrich-List model, </w:t>
      </w:r>
      <w:r w:rsidR="00F53147">
        <w:rPr>
          <w:rFonts w:ascii="Garamond" w:hAnsi="Garamond"/>
          <w:sz w:val="24"/>
          <w:szCs w:val="24"/>
        </w:rPr>
        <w:t xml:space="preserve">choice options further broken down into </w:t>
      </w:r>
      <w:r w:rsidR="002757FF">
        <w:rPr>
          <w:rFonts w:ascii="Garamond" w:hAnsi="Garamond"/>
          <w:sz w:val="24"/>
          <w:szCs w:val="24"/>
        </w:rPr>
        <w:t>bundles of properties. Now in S</w:t>
      </w:r>
      <w:r w:rsidR="002757FF">
        <w:rPr>
          <w:rFonts w:ascii="Garamond" w:hAnsi="Garamond"/>
          <w:sz w:val="24"/>
          <w:szCs w:val="24"/>
          <w:vertAlign w:val="subscript"/>
        </w:rPr>
        <w:t>1</w:t>
      </w:r>
      <w:r w:rsidR="002757FF">
        <w:rPr>
          <w:rFonts w:ascii="Garamond" w:hAnsi="Garamond"/>
          <w:sz w:val="24"/>
          <w:szCs w:val="24"/>
        </w:rPr>
        <w:t xml:space="preserve"> there are two choice options:</w:t>
      </w:r>
      <w:r w:rsidR="00637C67">
        <w:rPr>
          <w:rFonts w:ascii="Garamond" w:hAnsi="Garamond"/>
          <w:sz w:val="24"/>
          <w:szCs w:val="24"/>
        </w:rPr>
        <w:t xml:space="preserve"> a mango and an apple. The mango can be understood as a bundle of properties: it has a sweet taste, it is </w:t>
      </w:r>
      <w:r w:rsidR="00FA540F">
        <w:rPr>
          <w:rFonts w:ascii="Garamond" w:hAnsi="Garamond"/>
          <w:sz w:val="24"/>
          <w:szCs w:val="24"/>
        </w:rPr>
        <w:t>the</w:t>
      </w:r>
      <w:r w:rsidR="00637C67">
        <w:rPr>
          <w:rFonts w:ascii="Garamond" w:hAnsi="Garamond"/>
          <w:sz w:val="24"/>
          <w:szCs w:val="24"/>
        </w:rPr>
        <w:t xml:space="preserve"> last piece of everyone’s favorite fruit, it still has a grocery store sticker on it, it is slightly bruised, and so on and so forth. The apple can also be understood as a bundle of properties: it only has a semi-sweet taste, it is </w:t>
      </w:r>
      <w:r w:rsidR="00637C67">
        <w:rPr>
          <w:rFonts w:ascii="Garamond" w:hAnsi="Garamond"/>
          <w:i/>
          <w:sz w:val="24"/>
          <w:szCs w:val="24"/>
        </w:rPr>
        <w:t xml:space="preserve">not </w:t>
      </w:r>
      <w:r w:rsidR="00637C67">
        <w:rPr>
          <w:rFonts w:ascii="Garamond" w:hAnsi="Garamond"/>
          <w:sz w:val="24"/>
          <w:szCs w:val="24"/>
        </w:rPr>
        <w:t xml:space="preserve">the last piece of everyone’s favorite fruit, it still has a grocery store sticker on it, it is </w:t>
      </w:r>
      <w:r w:rsidR="002C43B5">
        <w:rPr>
          <w:rFonts w:ascii="Garamond" w:hAnsi="Garamond"/>
          <w:i/>
          <w:sz w:val="24"/>
          <w:szCs w:val="24"/>
        </w:rPr>
        <w:t>not</w:t>
      </w:r>
      <w:r w:rsidR="00637C67">
        <w:rPr>
          <w:rFonts w:ascii="Garamond" w:hAnsi="Garamond"/>
          <w:sz w:val="24"/>
          <w:szCs w:val="24"/>
        </w:rPr>
        <w:t xml:space="preserve"> bruised, and so on and so forth. </w:t>
      </w:r>
    </w:p>
    <w:p w:rsidR="001A50CC" w:rsidRDefault="00637C67" w:rsidP="00A95445">
      <w:pPr>
        <w:spacing w:line="360" w:lineRule="auto"/>
        <w:ind w:firstLine="720"/>
        <w:rPr>
          <w:rFonts w:ascii="Garamond" w:hAnsi="Garamond"/>
          <w:sz w:val="24"/>
          <w:szCs w:val="24"/>
        </w:rPr>
      </w:pPr>
      <w:r>
        <w:rPr>
          <w:rFonts w:ascii="Garamond" w:hAnsi="Garamond"/>
          <w:sz w:val="24"/>
          <w:szCs w:val="24"/>
        </w:rPr>
        <w:t>When Bertha confronts menu S</w:t>
      </w:r>
      <w:r>
        <w:rPr>
          <w:rFonts w:ascii="Garamond" w:hAnsi="Garamond"/>
          <w:sz w:val="24"/>
          <w:szCs w:val="24"/>
          <w:vertAlign w:val="subscript"/>
        </w:rPr>
        <w:t>2</w:t>
      </w:r>
      <w:r>
        <w:rPr>
          <w:rFonts w:ascii="Garamond" w:hAnsi="Garamond"/>
          <w:sz w:val="24"/>
          <w:szCs w:val="24"/>
        </w:rPr>
        <w:t xml:space="preserve"> she also confronts</w:t>
      </w:r>
      <w:r w:rsidR="001046FB">
        <w:rPr>
          <w:rFonts w:ascii="Garamond" w:hAnsi="Garamond"/>
          <w:sz w:val="24"/>
          <w:szCs w:val="24"/>
        </w:rPr>
        <w:t xml:space="preserve"> choice options broken down into</w:t>
      </w:r>
      <w:r>
        <w:rPr>
          <w:rFonts w:ascii="Garamond" w:hAnsi="Garamond"/>
          <w:sz w:val="24"/>
          <w:szCs w:val="24"/>
        </w:rPr>
        <w:t xml:space="preserve"> bundles of properties, but some of the properties here will be different.</w:t>
      </w:r>
      <w:r w:rsidR="0044165E">
        <w:rPr>
          <w:rStyle w:val="FootnoteReference"/>
          <w:rFonts w:ascii="Garamond" w:hAnsi="Garamond"/>
          <w:sz w:val="24"/>
          <w:szCs w:val="24"/>
        </w:rPr>
        <w:footnoteReference w:id="8"/>
      </w:r>
      <w:r>
        <w:rPr>
          <w:rFonts w:ascii="Garamond" w:hAnsi="Garamond"/>
          <w:sz w:val="24"/>
          <w:szCs w:val="24"/>
        </w:rPr>
        <w:t xml:space="preserve"> Given the context, we suppose the apple has the same bundle of properties: it only has a semi-sweet taste, it is </w:t>
      </w:r>
      <w:r>
        <w:rPr>
          <w:rFonts w:ascii="Garamond" w:hAnsi="Garamond"/>
          <w:i/>
          <w:sz w:val="24"/>
          <w:szCs w:val="24"/>
        </w:rPr>
        <w:t xml:space="preserve">not </w:t>
      </w:r>
      <w:r>
        <w:rPr>
          <w:rFonts w:ascii="Garamond" w:hAnsi="Garamond"/>
          <w:sz w:val="24"/>
          <w:szCs w:val="24"/>
        </w:rPr>
        <w:t xml:space="preserve">the last piece of everyone’s favorite fruit, it still has a grocery store sticker on it, it is </w:t>
      </w:r>
      <w:r w:rsidR="00BC17E5">
        <w:rPr>
          <w:rFonts w:ascii="Garamond" w:hAnsi="Garamond"/>
          <w:i/>
          <w:sz w:val="24"/>
          <w:szCs w:val="24"/>
        </w:rPr>
        <w:t>not</w:t>
      </w:r>
      <w:r>
        <w:rPr>
          <w:rFonts w:ascii="Garamond" w:hAnsi="Garamond"/>
          <w:sz w:val="24"/>
          <w:szCs w:val="24"/>
        </w:rPr>
        <w:t xml:space="preserve"> bruised, etc. But now in the context of menu S</w:t>
      </w:r>
      <w:r>
        <w:rPr>
          <w:rFonts w:ascii="Garamond" w:hAnsi="Garamond"/>
          <w:sz w:val="24"/>
          <w:szCs w:val="24"/>
          <w:vertAlign w:val="subscript"/>
        </w:rPr>
        <w:t>2</w:t>
      </w:r>
      <w:r>
        <w:rPr>
          <w:rFonts w:ascii="Garamond" w:hAnsi="Garamond"/>
          <w:sz w:val="24"/>
          <w:szCs w:val="24"/>
        </w:rPr>
        <w:t xml:space="preserve"> each mango will have different properties than the single mango in S</w:t>
      </w:r>
      <w:r>
        <w:rPr>
          <w:rFonts w:ascii="Garamond" w:hAnsi="Garamond"/>
          <w:sz w:val="24"/>
          <w:szCs w:val="24"/>
          <w:vertAlign w:val="subscript"/>
        </w:rPr>
        <w:t>1</w:t>
      </w:r>
      <w:r>
        <w:rPr>
          <w:rFonts w:ascii="Garamond" w:hAnsi="Garamond"/>
          <w:sz w:val="24"/>
          <w:szCs w:val="24"/>
        </w:rPr>
        <w:t xml:space="preserve"> (both mangos, we suppose, have the same properties): </w:t>
      </w:r>
      <w:r w:rsidR="002E0268">
        <w:rPr>
          <w:rFonts w:ascii="Garamond" w:hAnsi="Garamond"/>
          <w:sz w:val="24"/>
          <w:szCs w:val="24"/>
        </w:rPr>
        <w:t>both have</w:t>
      </w:r>
      <w:r>
        <w:rPr>
          <w:rFonts w:ascii="Garamond" w:hAnsi="Garamond"/>
          <w:sz w:val="24"/>
          <w:szCs w:val="24"/>
        </w:rPr>
        <w:t xml:space="preserve"> a sweet taste, </w:t>
      </w:r>
      <w:r w:rsidR="002E0268">
        <w:rPr>
          <w:rFonts w:ascii="Garamond" w:hAnsi="Garamond"/>
          <w:sz w:val="24"/>
          <w:szCs w:val="24"/>
        </w:rPr>
        <w:t>both are</w:t>
      </w:r>
      <w:r>
        <w:rPr>
          <w:rFonts w:ascii="Garamond" w:hAnsi="Garamond"/>
          <w:sz w:val="24"/>
          <w:szCs w:val="24"/>
        </w:rPr>
        <w:t xml:space="preserve"> </w:t>
      </w:r>
      <w:r>
        <w:rPr>
          <w:rFonts w:ascii="Garamond" w:hAnsi="Garamond"/>
          <w:i/>
          <w:sz w:val="24"/>
          <w:szCs w:val="24"/>
        </w:rPr>
        <w:t>not</w:t>
      </w:r>
      <w:r>
        <w:rPr>
          <w:rFonts w:ascii="Garamond" w:hAnsi="Garamond"/>
          <w:sz w:val="24"/>
          <w:szCs w:val="24"/>
        </w:rPr>
        <w:t xml:space="preserve"> </w:t>
      </w:r>
      <w:r w:rsidR="001729F9">
        <w:rPr>
          <w:rFonts w:ascii="Garamond" w:hAnsi="Garamond"/>
          <w:sz w:val="24"/>
          <w:szCs w:val="24"/>
        </w:rPr>
        <w:t>the</w:t>
      </w:r>
      <w:r>
        <w:rPr>
          <w:rFonts w:ascii="Garamond" w:hAnsi="Garamond"/>
          <w:sz w:val="24"/>
          <w:szCs w:val="24"/>
        </w:rPr>
        <w:t xml:space="preserve"> last piece of everyone’s favorite fruit, </w:t>
      </w:r>
      <w:r w:rsidR="002E0268">
        <w:rPr>
          <w:rFonts w:ascii="Garamond" w:hAnsi="Garamond"/>
          <w:sz w:val="24"/>
          <w:szCs w:val="24"/>
        </w:rPr>
        <w:t>both have</w:t>
      </w:r>
      <w:r>
        <w:rPr>
          <w:rFonts w:ascii="Garamond" w:hAnsi="Garamond"/>
          <w:sz w:val="24"/>
          <w:szCs w:val="24"/>
        </w:rPr>
        <w:t xml:space="preserve"> a grocery store sticker on it, </w:t>
      </w:r>
      <w:r w:rsidR="002E0268">
        <w:rPr>
          <w:rFonts w:ascii="Garamond" w:hAnsi="Garamond"/>
          <w:sz w:val="24"/>
          <w:szCs w:val="24"/>
        </w:rPr>
        <w:t>both are</w:t>
      </w:r>
      <w:r>
        <w:rPr>
          <w:rFonts w:ascii="Garamond" w:hAnsi="Garamond"/>
          <w:sz w:val="24"/>
          <w:szCs w:val="24"/>
        </w:rPr>
        <w:t xml:space="preserve"> slightly bruised</w:t>
      </w:r>
      <w:r w:rsidR="0044165E">
        <w:rPr>
          <w:rFonts w:ascii="Garamond" w:hAnsi="Garamond"/>
          <w:sz w:val="24"/>
          <w:szCs w:val="24"/>
        </w:rPr>
        <w:t xml:space="preserve">, </w:t>
      </w:r>
      <w:r w:rsidR="002E0268">
        <w:rPr>
          <w:rFonts w:ascii="Garamond" w:hAnsi="Garamond"/>
          <w:sz w:val="24"/>
          <w:szCs w:val="24"/>
        </w:rPr>
        <w:t>and so on and so forth</w:t>
      </w:r>
      <w:r>
        <w:rPr>
          <w:rFonts w:ascii="Garamond" w:hAnsi="Garamond"/>
          <w:sz w:val="24"/>
          <w:szCs w:val="24"/>
        </w:rPr>
        <w:t xml:space="preserve">. </w:t>
      </w:r>
      <w:r w:rsidR="0044165E">
        <w:rPr>
          <w:rFonts w:ascii="Garamond" w:hAnsi="Garamond"/>
          <w:sz w:val="24"/>
          <w:szCs w:val="24"/>
        </w:rPr>
        <w:t>Noticeably</w:t>
      </w:r>
      <w:r>
        <w:rPr>
          <w:rFonts w:ascii="Garamond" w:hAnsi="Garamond"/>
          <w:sz w:val="24"/>
          <w:szCs w:val="24"/>
        </w:rPr>
        <w:t xml:space="preserve"> different here is that both mangos no longer – in the context of menu S</w:t>
      </w:r>
      <w:r>
        <w:rPr>
          <w:rFonts w:ascii="Garamond" w:hAnsi="Garamond"/>
          <w:sz w:val="24"/>
          <w:szCs w:val="24"/>
          <w:vertAlign w:val="subscript"/>
        </w:rPr>
        <w:t>2</w:t>
      </w:r>
      <w:r>
        <w:rPr>
          <w:rFonts w:ascii="Garamond" w:hAnsi="Garamond"/>
          <w:sz w:val="24"/>
          <w:szCs w:val="24"/>
        </w:rPr>
        <w:t xml:space="preserve"> – have the property of being the last piece of everyone’s favorite fruit, because by hypothesis there are two mangos present in S</w:t>
      </w:r>
      <w:r>
        <w:rPr>
          <w:rFonts w:ascii="Garamond" w:hAnsi="Garamond"/>
          <w:sz w:val="24"/>
          <w:szCs w:val="24"/>
          <w:vertAlign w:val="subscript"/>
        </w:rPr>
        <w:t>2</w:t>
      </w:r>
      <w:r w:rsidR="00360FA8">
        <w:rPr>
          <w:rFonts w:ascii="Garamond" w:hAnsi="Garamond"/>
          <w:sz w:val="24"/>
          <w:szCs w:val="24"/>
        </w:rPr>
        <w:t xml:space="preserve"> in comparison</w:t>
      </w:r>
      <w:r>
        <w:rPr>
          <w:rFonts w:ascii="Garamond" w:hAnsi="Garamond"/>
          <w:sz w:val="24"/>
          <w:szCs w:val="24"/>
        </w:rPr>
        <w:t xml:space="preserve"> to menu S</w:t>
      </w:r>
      <w:r>
        <w:rPr>
          <w:rFonts w:ascii="Garamond" w:hAnsi="Garamond"/>
          <w:sz w:val="24"/>
          <w:szCs w:val="24"/>
          <w:vertAlign w:val="subscript"/>
        </w:rPr>
        <w:t>1</w:t>
      </w:r>
      <w:r w:rsidR="001729F9">
        <w:rPr>
          <w:rFonts w:ascii="Garamond" w:hAnsi="Garamond"/>
          <w:sz w:val="24"/>
          <w:szCs w:val="24"/>
        </w:rPr>
        <w:t xml:space="preserve">, </w:t>
      </w:r>
      <w:r w:rsidR="00360FA8">
        <w:rPr>
          <w:rFonts w:ascii="Garamond" w:hAnsi="Garamond"/>
          <w:sz w:val="24"/>
          <w:szCs w:val="24"/>
        </w:rPr>
        <w:t>so</w:t>
      </w:r>
      <w:r w:rsidR="001729F9">
        <w:rPr>
          <w:rFonts w:ascii="Garamond" w:hAnsi="Garamond"/>
          <w:sz w:val="24"/>
          <w:szCs w:val="24"/>
        </w:rPr>
        <w:t xml:space="preserve"> taking one mango still leaves another mango</w:t>
      </w:r>
      <w:r>
        <w:rPr>
          <w:rFonts w:ascii="Garamond" w:hAnsi="Garamond"/>
          <w:sz w:val="24"/>
          <w:szCs w:val="24"/>
        </w:rPr>
        <w:t>.</w:t>
      </w:r>
      <w:r w:rsidR="001046FB">
        <w:rPr>
          <w:rStyle w:val="FootnoteReference"/>
          <w:rFonts w:ascii="Garamond" w:hAnsi="Garamond"/>
          <w:sz w:val="24"/>
          <w:szCs w:val="24"/>
        </w:rPr>
        <w:footnoteReference w:id="9"/>
      </w:r>
    </w:p>
    <w:p w:rsidR="00637C67" w:rsidRDefault="00637C67" w:rsidP="00A95445">
      <w:pPr>
        <w:spacing w:line="360" w:lineRule="auto"/>
        <w:ind w:firstLine="720"/>
        <w:rPr>
          <w:rFonts w:ascii="Garamond" w:hAnsi="Garamond"/>
          <w:sz w:val="24"/>
          <w:szCs w:val="24"/>
        </w:rPr>
      </w:pPr>
      <w:r>
        <w:rPr>
          <w:rFonts w:ascii="Garamond" w:hAnsi="Garamond"/>
          <w:sz w:val="24"/>
          <w:szCs w:val="24"/>
        </w:rPr>
        <w:t>Continuing on to the second step of the Dietrich-List model</w:t>
      </w:r>
      <w:r w:rsidR="001046FB">
        <w:rPr>
          <w:rFonts w:ascii="Garamond" w:hAnsi="Garamond"/>
          <w:sz w:val="24"/>
          <w:szCs w:val="24"/>
        </w:rPr>
        <w:t>,</w:t>
      </w:r>
      <w:r>
        <w:rPr>
          <w:rFonts w:ascii="Garamond" w:hAnsi="Garamond"/>
          <w:sz w:val="24"/>
          <w:szCs w:val="24"/>
        </w:rPr>
        <w:t xml:space="preserve"> Bertha’s </w:t>
      </w:r>
      <w:r w:rsidR="005A0767">
        <w:rPr>
          <w:rFonts w:ascii="Garamond" w:hAnsi="Garamond"/>
          <w:sz w:val="24"/>
          <w:szCs w:val="24"/>
        </w:rPr>
        <w:t xml:space="preserve">motivational </w:t>
      </w:r>
      <w:r>
        <w:rPr>
          <w:rFonts w:ascii="Garamond" w:hAnsi="Garamond"/>
          <w:sz w:val="24"/>
          <w:szCs w:val="24"/>
        </w:rPr>
        <w:t>salience function assigns to both menus S</w:t>
      </w:r>
      <w:r>
        <w:rPr>
          <w:rFonts w:ascii="Garamond" w:hAnsi="Garamond"/>
          <w:sz w:val="24"/>
          <w:szCs w:val="24"/>
          <w:vertAlign w:val="subscript"/>
        </w:rPr>
        <w:t>1</w:t>
      </w:r>
      <w:r>
        <w:rPr>
          <w:rFonts w:ascii="Garamond" w:hAnsi="Garamond"/>
          <w:sz w:val="24"/>
          <w:szCs w:val="24"/>
        </w:rPr>
        <w:t xml:space="preserve"> and S</w:t>
      </w:r>
      <w:r>
        <w:rPr>
          <w:rFonts w:ascii="Garamond" w:hAnsi="Garamond"/>
          <w:sz w:val="24"/>
          <w:szCs w:val="24"/>
          <w:vertAlign w:val="subscript"/>
        </w:rPr>
        <w:t>2</w:t>
      </w:r>
      <w:r w:rsidR="009926C5">
        <w:rPr>
          <w:rFonts w:ascii="Garamond" w:hAnsi="Garamond"/>
          <w:sz w:val="24"/>
          <w:szCs w:val="24"/>
        </w:rPr>
        <w:t xml:space="preserve"> those features of the choice options which are motivationally salient</w:t>
      </w:r>
      <w:r w:rsidR="0044165E">
        <w:rPr>
          <w:rFonts w:ascii="Garamond" w:hAnsi="Garamond"/>
          <w:sz w:val="24"/>
          <w:szCs w:val="24"/>
        </w:rPr>
        <w:t xml:space="preserve"> for Bertha</w:t>
      </w:r>
      <w:r w:rsidR="009926C5">
        <w:rPr>
          <w:rFonts w:ascii="Garamond" w:hAnsi="Garamond"/>
          <w:sz w:val="24"/>
          <w:szCs w:val="24"/>
        </w:rPr>
        <w:t>. Let us suppose that, given Bertha’s evaluative commitments, Bertha only cares about the sweetness of the fruit and also whether she takes the last piece of everyone’s favorit</w:t>
      </w:r>
      <w:r w:rsidR="001046FB">
        <w:rPr>
          <w:rFonts w:ascii="Garamond" w:hAnsi="Garamond"/>
          <w:sz w:val="24"/>
          <w:szCs w:val="24"/>
        </w:rPr>
        <w:t>e fruit, which would be terribly</w:t>
      </w:r>
      <w:r w:rsidR="009926C5">
        <w:rPr>
          <w:rFonts w:ascii="Garamond" w:hAnsi="Garamond"/>
          <w:sz w:val="24"/>
          <w:szCs w:val="24"/>
        </w:rPr>
        <w:t xml:space="preserve"> rude</w:t>
      </w:r>
      <w:r w:rsidR="001046FB">
        <w:rPr>
          <w:rFonts w:ascii="Garamond" w:hAnsi="Garamond"/>
          <w:sz w:val="24"/>
          <w:szCs w:val="24"/>
        </w:rPr>
        <w:t xml:space="preserve"> of her and which she wants to avoid doing</w:t>
      </w:r>
      <w:r w:rsidR="009926C5">
        <w:rPr>
          <w:rFonts w:ascii="Garamond" w:hAnsi="Garamond"/>
          <w:sz w:val="24"/>
          <w:szCs w:val="24"/>
        </w:rPr>
        <w:t xml:space="preserve">. From here, by the third step of the Dietrich-List model, we model Bertha’s choice behavior </w:t>
      </w:r>
      <w:r w:rsidR="009926C5">
        <w:rPr>
          <w:rFonts w:ascii="Garamond" w:hAnsi="Garamond"/>
          <w:i/>
          <w:sz w:val="24"/>
          <w:szCs w:val="24"/>
        </w:rPr>
        <w:t xml:space="preserve">only </w:t>
      </w:r>
      <w:r w:rsidR="009926C5">
        <w:rPr>
          <w:rFonts w:ascii="Garamond" w:hAnsi="Garamond"/>
          <w:sz w:val="24"/>
          <w:szCs w:val="24"/>
        </w:rPr>
        <w:t xml:space="preserve">over </w:t>
      </w:r>
      <w:r w:rsidR="009926C5">
        <w:rPr>
          <w:rFonts w:ascii="Garamond" w:hAnsi="Garamond"/>
          <w:sz w:val="24"/>
          <w:szCs w:val="24"/>
        </w:rPr>
        <w:lastRenderedPageBreak/>
        <w:t xml:space="preserve">the relevant motivationally salient properties, rather than </w:t>
      </w:r>
      <w:r w:rsidR="009926C5">
        <w:rPr>
          <w:rFonts w:ascii="Garamond" w:hAnsi="Garamond"/>
          <w:i/>
          <w:sz w:val="24"/>
          <w:szCs w:val="24"/>
        </w:rPr>
        <w:t xml:space="preserve">all </w:t>
      </w:r>
      <w:r w:rsidR="00546D71">
        <w:rPr>
          <w:rFonts w:ascii="Garamond" w:hAnsi="Garamond"/>
          <w:sz w:val="24"/>
          <w:szCs w:val="24"/>
        </w:rPr>
        <w:t xml:space="preserve">of </w:t>
      </w:r>
      <w:r w:rsidR="009926C5">
        <w:rPr>
          <w:rFonts w:ascii="Garamond" w:hAnsi="Garamond"/>
          <w:sz w:val="24"/>
          <w:szCs w:val="24"/>
        </w:rPr>
        <w:t>the properties</w:t>
      </w:r>
      <w:r w:rsidR="001046FB">
        <w:rPr>
          <w:rFonts w:ascii="Garamond" w:hAnsi="Garamond"/>
          <w:sz w:val="24"/>
          <w:szCs w:val="24"/>
        </w:rPr>
        <w:t xml:space="preserve"> of the </w:t>
      </w:r>
      <w:r w:rsidR="0044165E">
        <w:rPr>
          <w:rFonts w:ascii="Garamond" w:hAnsi="Garamond"/>
          <w:sz w:val="24"/>
          <w:szCs w:val="24"/>
        </w:rPr>
        <w:t>choice options</w:t>
      </w:r>
      <w:r w:rsidR="005C588B">
        <w:rPr>
          <w:rFonts w:ascii="Garamond" w:hAnsi="Garamond"/>
          <w:sz w:val="24"/>
          <w:szCs w:val="24"/>
        </w:rPr>
        <w:t>. This is depicted in Table 3</w:t>
      </w:r>
      <w:r w:rsidR="009926C5">
        <w:rPr>
          <w:rFonts w:ascii="Garamond" w:hAnsi="Garamond"/>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926C5" w:rsidTr="009926C5">
        <w:tc>
          <w:tcPr>
            <w:tcW w:w="4788" w:type="dxa"/>
          </w:tcPr>
          <w:p w:rsidR="009926C5" w:rsidRPr="009926C5" w:rsidRDefault="009926C5" w:rsidP="009926C5">
            <w:pPr>
              <w:spacing w:line="360" w:lineRule="auto"/>
              <w:jc w:val="center"/>
              <w:rPr>
                <w:rFonts w:ascii="Garamond" w:hAnsi="Garamond"/>
                <w:sz w:val="24"/>
                <w:szCs w:val="24"/>
              </w:rPr>
            </w:pPr>
            <w:r>
              <w:rPr>
                <w:rFonts w:ascii="Garamond" w:hAnsi="Garamond"/>
                <w:sz w:val="24"/>
                <w:szCs w:val="24"/>
              </w:rPr>
              <w:t>S</w:t>
            </w:r>
            <w:r>
              <w:rPr>
                <w:rFonts w:ascii="Garamond" w:hAnsi="Garamond"/>
                <w:sz w:val="24"/>
                <w:szCs w:val="24"/>
                <w:vertAlign w:val="subscript"/>
              </w:rPr>
              <w:t>1</w:t>
            </w:r>
          </w:p>
        </w:tc>
        <w:tc>
          <w:tcPr>
            <w:tcW w:w="4788" w:type="dxa"/>
          </w:tcPr>
          <w:p w:rsidR="009926C5" w:rsidRPr="009926C5" w:rsidRDefault="009926C5" w:rsidP="009926C5">
            <w:pPr>
              <w:spacing w:line="360" w:lineRule="auto"/>
              <w:jc w:val="center"/>
              <w:rPr>
                <w:rFonts w:ascii="Garamond" w:hAnsi="Garamond"/>
                <w:sz w:val="24"/>
                <w:szCs w:val="24"/>
                <w:vertAlign w:val="subscript"/>
              </w:rPr>
            </w:pPr>
            <w:r>
              <w:rPr>
                <w:rFonts w:ascii="Garamond" w:hAnsi="Garamond"/>
                <w:sz w:val="24"/>
                <w:szCs w:val="24"/>
              </w:rPr>
              <w:t>S</w:t>
            </w:r>
            <w:r>
              <w:rPr>
                <w:rFonts w:ascii="Garamond" w:hAnsi="Garamond"/>
                <w:sz w:val="24"/>
                <w:szCs w:val="24"/>
                <w:vertAlign w:val="subscript"/>
              </w:rPr>
              <w:t>2</w:t>
            </w:r>
            <w:r>
              <w:rPr>
                <w:rFonts w:ascii="Garamond" w:hAnsi="Garamond"/>
                <w:sz w:val="24"/>
                <w:szCs w:val="24"/>
                <w:vertAlign w:val="subscript"/>
              </w:rPr>
              <w:softHyphen/>
            </w:r>
          </w:p>
        </w:tc>
      </w:tr>
      <w:tr w:rsidR="009926C5" w:rsidTr="002B7EB9">
        <w:tc>
          <w:tcPr>
            <w:tcW w:w="4788" w:type="dxa"/>
            <w:vAlign w:val="center"/>
          </w:tcPr>
          <w:p w:rsidR="009926C5" w:rsidRDefault="0091677D" w:rsidP="002B7EB9">
            <w:pPr>
              <w:spacing w:line="360" w:lineRule="auto"/>
              <w:jc w:val="center"/>
              <w:rPr>
                <w:rFonts w:ascii="Garamond" w:hAnsi="Garamond"/>
                <w:sz w:val="24"/>
                <w:szCs w:val="24"/>
              </w:rPr>
            </w:pPr>
            <w:r>
              <w:rPr>
                <w:rFonts w:ascii="Garamond" w:hAnsi="Garamond"/>
                <w:sz w:val="24"/>
                <w:szCs w:val="24"/>
              </w:rPr>
              <w:t>(</w:t>
            </w:r>
            <w:r w:rsidR="009926C5">
              <w:rPr>
                <w:rFonts w:ascii="Garamond" w:hAnsi="Garamond"/>
                <w:sz w:val="24"/>
                <w:szCs w:val="24"/>
              </w:rPr>
              <w:t>sweet, last of everyone’s favorite</w:t>
            </w:r>
            <w:r>
              <w:rPr>
                <w:rFonts w:ascii="Garamond" w:hAnsi="Garamond"/>
                <w:sz w:val="24"/>
                <w:szCs w:val="24"/>
              </w:rPr>
              <w:t>)</w:t>
            </w:r>
          </w:p>
        </w:tc>
        <w:tc>
          <w:tcPr>
            <w:tcW w:w="4788" w:type="dxa"/>
          </w:tcPr>
          <w:p w:rsidR="009926C5" w:rsidRDefault="0091677D" w:rsidP="009926C5">
            <w:pPr>
              <w:spacing w:line="360" w:lineRule="auto"/>
              <w:jc w:val="center"/>
              <w:rPr>
                <w:rFonts w:ascii="Garamond" w:hAnsi="Garamond"/>
                <w:sz w:val="24"/>
                <w:szCs w:val="24"/>
              </w:rPr>
            </w:pPr>
            <w:r>
              <w:rPr>
                <w:rFonts w:ascii="Garamond" w:hAnsi="Garamond"/>
                <w:sz w:val="24"/>
                <w:szCs w:val="24"/>
              </w:rPr>
              <w:t>(</w:t>
            </w:r>
            <w:r w:rsidR="009926C5">
              <w:rPr>
                <w:rFonts w:ascii="Garamond" w:hAnsi="Garamond"/>
                <w:sz w:val="24"/>
                <w:szCs w:val="24"/>
              </w:rPr>
              <w:t>sweet, not last of everyone’s favorite</w:t>
            </w:r>
            <w:r>
              <w:rPr>
                <w:rFonts w:ascii="Garamond" w:hAnsi="Garamond"/>
                <w:sz w:val="24"/>
                <w:szCs w:val="24"/>
              </w:rPr>
              <w:t>)</w:t>
            </w:r>
          </w:p>
        </w:tc>
      </w:tr>
      <w:tr w:rsidR="009926C5" w:rsidRPr="009926C5" w:rsidTr="002B7EB9">
        <w:tc>
          <w:tcPr>
            <w:tcW w:w="4788" w:type="dxa"/>
            <w:vAlign w:val="center"/>
          </w:tcPr>
          <w:p w:rsidR="009926C5" w:rsidRPr="009926C5" w:rsidRDefault="0091677D" w:rsidP="002B7EB9">
            <w:pPr>
              <w:spacing w:line="360" w:lineRule="auto"/>
              <w:jc w:val="center"/>
              <w:rPr>
                <w:rFonts w:ascii="Garamond" w:hAnsi="Garamond"/>
                <w:sz w:val="24"/>
                <w:szCs w:val="24"/>
              </w:rPr>
            </w:pPr>
            <w:r>
              <w:rPr>
                <w:rFonts w:ascii="Garamond" w:hAnsi="Garamond"/>
                <w:sz w:val="24"/>
                <w:szCs w:val="24"/>
              </w:rPr>
              <w:t>(</w:t>
            </w:r>
            <w:r w:rsidR="009926C5" w:rsidRPr="009926C5">
              <w:rPr>
                <w:rFonts w:ascii="Garamond" w:hAnsi="Garamond"/>
                <w:sz w:val="24"/>
                <w:szCs w:val="24"/>
              </w:rPr>
              <w:t>semi-sweet, not last of everyone’s favorite</w:t>
            </w:r>
            <w:r>
              <w:rPr>
                <w:rFonts w:ascii="Garamond" w:hAnsi="Garamond"/>
                <w:sz w:val="24"/>
                <w:szCs w:val="24"/>
              </w:rPr>
              <w:t>)</w:t>
            </w:r>
          </w:p>
        </w:tc>
        <w:tc>
          <w:tcPr>
            <w:tcW w:w="4788" w:type="dxa"/>
          </w:tcPr>
          <w:p w:rsidR="009926C5" w:rsidRPr="009926C5" w:rsidRDefault="0091677D" w:rsidP="009926C5">
            <w:pPr>
              <w:spacing w:line="360" w:lineRule="auto"/>
              <w:jc w:val="center"/>
              <w:rPr>
                <w:rFonts w:ascii="Garamond" w:hAnsi="Garamond"/>
                <w:sz w:val="24"/>
                <w:szCs w:val="24"/>
              </w:rPr>
            </w:pPr>
            <w:r>
              <w:rPr>
                <w:rFonts w:ascii="Garamond" w:hAnsi="Garamond"/>
                <w:sz w:val="24"/>
                <w:szCs w:val="24"/>
              </w:rPr>
              <w:t>(</w:t>
            </w:r>
            <w:r w:rsidR="009926C5" w:rsidRPr="009926C5">
              <w:rPr>
                <w:rFonts w:ascii="Garamond" w:hAnsi="Garamond"/>
                <w:sz w:val="24"/>
                <w:szCs w:val="24"/>
              </w:rPr>
              <w:t>sweet, not last of everyone’s favorite</w:t>
            </w:r>
            <w:r>
              <w:rPr>
                <w:rFonts w:ascii="Garamond" w:hAnsi="Garamond"/>
                <w:sz w:val="24"/>
                <w:szCs w:val="24"/>
              </w:rPr>
              <w:t>)</w:t>
            </w:r>
          </w:p>
        </w:tc>
      </w:tr>
      <w:tr w:rsidR="009926C5" w:rsidRPr="009926C5" w:rsidTr="009926C5">
        <w:tc>
          <w:tcPr>
            <w:tcW w:w="4788" w:type="dxa"/>
          </w:tcPr>
          <w:p w:rsidR="009926C5" w:rsidRPr="009926C5" w:rsidRDefault="009926C5" w:rsidP="009926C5">
            <w:pPr>
              <w:spacing w:line="360" w:lineRule="auto"/>
              <w:jc w:val="center"/>
              <w:rPr>
                <w:rFonts w:ascii="Garamond" w:hAnsi="Garamond"/>
                <w:sz w:val="24"/>
                <w:szCs w:val="24"/>
              </w:rPr>
            </w:pPr>
          </w:p>
        </w:tc>
        <w:tc>
          <w:tcPr>
            <w:tcW w:w="4788" w:type="dxa"/>
          </w:tcPr>
          <w:p w:rsidR="009926C5" w:rsidRDefault="0091677D" w:rsidP="009926C5">
            <w:pPr>
              <w:spacing w:line="360" w:lineRule="auto"/>
              <w:jc w:val="center"/>
              <w:rPr>
                <w:rFonts w:ascii="Garamond" w:hAnsi="Garamond"/>
                <w:sz w:val="24"/>
                <w:szCs w:val="24"/>
              </w:rPr>
            </w:pPr>
            <w:r>
              <w:rPr>
                <w:rFonts w:ascii="Garamond" w:hAnsi="Garamond"/>
                <w:sz w:val="24"/>
                <w:szCs w:val="24"/>
              </w:rPr>
              <w:t>(</w:t>
            </w:r>
            <w:r w:rsidR="009926C5" w:rsidRPr="009926C5">
              <w:rPr>
                <w:rFonts w:ascii="Garamond" w:hAnsi="Garamond"/>
                <w:sz w:val="24"/>
                <w:szCs w:val="24"/>
              </w:rPr>
              <w:t xml:space="preserve">semi-sweet, </w:t>
            </w:r>
            <w:r>
              <w:rPr>
                <w:rFonts w:ascii="Garamond" w:hAnsi="Garamond"/>
                <w:sz w:val="24"/>
                <w:szCs w:val="24"/>
              </w:rPr>
              <w:t>not last of everyone’s favorite)</w:t>
            </w:r>
          </w:p>
          <w:p w:rsidR="009926C5" w:rsidRPr="009926C5" w:rsidRDefault="009926C5" w:rsidP="009926C5">
            <w:pPr>
              <w:spacing w:line="360" w:lineRule="auto"/>
              <w:jc w:val="center"/>
              <w:rPr>
                <w:rFonts w:ascii="Garamond" w:hAnsi="Garamond"/>
                <w:sz w:val="24"/>
                <w:szCs w:val="24"/>
              </w:rPr>
            </w:pPr>
          </w:p>
        </w:tc>
      </w:tr>
    </w:tbl>
    <w:p w:rsidR="009926C5" w:rsidRPr="009926C5" w:rsidRDefault="005C588B" w:rsidP="009926C5">
      <w:pPr>
        <w:spacing w:line="360" w:lineRule="auto"/>
        <w:jc w:val="center"/>
        <w:rPr>
          <w:rFonts w:ascii="Garamond" w:hAnsi="Garamond"/>
          <w:sz w:val="24"/>
          <w:szCs w:val="24"/>
        </w:rPr>
      </w:pPr>
      <w:r>
        <w:rPr>
          <w:rFonts w:ascii="Garamond" w:hAnsi="Garamond"/>
          <w:sz w:val="24"/>
          <w:szCs w:val="24"/>
        </w:rPr>
        <w:t>Table 3</w:t>
      </w:r>
    </w:p>
    <w:p w:rsidR="009926C5" w:rsidRPr="003D42BB" w:rsidRDefault="001046FB" w:rsidP="00B91CB9">
      <w:pPr>
        <w:spacing w:line="360" w:lineRule="auto"/>
        <w:rPr>
          <w:rFonts w:ascii="Garamond" w:hAnsi="Garamond"/>
          <w:sz w:val="24"/>
          <w:szCs w:val="24"/>
        </w:rPr>
      </w:pPr>
      <w:r>
        <w:rPr>
          <w:rFonts w:ascii="Garamond" w:hAnsi="Garamond"/>
          <w:sz w:val="24"/>
          <w:szCs w:val="24"/>
        </w:rPr>
        <w:t>N</w:t>
      </w:r>
      <w:r w:rsidR="009926C5" w:rsidRPr="003D42BB">
        <w:rPr>
          <w:rFonts w:ascii="Garamond" w:hAnsi="Garamond"/>
          <w:sz w:val="24"/>
          <w:szCs w:val="24"/>
        </w:rPr>
        <w:t xml:space="preserve">otice here </w:t>
      </w:r>
      <w:r>
        <w:rPr>
          <w:rFonts w:ascii="Garamond" w:hAnsi="Garamond"/>
          <w:sz w:val="24"/>
          <w:szCs w:val="24"/>
        </w:rPr>
        <w:t>that</w:t>
      </w:r>
      <w:r w:rsidR="009926C5" w:rsidRPr="003D42BB">
        <w:rPr>
          <w:rFonts w:ascii="Garamond" w:hAnsi="Garamond"/>
          <w:sz w:val="24"/>
          <w:szCs w:val="24"/>
        </w:rPr>
        <w:t xml:space="preserve"> S</w:t>
      </w:r>
      <w:r w:rsidR="009926C5" w:rsidRPr="003D42BB">
        <w:rPr>
          <w:rFonts w:ascii="Garamond" w:hAnsi="Garamond"/>
          <w:sz w:val="24"/>
          <w:szCs w:val="24"/>
          <w:vertAlign w:val="subscript"/>
        </w:rPr>
        <w:t>1</w:t>
      </w:r>
      <w:r w:rsidR="009926C5" w:rsidRPr="003D42BB">
        <w:rPr>
          <w:rFonts w:ascii="Garamond" w:hAnsi="Garamond"/>
          <w:sz w:val="24"/>
          <w:szCs w:val="24"/>
        </w:rPr>
        <w:t xml:space="preserve"> is no longer a subset on S</w:t>
      </w:r>
      <w:r w:rsidR="009926C5" w:rsidRPr="003D42BB">
        <w:rPr>
          <w:rFonts w:ascii="Garamond" w:hAnsi="Garamond"/>
          <w:sz w:val="24"/>
          <w:szCs w:val="24"/>
          <w:vertAlign w:val="subscript"/>
        </w:rPr>
        <w:t>2</w:t>
      </w:r>
      <w:r w:rsidR="004508C7">
        <w:rPr>
          <w:rFonts w:ascii="Garamond" w:hAnsi="Garamond"/>
          <w:sz w:val="24"/>
          <w:szCs w:val="24"/>
        </w:rPr>
        <w:t>: t</w:t>
      </w:r>
      <w:r w:rsidR="00502C16">
        <w:rPr>
          <w:rFonts w:ascii="Garamond" w:hAnsi="Garamond"/>
          <w:sz w:val="24"/>
          <w:szCs w:val="24"/>
        </w:rPr>
        <w:t>he choice option (</w:t>
      </w:r>
      <w:r w:rsidR="009926C5" w:rsidRPr="003D42BB">
        <w:rPr>
          <w:rFonts w:ascii="Garamond" w:hAnsi="Garamond"/>
          <w:sz w:val="24"/>
          <w:szCs w:val="24"/>
        </w:rPr>
        <w:t>swe</w:t>
      </w:r>
      <w:r w:rsidR="00502C16">
        <w:rPr>
          <w:rFonts w:ascii="Garamond" w:hAnsi="Garamond"/>
          <w:sz w:val="24"/>
          <w:szCs w:val="24"/>
        </w:rPr>
        <w:t>et, last of everyone’s favorite)</w:t>
      </w:r>
      <w:r w:rsidR="009926C5" w:rsidRPr="003D42BB">
        <w:rPr>
          <w:rFonts w:ascii="Garamond" w:hAnsi="Garamond"/>
          <w:sz w:val="24"/>
          <w:szCs w:val="24"/>
        </w:rPr>
        <w:t>, which is present in S</w:t>
      </w:r>
      <w:r w:rsidR="009926C5" w:rsidRPr="003D42BB">
        <w:rPr>
          <w:rFonts w:ascii="Garamond" w:hAnsi="Garamond"/>
          <w:sz w:val="24"/>
          <w:szCs w:val="24"/>
          <w:vertAlign w:val="subscript"/>
        </w:rPr>
        <w:t>1</w:t>
      </w:r>
      <w:r w:rsidR="009926C5" w:rsidRPr="003D42BB">
        <w:rPr>
          <w:rFonts w:ascii="Garamond" w:hAnsi="Garamond"/>
          <w:sz w:val="24"/>
          <w:szCs w:val="24"/>
        </w:rPr>
        <w:t>, is no longer an available</w:t>
      </w:r>
      <w:r w:rsidR="00502C16">
        <w:rPr>
          <w:rFonts w:ascii="Garamond" w:hAnsi="Garamond"/>
          <w:sz w:val="24"/>
          <w:szCs w:val="24"/>
        </w:rPr>
        <w:t xml:space="preserve"> choice</w:t>
      </w:r>
      <w:r w:rsidR="009926C5" w:rsidRPr="003D42BB">
        <w:rPr>
          <w:rFonts w:ascii="Garamond" w:hAnsi="Garamond"/>
          <w:sz w:val="24"/>
          <w:szCs w:val="24"/>
        </w:rPr>
        <w:t xml:space="preserve"> option in S</w:t>
      </w:r>
      <w:r w:rsidR="009926C5" w:rsidRPr="003D42BB">
        <w:rPr>
          <w:rFonts w:ascii="Garamond" w:hAnsi="Garamond"/>
          <w:sz w:val="24"/>
          <w:szCs w:val="24"/>
          <w:vertAlign w:val="subscript"/>
        </w:rPr>
        <w:t>2</w:t>
      </w:r>
      <w:r w:rsidR="009926C5" w:rsidRPr="003D42BB">
        <w:rPr>
          <w:rFonts w:ascii="Garamond" w:hAnsi="Garamond"/>
          <w:sz w:val="24"/>
          <w:szCs w:val="24"/>
        </w:rPr>
        <w:t xml:space="preserve">. As a result, </w:t>
      </w:r>
      <w:r w:rsidR="009926C5" w:rsidRPr="003D42BB">
        <w:rPr>
          <w:rFonts w:ascii="Garamond" w:hAnsi="Garamond"/>
          <w:i/>
          <w:sz w:val="24"/>
          <w:szCs w:val="24"/>
        </w:rPr>
        <w:t xml:space="preserve">Mangos </w:t>
      </w:r>
      <w:r w:rsidR="009926C5" w:rsidRPr="003D42BB">
        <w:rPr>
          <w:rFonts w:ascii="Garamond" w:hAnsi="Garamond"/>
          <w:sz w:val="24"/>
          <w:szCs w:val="24"/>
        </w:rPr>
        <w:t xml:space="preserve">no longer violates </w:t>
      </w:r>
      <w:proofErr w:type="gramStart"/>
      <w:r w:rsidR="009926C5" w:rsidRPr="003D42BB">
        <w:rPr>
          <w:rFonts w:ascii="Garamond" w:hAnsi="Garamond"/>
          <w:sz w:val="24"/>
          <w:szCs w:val="24"/>
        </w:rPr>
        <w:t>the α</w:t>
      </w:r>
      <w:proofErr w:type="gramEnd"/>
      <w:r w:rsidR="009926C5" w:rsidRPr="003D42BB">
        <w:rPr>
          <w:rFonts w:ascii="Garamond" w:hAnsi="Garamond"/>
          <w:sz w:val="24"/>
          <w:szCs w:val="24"/>
        </w:rPr>
        <w:t xml:space="preserve"> consistency property</w:t>
      </w:r>
      <w:r w:rsidR="004508C7">
        <w:rPr>
          <w:rFonts w:ascii="Garamond" w:hAnsi="Garamond"/>
          <w:sz w:val="24"/>
          <w:szCs w:val="24"/>
        </w:rPr>
        <w:t>, for the antecedent of the conditional is not satisfied</w:t>
      </w:r>
      <w:r w:rsidR="009926C5" w:rsidRPr="003D42BB">
        <w:rPr>
          <w:rFonts w:ascii="Garamond" w:hAnsi="Garamond"/>
          <w:sz w:val="24"/>
          <w:szCs w:val="24"/>
        </w:rPr>
        <w:t xml:space="preserve">. Moreover, the Dietrich-List model does not have to worry about those issues that plagued the possible worlds account, for there is no reason to think that choosers will </w:t>
      </w:r>
      <w:r w:rsidR="009926C5" w:rsidRPr="003D42BB">
        <w:rPr>
          <w:rFonts w:ascii="Garamond" w:hAnsi="Garamond"/>
          <w:i/>
          <w:sz w:val="24"/>
          <w:szCs w:val="24"/>
        </w:rPr>
        <w:t xml:space="preserve">never </w:t>
      </w:r>
      <w:r w:rsidR="009926C5" w:rsidRPr="003D42BB">
        <w:rPr>
          <w:rFonts w:ascii="Garamond" w:hAnsi="Garamond"/>
          <w:sz w:val="24"/>
          <w:szCs w:val="24"/>
        </w:rPr>
        <w:t xml:space="preserve">be </w:t>
      </w:r>
      <w:r w:rsidR="008713E5">
        <w:rPr>
          <w:rFonts w:ascii="Garamond" w:hAnsi="Garamond"/>
          <w:sz w:val="24"/>
          <w:szCs w:val="24"/>
        </w:rPr>
        <w:t>able to step into the same menu</w:t>
      </w:r>
      <w:r w:rsidR="009926C5" w:rsidRPr="003D42BB">
        <w:rPr>
          <w:rFonts w:ascii="Garamond" w:hAnsi="Garamond"/>
          <w:sz w:val="24"/>
          <w:szCs w:val="24"/>
        </w:rPr>
        <w:t xml:space="preserve"> of options twice. Indeed, if Bertha’s evaluative commitments were such that her salience function only </w:t>
      </w:r>
      <w:r w:rsidR="003D42BB" w:rsidRPr="003D42BB">
        <w:rPr>
          <w:rFonts w:ascii="Garamond" w:hAnsi="Garamond"/>
          <w:sz w:val="24"/>
          <w:szCs w:val="24"/>
        </w:rPr>
        <w:t>assigned motivational salience to the property of sweetness, then S</w:t>
      </w:r>
      <w:r w:rsidR="003D42BB" w:rsidRPr="003D42BB">
        <w:rPr>
          <w:rFonts w:ascii="Garamond" w:hAnsi="Garamond"/>
          <w:sz w:val="24"/>
          <w:szCs w:val="24"/>
          <w:vertAlign w:val="subscript"/>
        </w:rPr>
        <w:t>1</w:t>
      </w:r>
      <w:r w:rsidR="003D42BB" w:rsidRPr="003D42BB">
        <w:rPr>
          <w:rFonts w:ascii="Garamond" w:hAnsi="Garamond"/>
          <w:sz w:val="24"/>
          <w:szCs w:val="24"/>
        </w:rPr>
        <w:t xml:space="preserve"> </w:t>
      </w:r>
      <w:r w:rsidR="003D42BB" w:rsidRPr="003D42BB">
        <w:rPr>
          <w:rFonts w:ascii="Garamond" w:hAnsi="Garamond"/>
          <w:i/>
          <w:sz w:val="24"/>
          <w:szCs w:val="24"/>
        </w:rPr>
        <w:t xml:space="preserve">would </w:t>
      </w:r>
      <w:r w:rsidR="002E0268">
        <w:rPr>
          <w:rFonts w:ascii="Garamond" w:hAnsi="Garamond"/>
          <w:sz w:val="24"/>
          <w:szCs w:val="24"/>
        </w:rPr>
        <w:t>be a subset on</w:t>
      </w:r>
      <w:r w:rsidR="003D42BB" w:rsidRPr="003D42BB">
        <w:rPr>
          <w:rFonts w:ascii="Garamond" w:hAnsi="Garamond"/>
          <w:sz w:val="24"/>
          <w:szCs w:val="24"/>
        </w:rPr>
        <w:t xml:space="preserve"> S</w:t>
      </w:r>
      <w:r w:rsidR="003D42BB" w:rsidRPr="003D42BB">
        <w:rPr>
          <w:rFonts w:ascii="Garamond" w:hAnsi="Garamond"/>
          <w:sz w:val="24"/>
          <w:szCs w:val="24"/>
          <w:vertAlign w:val="subscript"/>
        </w:rPr>
        <w:t>2</w:t>
      </w:r>
      <w:r w:rsidR="003D42BB" w:rsidRPr="003D42BB">
        <w:rPr>
          <w:rFonts w:ascii="Garamond" w:hAnsi="Garamond"/>
          <w:sz w:val="24"/>
          <w:szCs w:val="24"/>
        </w:rPr>
        <w:t xml:space="preserve"> and, if she chose the apple from S</w:t>
      </w:r>
      <w:r w:rsidR="003D42BB" w:rsidRPr="003D42BB">
        <w:rPr>
          <w:rFonts w:ascii="Garamond" w:hAnsi="Garamond"/>
          <w:sz w:val="24"/>
          <w:szCs w:val="24"/>
          <w:vertAlign w:val="subscript"/>
        </w:rPr>
        <w:t>1</w:t>
      </w:r>
      <w:r w:rsidR="003D42BB" w:rsidRPr="003D42BB">
        <w:rPr>
          <w:rFonts w:ascii="Garamond" w:hAnsi="Garamond"/>
          <w:sz w:val="24"/>
          <w:szCs w:val="24"/>
        </w:rPr>
        <w:t xml:space="preserve"> and </w:t>
      </w:r>
      <w:r w:rsidR="005A0767">
        <w:rPr>
          <w:rFonts w:ascii="Garamond" w:hAnsi="Garamond"/>
          <w:sz w:val="24"/>
          <w:szCs w:val="24"/>
        </w:rPr>
        <w:t xml:space="preserve">a </w:t>
      </w:r>
      <w:r w:rsidR="003D42BB" w:rsidRPr="003D42BB">
        <w:rPr>
          <w:rFonts w:ascii="Garamond" w:hAnsi="Garamond"/>
          <w:sz w:val="24"/>
          <w:szCs w:val="24"/>
        </w:rPr>
        <w:t>mango from S</w:t>
      </w:r>
      <w:r w:rsidR="003D42BB" w:rsidRPr="003D42BB">
        <w:rPr>
          <w:rFonts w:ascii="Garamond" w:hAnsi="Garamond"/>
          <w:sz w:val="24"/>
          <w:szCs w:val="24"/>
          <w:vertAlign w:val="subscript"/>
        </w:rPr>
        <w:t>2</w:t>
      </w:r>
      <w:r w:rsidR="00502C16">
        <w:rPr>
          <w:rFonts w:ascii="Garamond" w:hAnsi="Garamond"/>
          <w:sz w:val="24"/>
          <w:szCs w:val="24"/>
        </w:rPr>
        <w:t>,</w:t>
      </w:r>
      <w:r w:rsidR="003D42BB" w:rsidRPr="003D42BB">
        <w:rPr>
          <w:rFonts w:ascii="Garamond" w:hAnsi="Garamond"/>
          <w:sz w:val="24"/>
          <w:szCs w:val="24"/>
        </w:rPr>
        <w:t xml:space="preserve"> then she would </w:t>
      </w:r>
      <w:r w:rsidR="00502C16">
        <w:rPr>
          <w:rFonts w:ascii="Garamond" w:hAnsi="Garamond"/>
          <w:sz w:val="24"/>
          <w:szCs w:val="24"/>
        </w:rPr>
        <w:t>have indeed violated property</w:t>
      </w:r>
      <w:r w:rsidR="0044165E">
        <w:rPr>
          <w:rFonts w:ascii="Garamond" w:hAnsi="Garamond"/>
          <w:sz w:val="24"/>
          <w:szCs w:val="24"/>
        </w:rPr>
        <w:t xml:space="preserve"> α, which </w:t>
      </w:r>
      <w:r w:rsidR="00502C16">
        <w:rPr>
          <w:rFonts w:ascii="Garamond" w:hAnsi="Garamond"/>
          <w:sz w:val="24"/>
          <w:szCs w:val="24"/>
        </w:rPr>
        <w:t>intuitively</w:t>
      </w:r>
      <w:r w:rsidR="0044165E">
        <w:rPr>
          <w:rFonts w:ascii="Garamond" w:hAnsi="Garamond"/>
          <w:sz w:val="24"/>
          <w:szCs w:val="24"/>
        </w:rPr>
        <w:t xml:space="preserve"> seems like</w:t>
      </w:r>
      <w:r w:rsidR="00502C16">
        <w:rPr>
          <w:rFonts w:ascii="Garamond" w:hAnsi="Garamond"/>
          <w:sz w:val="24"/>
          <w:szCs w:val="24"/>
        </w:rPr>
        <w:t xml:space="preserve"> the correct result given this altered understanding of Bertha’s evaluative commitments. </w:t>
      </w:r>
    </w:p>
    <w:p w:rsidR="00B91CB9" w:rsidRPr="00B01C21" w:rsidRDefault="003D42BB" w:rsidP="00B01C21">
      <w:pPr>
        <w:spacing w:line="360" w:lineRule="auto"/>
        <w:rPr>
          <w:rFonts w:ascii="Garamond" w:hAnsi="Garamond"/>
          <w:sz w:val="24"/>
          <w:szCs w:val="24"/>
        </w:rPr>
      </w:pPr>
      <w:r w:rsidRPr="003D42BB">
        <w:rPr>
          <w:rFonts w:ascii="Garamond" w:hAnsi="Garamond"/>
          <w:sz w:val="24"/>
          <w:szCs w:val="24"/>
        </w:rPr>
        <w:tab/>
        <w:t>It is plausible to think that the Dietrich-List model can show why all putative</w:t>
      </w:r>
      <w:r w:rsidR="00546D71">
        <w:rPr>
          <w:rFonts w:ascii="Garamond" w:hAnsi="Garamond"/>
          <w:sz w:val="24"/>
          <w:szCs w:val="24"/>
        </w:rPr>
        <w:t xml:space="preserve"> reasonable</w:t>
      </w:r>
      <w:r w:rsidRPr="003D42BB">
        <w:rPr>
          <w:rFonts w:ascii="Garamond" w:hAnsi="Garamond"/>
          <w:sz w:val="24"/>
          <w:szCs w:val="24"/>
        </w:rPr>
        <w:t xml:space="preserve"> violations of </w:t>
      </w:r>
      <w:proofErr w:type="gramStart"/>
      <w:r w:rsidRPr="003D42BB">
        <w:rPr>
          <w:rFonts w:ascii="Garamond" w:hAnsi="Garamond"/>
          <w:sz w:val="24"/>
          <w:szCs w:val="24"/>
        </w:rPr>
        <w:t>the α</w:t>
      </w:r>
      <w:proofErr w:type="gramEnd"/>
      <w:r w:rsidRPr="003D42BB">
        <w:rPr>
          <w:rFonts w:ascii="Garamond" w:hAnsi="Garamond"/>
          <w:sz w:val="24"/>
          <w:szCs w:val="24"/>
        </w:rPr>
        <w:t xml:space="preserve"> and β consistency properties are not </w:t>
      </w:r>
      <w:r w:rsidR="00502C16">
        <w:rPr>
          <w:rFonts w:ascii="Garamond" w:hAnsi="Garamond"/>
          <w:sz w:val="24"/>
          <w:szCs w:val="24"/>
        </w:rPr>
        <w:t>actually</w:t>
      </w:r>
      <w:r w:rsidRPr="003D42BB">
        <w:rPr>
          <w:rFonts w:ascii="Garamond" w:hAnsi="Garamond"/>
          <w:sz w:val="24"/>
          <w:szCs w:val="24"/>
        </w:rPr>
        <w:t xml:space="preserve"> violations </w:t>
      </w:r>
      <w:r w:rsidR="00502C16">
        <w:rPr>
          <w:rFonts w:ascii="Garamond" w:hAnsi="Garamond"/>
          <w:sz w:val="24"/>
          <w:szCs w:val="24"/>
        </w:rPr>
        <w:t>of these properties in a non-trivial manner</w:t>
      </w:r>
      <w:r w:rsidRPr="003D42BB">
        <w:rPr>
          <w:rFonts w:ascii="Garamond" w:hAnsi="Garamond"/>
          <w:sz w:val="24"/>
          <w:szCs w:val="24"/>
        </w:rPr>
        <w:t xml:space="preserve">. </w:t>
      </w:r>
      <w:r>
        <w:rPr>
          <w:rFonts w:ascii="Garamond" w:hAnsi="Garamond"/>
          <w:sz w:val="24"/>
          <w:szCs w:val="24"/>
        </w:rPr>
        <w:t xml:space="preserve">For this reason it is an incredibly successful model. Indeed, if the Dietrich-List model is the best we can do then we will have </w:t>
      </w:r>
      <w:r w:rsidR="00226FB8">
        <w:rPr>
          <w:rFonts w:ascii="Garamond" w:hAnsi="Garamond"/>
          <w:sz w:val="24"/>
          <w:szCs w:val="24"/>
        </w:rPr>
        <w:t>done very well for ourselves</w:t>
      </w:r>
      <w:r>
        <w:rPr>
          <w:rFonts w:ascii="Garamond" w:hAnsi="Garamond"/>
          <w:sz w:val="24"/>
          <w:szCs w:val="24"/>
        </w:rPr>
        <w:t xml:space="preserve">. But still, I think there </w:t>
      </w:r>
      <w:r w:rsidR="00546D71">
        <w:rPr>
          <w:rFonts w:ascii="Garamond" w:hAnsi="Garamond"/>
          <w:sz w:val="24"/>
          <w:szCs w:val="24"/>
        </w:rPr>
        <w:t xml:space="preserve">are some interesting cases </w:t>
      </w:r>
      <w:r>
        <w:rPr>
          <w:rFonts w:ascii="Garamond" w:hAnsi="Garamond"/>
          <w:sz w:val="24"/>
          <w:szCs w:val="24"/>
        </w:rPr>
        <w:t>that the Dietrich-List model</w:t>
      </w:r>
      <w:r w:rsidR="008A37AD">
        <w:rPr>
          <w:rFonts w:ascii="Garamond" w:hAnsi="Garamond"/>
          <w:sz w:val="24"/>
          <w:szCs w:val="24"/>
        </w:rPr>
        <w:t xml:space="preserve"> </w:t>
      </w:r>
      <w:r w:rsidR="00B658BE">
        <w:rPr>
          <w:rFonts w:ascii="Garamond" w:hAnsi="Garamond"/>
          <w:sz w:val="24"/>
          <w:szCs w:val="24"/>
        </w:rPr>
        <w:t xml:space="preserve">has trouble </w:t>
      </w:r>
      <w:r w:rsidR="00005A86">
        <w:rPr>
          <w:rFonts w:ascii="Garamond" w:hAnsi="Garamond"/>
          <w:sz w:val="24"/>
          <w:szCs w:val="24"/>
        </w:rPr>
        <w:t>accounting for</w:t>
      </w:r>
      <w:r>
        <w:rPr>
          <w:rFonts w:ascii="Garamond" w:hAnsi="Garamond"/>
          <w:sz w:val="24"/>
          <w:szCs w:val="24"/>
        </w:rPr>
        <w:t xml:space="preserve">. </w:t>
      </w:r>
      <w:r w:rsidR="00B91CB9">
        <w:rPr>
          <w:rFonts w:ascii="Garamond" w:hAnsi="Garamond"/>
          <w:sz w:val="24"/>
          <w:szCs w:val="24"/>
        </w:rPr>
        <w:t xml:space="preserve">The </w:t>
      </w:r>
      <w:r w:rsidR="009F0687">
        <w:rPr>
          <w:rFonts w:ascii="Garamond" w:hAnsi="Garamond"/>
          <w:sz w:val="24"/>
          <w:szCs w:val="24"/>
        </w:rPr>
        <w:t>worry</w:t>
      </w:r>
      <w:r w:rsidR="00B91CB9">
        <w:rPr>
          <w:rFonts w:ascii="Garamond" w:hAnsi="Garamond"/>
          <w:sz w:val="24"/>
          <w:szCs w:val="24"/>
        </w:rPr>
        <w:t xml:space="preserve"> is that in modeling </w:t>
      </w:r>
      <w:r w:rsidR="00BC17E5">
        <w:rPr>
          <w:rFonts w:ascii="Garamond" w:hAnsi="Garamond"/>
          <w:sz w:val="24"/>
          <w:szCs w:val="24"/>
        </w:rPr>
        <w:t xml:space="preserve">the </w:t>
      </w:r>
      <w:r w:rsidR="003953ED">
        <w:rPr>
          <w:rFonts w:ascii="Garamond" w:hAnsi="Garamond"/>
          <w:sz w:val="24"/>
          <w:szCs w:val="24"/>
        </w:rPr>
        <w:t>perception</w:t>
      </w:r>
      <w:r w:rsidR="00BC17E5">
        <w:rPr>
          <w:rFonts w:ascii="Garamond" w:hAnsi="Garamond"/>
          <w:sz w:val="24"/>
          <w:szCs w:val="24"/>
        </w:rPr>
        <w:t xml:space="preserve"> of</w:t>
      </w:r>
      <w:r w:rsidR="00397F63">
        <w:rPr>
          <w:rFonts w:ascii="Garamond" w:hAnsi="Garamond"/>
          <w:sz w:val="24"/>
          <w:szCs w:val="24"/>
        </w:rPr>
        <w:t xml:space="preserve"> the choosing agent </w:t>
      </w:r>
      <w:r w:rsidR="00502C16">
        <w:rPr>
          <w:rFonts w:ascii="Garamond" w:hAnsi="Garamond"/>
          <w:sz w:val="24"/>
          <w:szCs w:val="24"/>
        </w:rPr>
        <w:t>the two authors</w:t>
      </w:r>
      <w:r w:rsidR="00B91CB9">
        <w:rPr>
          <w:rFonts w:ascii="Garamond" w:hAnsi="Garamond"/>
          <w:sz w:val="24"/>
          <w:szCs w:val="24"/>
        </w:rPr>
        <w:t xml:space="preserve"> </w:t>
      </w:r>
      <w:r w:rsidR="008A37AD">
        <w:rPr>
          <w:rFonts w:ascii="Garamond" w:hAnsi="Garamond"/>
          <w:sz w:val="24"/>
          <w:szCs w:val="24"/>
        </w:rPr>
        <w:t>understand this solely in terms of</w:t>
      </w:r>
      <w:r w:rsidR="00B91CB9">
        <w:rPr>
          <w:rFonts w:ascii="Garamond" w:hAnsi="Garamond"/>
          <w:sz w:val="24"/>
          <w:szCs w:val="24"/>
        </w:rPr>
        <w:t xml:space="preserve"> a</w:t>
      </w:r>
      <w:r w:rsidR="00502C16">
        <w:rPr>
          <w:rFonts w:ascii="Garamond" w:hAnsi="Garamond"/>
          <w:sz w:val="24"/>
          <w:szCs w:val="24"/>
        </w:rPr>
        <w:t xml:space="preserve"> motivational</w:t>
      </w:r>
      <w:r w:rsidR="00B91CB9">
        <w:rPr>
          <w:rFonts w:ascii="Garamond" w:hAnsi="Garamond"/>
          <w:sz w:val="24"/>
          <w:szCs w:val="24"/>
        </w:rPr>
        <w:t xml:space="preserve"> salience function</w:t>
      </w:r>
      <w:r w:rsidR="009F0687">
        <w:rPr>
          <w:rFonts w:ascii="Garamond" w:hAnsi="Garamond"/>
          <w:sz w:val="24"/>
          <w:szCs w:val="24"/>
        </w:rPr>
        <w:t xml:space="preserve">: </w:t>
      </w:r>
      <w:r w:rsidR="00BC17E5">
        <w:rPr>
          <w:rFonts w:ascii="Garamond" w:hAnsi="Garamond"/>
          <w:sz w:val="24"/>
          <w:szCs w:val="24"/>
        </w:rPr>
        <w:t xml:space="preserve">my perception of a choice problem is </w:t>
      </w:r>
      <w:r w:rsidR="009F0687">
        <w:rPr>
          <w:rFonts w:ascii="Garamond" w:hAnsi="Garamond"/>
          <w:sz w:val="24"/>
          <w:szCs w:val="24"/>
        </w:rPr>
        <w:t>cashed out in terms of my salience function, which picks out the properties</w:t>
      </w:r>
      <w:r w:rsidR="00B30CC0">
        <w:rPr>
          <w:rFonts w:ascii="Garamond" w:hAnsi="Garamond"/>
          <w:sz w:val="24"/>
          <w:szCs w:val="24"/>
        </w:rPr>
        <w:t xml:space="preserve"> of </w:t>
      </w:r>
      <w:r w:rsidR="00BC17E5">
        <w:rPr>
          <w:rFonts w:ascii="Garamond" w:hAnsi="Garamond"/>
          <w:sz w:val="24"/>
          <w:szCs w:val="24"/>
        </w:rPr>
        <w:t xml:space="preserve">choice </w:t>
      </w:r>
      <w:r w:rsidR="00B30CC0">
        <w:rPr>
          <w:rFonts w:ascii="Garamond" w:hAnsi="Garamond"/>
          <w:sz w:val="24"/>
          <w:szCs w:val="24"/>
        </w:rPr>
        <w:t>options</w:t>
      </w:r>
      <w:r w:rsidR="009F0687">
        <w:rPr>
          <w:rFonts w:ascii="Garamond" w:hAnsi="Garamond"/>
          <w:sz w:val="24"/>
          <w:szCs w:val="24"/>
        </w:rPr>
        <w:t xml:space="preserve"> </w:t>
      </w:r>
      <w:r w:rsidR="00397F63">
        <w:rPr>
          <w:rFonts w:ascii="Garamond" w:hAnsi="Garamond"/>
          <w:sz w:val="24"/>
          <w:szCs w:val="24"/>
        </w:rPr>
        <w:t xml:space="preserve">relevant to my </w:t>
      </w:r>
      <w:r w:rsidR="00BC17E5">
        <w:rPr>
          <w:rFonts w:ascii="Garamond" w:hAnsi="Garamond"/>
          <w:sz w:val="24"/>
          <w:szCs w:val="24"/>
        </w:rPr>
        <w:t>decision</w:t>
      </w:r>
      <w:r w:rsidR="009F0687">
        <w:rPr>
          <w:rFonts w:ascii="Garamond" w:hAnsi="Garamond"/>
          <w:sz w:val="24"/>
          <w:szCs w:val="24"/>
        </w:rPr>
        <w:t xml:space="preserve"> in given contexts</w:t>
      </w:r>
      <w:r w:rsidR="00B91CB9">
        <w:rPr>
          <w:rFonts w:ascii="Garamond" w:hAnsi="Garamond"/>
          <w:sz w:val="24"/>
          <w:szCs w:val="24"/>
        </w:rPr>
        <w:t>. But sometime</w:t>
      </w:r>
      <w:r w:rsidR="002B7EB9">
        <w:rPr>
          <w:rFonts w:ascii="Garamond" w:hAnsi="Garamond"/>
          <w:sz w:val="24"/>
          <w:szCs w:val="24"/>
        </w:rPr>
        <w:t>s</w:t>
      </w:r>
      <w:r w:rsidR="00B91CB9">
        <w:rPr>
          <w:rFonts w:ascii="Garamond" w:hAnsi="Garamond"/>
          <w:sz w:val="24"/>
          <w:szCs w:val="24"/>
        </w:rPr>
        <w:t xml:space="preserve"> </w:t>
      </w:r>
      <w:r w:rsidR="00BC17E5">
        <w:rPr>
          <w:rFonts w:ascii="Garamond" w:hAnsi="Garamond"/>
          <w:sz w:val="24"/>
          <w:szCs w:val="24"/>
        </w:rPr>
        <w:t>our perception of choice problems</w:t>
      </w:r>
      <w:r w:rsidR="00B91CB9">
        <w:rPr>
          <w:rFonts w:ascii="Garamond" w:hAnsi="Garamond"/>
          <w:sz w:val="24"/>
          <w:szCs w:val="24"/>
        </w:rPr>
        <w:t xml:space="preserve"> cannot </w:t>
      </w:r>
      <w:r w:rsidR="008A37AD">
        <w:rPr>
          <w:rFonts w:ascii="Garamond" w:hAnsi="Garamond"/>
          <w:sz w:val="24"/>
          <w:szCs w:val="24"/>
        </w:rPr>
        <w:t>fully</w:t>
      </w:r>
      <w:r w:rsidR="00AC0599">
        <w:rPr>
          <w:rFonts w:ascii="Garamond" w:hAnsi="Garamond"/>
          <w:sz w:val="24"/>
          <w:szCs w:val="24"/>
        </w:rPr>
        <w:t xml:space="preserve"> be</w:t>
      </w:r>
      <w:r w:rsidR="00B91CB9">
        <w:rPr>
          <w:rFonts w:ascii="Garamond" w:hAnsi="Garamond"/>
          <w:sz w:val="24"/>
          <w:szCs w:val="24"/>
        </w:rPr>
        <w:t xml:space="preserve"> cashed out in terms of sali</w:t>
      </w:r>
      <w:r w:rsidR="00502C16">
        <w:rPr>
          <w:rFonts w:ascii="Garamond" w:hAnsi="Garamond"/>
          <w:sz w:val="24"/>
          <w:szCs w:val="24"/>
        </w:rPr>
        <w:t>ence over bundles of pre-determined</w:t>
      </w:r>
      <w:r w:rsidR="00AC0599">
        <w:rPr>
          <w:rFonts w:ascii="Garamond" w:hAnsi="Garamond"/>
          <w:sz w:val="24"/>
          <w:szCs w:val="24"/>
        </w:rPr>
        <w:t>, objective</w:t>
      </w:r>
      <w:r w:rsidR="00502C16">
        <w:rPr>
          <w:rFonts w:ascii="Garamond" w:hAnsi="Garamond"/>
          <w:sz w:val="24"/>
          <w:szCs w:val="24"/>
        </w:rPr>
        <w:t xml:space="preserve"> properties</w:t>
      </w:r>
      <w:r w:rsidR="00DA2517">
        <w:rPr>
          <w:rFonts w:ascii="Garamond" w:hAnsi="Garamond"/>
          <w:sz w:val="24"/>
          <w:szCs w:val="24"/>
        </w:rPr>
        <w:t xml:space="preserve"> of choice options in given contexts</w:t>
      </w:r>
      <w:r w:rsidR="00502C16">
        <w:rPr>
          <w:rFonts w:ascii="Garamond" w:hAnsi="Garamond"/>
          <w:sz w:val="24"/>
          <w:szCs w:val="24"/>
        </w:rPr>
        <w:t>.</w:t>
      </w:r>
      <w:r w:rsidR="00B91CB9">
        <w:rPr>
          <w:rFonts w:ascii="Garamond" w:hAnsi="Garamond"/>
          <w:sz w:val="24"/>
          <w:szCs w:val="24"/>
        </w:rPr>
        <w:t xml:space="preserve"> </w:t>
      </w:r>
      <w:r w:rsidR="00502C16">
        <w:rPr>
          <w:rFonts w:ascii="Garamond" w:hAnsi="Garamond"/>
          <w:sz w:val="24"/>
          <w:szCs w:val="24"/>
        </w:rPr>
        <w:t>Sometimes</w:t>
      </w:r>
      <w:r w:rsidR="00397F63">
        <w:rPr>
          <w:rFonts w:ascii="Garamond" w:hAnsi="Garamond"/>
          <w:sz w:val="24"/>
          <w:szCs w:val="24"/>
        </w:rPr>
        <w:t xml:space="preserve"> </w:t>
      </w:r>
      <w:r w:rsidR="007F3543">
        <w:rPr>
          <w:rFonts w:ascii="Garamond" w:hAnsi="Garamond"/>
          <w:sz w:val="24"/>
          <w:szCs w:val="24"/>
        </w:rPr>
        <w:t xml:space="preserve">our </w:t>
      </w:r>
      <w:r w:rsidR="00BC17E5">
        <w:rPr>
          <w:rFonts w:ascii="Garamond" w:hAnsi="Garamond"/>
          <w:sz w:val="24"/>
          <w:szCs w:val="24"/>
        </w:rPr>
        <w:t xml:space="preserve">perception of choice problems </w:t>
      </w:r>
      <w:r w:rsidR="00626FC8">
        <w:rPr>
          <w:rFonts w:ascii="Garamond" w:hAnsi="Garamond"/>
          <w:sz w:val="24"/>
          <w:szCs w:val="24"/>
        </w:rPr>
        <w:t>must be</w:t>
      </w:r>
      <w:r w:rsidR="00397F63">
        <w:rPr>
          <w:rFonts w:ascii="Garamond" w:hAnsi="Garamond"/>
          <w:sz w:val="24"/>
          <w:szCs w:val="24"/>
        </w:rPr>
        <w:t xml:space="preserve"> cashed out in terms of</w:t>
      </w:r>
      <w:r w:rsidR="00B91CB9">
        <w:rPr>
          <w:rFonts w:ascii="Garamond" w:hAnsi="Garamond"/>
          <w:sz w:val="24"/>
          <w:szCs w:val="24"/>
        </w:rPr>
        <w:t xml:space="preserve"> </w:t>
      </w:r>
      <w:r w:rsidR="00397F63">
        <w:rPr>
          <w:rFonts w:ascii="Garamond" w:hAnsi="Garamond"/>
          <w:i/>
          <w:sz w:val="24"/>
          <w:szCs w:val="24"/>
        </w:rPr>
        <w:t>determining</w:t>
      </w:r>
      <w:r w:rsidR="00B91CB9">
        <w:rPr>
          <w:rFonts w:ascii="Garamond" w:hAnsi="Garamond"/>
          <w:i/>
          <w:sz w:val="24"/>
          <w:szCs w:val="24"/>
        </w:rPr>
        <w:t xml:space="preserve"> what the features or properties of </w:t>
      </w:r>
      <w:r w:rsidR="00B91CB9" w:rsidRPr="00B01C21">
        <w:rPr>
          <w:rFonts w:ascii="Garamond" w:hAnsi="Garamond"/>
          <w:i/>
          <w:sz w:val="24"/>
          <w:szCs w:val="24"/>
        </w:rPr>
        <w:t>choice options are</w:t>
      </w:r>
      <w:r w:rsidR="00502C16">
        <w:rPr>
          <w:rFonts w:ascii="Garamond" w:hAnsi="Garamond"/>
          <w:i/>
          <w:sz w:val="24"/>
          <w:szCs w:val="24"/>
        </w:rPr>
        <w:t xml:space="preserve"> in the first place</w:t>
      </w:r>
      <w:r w:rsidR="00B91CB9" w:rsidRPr="00B01C21">
        <w:rPr>
          <w:rFonts w:ascii="Garamond" w:hAnsi="Garamond"/>
          <w:sz w:val="24"/>
          <w:szCs w:val="24"/>
        </w:rPr>
        <w:t xml:space="preserve">. </w:t>
      </w:r>
    </w:p>
    <w:p w:rsidR="00B01C21" w:rsidRDefault="00397F63" w:rsidP="00397F63">
      <w:pPr>
        <w:spacing w:line="360" w:lineRule="auto"/>
        <w:ind w:firstLine="720"/>
        <w:rPr>
          <w:rFonts w:ascii="Garamond" w:hAnsi="Garamond"/>
          <w:sz w:val="24"/>
          <w:szCs w:val="24"/>
        </w:rPr>
      </w:pPr>
      <w:r>
        <w:rPr>
          <w:rFonts w:ascii="Garamond" w:hAnsi="Garamond"/>
          <w:sz w:val="24"/>
          <w:szCs w:val="24"/>
        </w:rPr>
        <w:lastRenderedPageBreak/>
        <w:t xml:space="preserve">Here is an example of this. </w:t>
      </w:r>
      <w:r w:rsidR="00B91CB9">
        <w:rPr>
          <w:rFonts w:ascii="Garamond" w:hAnsi="Garamond"/>
          <w:sz w:val="24"/>
          <w:szCs w:val="24"/>
        </w:rPr>
        <w:t xml:space="preserve">Esau and Franklin are </w:t>
      </w:r>
      <w:r w:rsidR="00484652">
        <w:rPr>
          <w:rFonts w:ascii="Garamond" w:hAnsi="Garamond"/>
          <w:sz w:val="24"/>
          <w:szCs w:val="24"/>
        </w:rPr>
        <w:t>at the same</w:t>
      </w:r>
      <w:r w:rsidR="00B91CB9">
        <w:rPr>
          <w:rFonts w:ascii="Garamond" w:hAnsi="Garamond"/>
          <w:sz w:val="24"/>
          <w:szCs w:val="24"/>
        </w:rPr>
        <w:t xml:space="preserve"> dinner party </w:t>
      </w:r>
      <w:r w:rsidR="00484652">
        <w:rPr>
          <w:rFonts w:ascii="Garamond" w:hAnsi="Garamond"/>
          <w:sz w:val="24"/>
          <w:szCs w:val="24"/>
        </w:rPr>
        <w:t>as Bertha and confront fruit bowl S</w:t>
      </w:r>
      <w:r w:rsidR="00484652">
        <w:rPr>
          <w:rFonts w:ascii="Garamond" w:hAnsi="Garamond"/>
          <w:sz w:val="24"/>
          <w:szCs w:val="24"/>
          <w:vertAlign w:val="subscript"/>
        </w:rPr>
        <w:t>1</w:t>
      </w:r>
      <w:r w:rsidR="00484652">
        <w:rPr>
          <w:rFonts w:ascii="Garamond" w:hAnsi="Garamond"/>
          <w:sz w:val="24"/>
          <w:szCs w:val="24"/>
        </w:rPr>
        <w:t xml:space="preserve">, </w:t>
      </w:r>
      <w:r w:rsidR="00B91CB9">
        <w:rPr>
          <w:rFonts w:ascii="Garamond" w:hAnsi="Garamond"/>
          <w:sz w:val="24"/>
          <w:szCs w:val="24"/>
        </w:rPr>
        <w:t xml:space="preserve">containing </w:t>
      </w:r>
      <w:r w:rsidR="002E4C1D">
        <w:rPr>
          <w:rFonts w:ascii="Garamond" w:hAnsi="Garamond"/>
          <w:sz w:val="24"/>
          <w:szCs w:val="24"/>
        </w:rPr>
        <w:t>our</w:t>
      </w:r>
      <w:r w:rsidR="00B91CB9">
        <w:rPr>
          <w:rFonts w:ascii="Garamond" w:hAnsi="Garamond"/>
          <w:sz w:val="24"/>
          <w:szCs w:val="24"/>
        </w:rPr>
        <w:t xml:space="preserve"> mango and apple.</w:t>
      </w:r>
      <w:r>
        <w:rPr>
          <w:rFonts w:ascii="Garamond" w:hAnsi="Garamond"/>
          <w:sz w:val="24"/>
          <w:szCs w:val="24"/>
        </w:rPr>
        <w:t xml:space="preserve"> Esau and Franklin are quite different</w:t>
      </w:r>
      <w:r w:rsidR="0079001C">
        <w:rPr>
          <w:rFonts w:ascii="Garamond" w:hAnsi="Garamond"/>
          <w:sz w:val="24"/>
          <w:szCs w:val="24"/>
        </w:rPr>
        <w:t xml:space="preserve"> from Bertha</w:t>
      </w:r>
      <w:r w:rsidR="003953ED">
        <w:rPr>
          <w:rFonts w:ascii="Garamond" w:hAnsi="Garamond"/>
          <w:sz w:val="24"/>
          <w:szCs w:val="24"/>
        </w:rPr>
        <w:t>,</w:t>
      </w:r>
      <w:r>
        <w:rPr>
          <w:rFonts w:ascii="Garamond" w:hAnsi="Garamond"/>
          <w:sz w:val="24"/>
          <w:szCs w:val="24"/>
        </w:rPr>
        <w:t xml:space="preserve"> though</w:t>
      </w:r>
      <w:r w:rsidR="003953ED">
        <w:rPr>
          <w:rFonts w:ascii="Garamond" w:hAnsi="Garamond"/>
          <w:sz w:val="24"/>
          <w:szCs w:val="24"/>
        </w:rPr>
        <w:t>,</w:t>
      </w:r>
      <w:r>
        <w:rPr>
          <w:rFonts w:ascii="Garamond" w:hAnsi="Garamond"/>
          <w:sz w:val="24"/>
          <w:szCs w:val="24"/>
        </w:rPr>
        <w:t xml:space="preserve"> in that both do not care about being rude by</w:t>
      </w:r>
      <w:r w:rsidR="00484652">
        <w:rPr>
          <w:rFonts w:ascii="Garamond" w:hAnsi="Garamond"/>
          <w:sz w:val="24"/>
          <w:szCs w:val="24"/>
        </w:rPr>
        <w:t xml:space="preserve"> taking the last piece of fruit. I</w:t>
      </w:r>
      <w:r>
        <w:rPr>
          <w:rFonts w:ascii="Garamond" w:hAnsi="Garamond"/>
          <w:sz w:val="24"/>
          <w:szCs w:val="24"/>
        </w:rPr>
        <w:t>nstead, they care only about the sweetness of the fruit –</w:t>
      </w:r>
      <w:r w:rsidR="009505A1">
        <w:rPr>
          <w:rFonts w:ascii="Garamond" w:hAnsi="Garamond"/>
          <w:sz w:val="24"/>
          <w:szCs w:val="24"/>
        </w:rPr>
        <w:t xml:space="preserve"> </w:t>
      </w:r>
      <w:r>
        <w:rPr>
          <w:rFonts w:ascii="Garamond" w:hAnsi="Garamond"/>
          <w:sz w:val="24"/>
          <w:szCs w:val="24"/>
        </w:rPr>
        <w:t xml:space="preserve">the sweeter the better – along with whether the fruit is bruised or not: both want a </w:t>
      </w:r>
      <w:r w:rsidR="00546D71">
        <w:rPr>
          <w:rFonts w:ascii="Garamond" w:hAnsi="Garamond"/>
          <w:sz w:val="24"/>
          <w:szCs w:val="24"/>
        </w:rPr>
        <w:t>pristine</w:t>
      </w:r>
      <w:r>
        <w:rPr>
          <w:rFonts w:ascii="Garamond" w:hAnsi="Garamond"/>
          <w:sz w:val="24"/>
          <w:szCs w:val="24"/>
        </w:rPr>
        <w:t xml:space="preserve"> </w:t>
      </w:r>
      <w:r w:rsidR="002E4C1D">
        <w:rPr>
          <w:rFonts w:ascii="Garamond" w:hAnsi="Garamond"/>
          <w:sz w:val="24"/>
          <w:szCs w:val="24"/>
        </w:rPr>
        <w:t>piece of produce</w:t>
      </w:r>
      <w:r>
        <w:rPr>
          <w:rFonts w:ascii="Garamond" w:hAnsi="Garamond"/>
          <w:sz w:val="24"/>
          <w:szCs w:val="24"/>
        </w:rPr>
        <w:t>.</w:t>
      </w:r>
      <w:r w:rsidR="00B91CB9">
        <w:rPr>
          <w:rFonts w:ascii="Garamond" w:hAnsi="Garamond"/>
          <w:sz w:val="24"/>
          <w:szCs w:val="24"/>
        </w:rPr>
        <w:t xml:space="preserve"> </w:t>
      </w:r>
      <w:r w:rsidR="00B01C21">
        <w:rPr>
          <w:rFonts w:ascii="Garamond" w:hAnsi="Garamond" w:cs="Times New Roman"/>
          <w:sz w:val="24"/>
          <w:szCs w:val="24"/>
        </w:rPr>
        <w:t xml:space="preserve">As before when we modeled Bertha’s choice behavior in </w:t>
      </w:r>
      <w:r w:rsidR="00B01C21">
        <w:rPr>
          <w:rFonts w:ascii="Garamond" w:hAnsi="Garamond" w:cs="Times New Roman"/>
          <w:i/>
          <w:sz w:val="24"/>
          <w:szCs w:val="24"/>
        </w:rPr>
        <w:t>Mangos</w:t>
      </w:r>
      <w:r w:rsidR="00B01C21">
        <w:rPr>
          <w:rFonts w:ascii="Garamond" w:hAnsi="Garamond" w:cs="Times New Roman"/>
          <w:sz w:val="24"/>
          <w:szCs w:val="24"/>
        </w:rPr>
        <w:t>, when Esau and Franklin confront S</w:t>
      </w:r>
      <w:r w:rsidR="00B01C21">
        <w:rPr>
          <w:rFonts w:ascii="Garamond" w:hAnsi="Garamond" w:cs="Times New Roman"/>
          <w:sz w:val="24"/>
          <w:szCs w:val="24"/>
          <w:vertAlign w:val="subscript"/>
        </w:rPr>
        <w:t>1</w:t>
      </w:r>
      <w:r w:rsidR="00B01C21">
        <w:rPr>
          <w:rFonts w:ascii="Garamond" w:hAnsi="Garamond" w:cs="Times New Roman"/>
          <w:sz w:val="24"/>
          <w:szCs w:val="24"/>
        </w:rPr>
        <w:t xml:space="preserve"> they confront</w:t>
      </w:r>
      <w:r w:rsidR="00AF0310">
        <w:rPr>
          <w:rFonts w:ascii="Garamond" w:hAnsi="Garamond" w:cs="Times New Roman"/>
          <w:sz w:val="24"/>
          <w:szCs w:val="24"/>
        </w:rPr>
        <w:t xml:space="preserve"> choice options broken down into</w:t>
      </w:r>
      <w:r w:rsidR="00B01C21">
        <w:rPr>
          <w:rFonts w:ascii="Garamond" w:hAnsi="Garamond" w:cs="Times New Roman"/>
          <w:sz w:val="24"/>
          <w:szCs w:val="24"/>
        </w:rPr>
        <w:t xml:space="preserve"> bundles of properties. </w:t>
      </w:r>
      <w:r w:rsidR="00B01C21">
        <w:rPr>
          <w:rFonts w:ascii="Garamond" w:hAnsi="Garamond"/>
          <w:sz w:val="24"/>
          <w:szCs w:val="24"/>
        </w:rPr>
        <w:t xml:space="preserve">The mango can be understood as a bundle of properties: it has a sweet taste, it is that last piece of everyone’s favorite fruit, it still has a grocery store sticker on it, it is slightly bruised, and so on and so forth. The apple can also be understood as a bundle of properties: it only has a semi-sweet taste, it is </w:t>
      </w:r>
      <w:r w:rsidR="00B01C21">
        <w:rPr>
          <w:rFonts w:ascii="Garamond" w:hAnsi="Garamond"/>
          <w:i/>
          <w:sz w:val="24"/>
          <w:szCs w:val="24"/>
        </w:rPr>
        <w:t xml:space="preserve">not </w:t>
      </w:r>
      <w:r w:rsidR="00B01C21">
        <w:rPr>
          <w:rFonts w:ascii="Garamond" w:hAnsi="Garamond"/>
          <w:sz w:val="24"/>
          <w:szCs w:val="24"/>
        </w:rPr>
        <w:t>the last piece of everyone’s favorite fruit, it still has a grocery store sticker on it, it is</w:t>
      </w:r>
      <w:r>
        <w:rPr>
          <w:rFonts w:ascii="Garamond" w:hAnsi="Garamond"/>
          <w:sz w:val="24"/>
          <w:szCs w:val="24"/>
        </w:rPr>
        <w:t xml:space="preserve"> </w:t>
      </w:r>
      <w:r>
        <w:rPr>
          <w:rFonts w:ascii="Garamond" w:hAnsi="Garamond"/>
          <w:i/>
          <w:sz w:val="24"/>
          <w:szCs w:val="24"/>
        </w:rPr>
        <w:t>not</w:t>
      </w:r>
      <w:r w:rsidR="007F3543">
        <w:rPr>
          <w:rFonts w:ascii="Garamond" w:hAnsi="Garamond"/>
          <w:sz w:val="24"/>
          <w:szCs w:val="24"/>
        </w:rPr>
        <w:t xml:space="preserve"> </w:t>
      </w:r>
      <w:r w:rsidR="00B01C21">
        <w:rPr>
          <w:rFonts w:ascii="Garamond" w:hAnsi="Garamond"/>
          <w:sz w:val="24"/>
          <w:szCs w:val="24"/>
        </w:rPr>
        <w:t>bruised, and so on and so forth.</w:t>
      </w:r>
    </w:p>
    <w:p w:rsidR="00397F63" w:rsidRDefault="00397F63" w:rsidP="00397F63">
      <w:pPr>
        <w:spacing w:line="360" w:lineRule="auto"/>
        <w:ind w:firstLine="720"/>
        <w:rPr>
          <w:rFonts w:ascii="Garamond" w:hAnsi="Garamond"/>
          <w:sz w:val="24"/>
          <w:szCs w:val="24"/>
        </w:rPr>
      </w:pPr>
      <w:r>
        <w:rPr>
          <w:rFonts w:ascii="Garamond" w:hAnsi="Garamond"/>
          <w:sz w:val="24"/>
          <w:szCs w:val="24"/>
        </w:rPr>
        <w:t xml:space="preserve">Now here it might seem obvious how the Dietrich-List model </w:t>
      </w:r>
      <w:r w:rsidR="00546D71">
        <w:rPr>
          <w:rFonts w:ascii="Garamond" w:hAnsi="Garamond"/>
          <w:sz w:val="24"/>
          <w:szCs w:val="24"/>
        </w:rPr>
        <w:t>is to</w:t>
      </w:r>
      <w:r>
        <w:rPr>
          <w:rFonts w:ascii="Garamond" w:hAnsi="Garamond"/>
          <w:sz w:val="24"/>
          <w:szCs w:val="24"/>
        </w:rPr>
        <w:t xml:space="preserve"> proceed: both Esau’s and Franklin’s salience functions assign salience to the sweetness properties of the respective fruits, and the bruised-</w:t>
      </w:r>
      <w:proofErr w:type="spellStart"/>
      <w:r>
        <w:rPr>
          <w:rFonts w:ascii="Garamond" w:hAnsi="Garamond"/>
          <w:sz w:val="24"/>
          <w:szCs w:val="24"/>
        </w:rPr>
        <w:t>ness</w:t>
      </w:r>
      <w:proofErr w:type="spellEnd"/>
      <w:r>
        <w:rPr>
          <w:rFonts w:ascii="Garamond" w:hAnsi="Garamond"/>
          <w:sz w:val="24"/>
          <w:szCs w:val="24"/>
        </w:rPr>
        <w:t xml:space="preserve"> properties of the respective fruits. The resulting menus are detailed in Table 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397F63" w:rsidTr="007F3543">
        <w:tc>
          <w:tcPr>
            <w:tcW w:w="4788" w:type="dxa"/>
          </w:tcPr>
          <w:p w:rsidR="00397F63" w:rsidRPr="00397F63" w:rsidRDefault="00397F63" w:rsidP="00397F63">
            <w:pPr>
              <w:spacing w:line="360" w:lineRule="auto"/>
              <w:jc w:val="center"/>
              <w:rPr>
                <w:rFonts w:ascii="Garamond" w:hAnsi="Garamond"/>
                <w:sz w:val="24"/>
                <w:szCs w:val="24"/>
                <w:vertAlign w:val="subscript"/>
              </w:rPr>
            </w:pPr>
            <w:r>
              <w:rPr>
                <w:rFonts w:ascii="Garamond" w:hAnsi="Garamond"/>
                <w:sz w:val="24"/>
                <w:szCs w:val="24"/>
              </w:rPr>
              <w:t>Esau’s S</w:t>
            </w:r>
            <w:r>
              <w:rPr>
                <w:rFonts w:ascii="Garamond" w:hAnsi="Garamond"/>
                <w:sz w:val="24"/>
                <w:szCs w:val="24"/>
                <w:vertAlign w:val="subscript"/>
              </w:rPr>
              <w:t>1</w:t>
            </w:r>
          </w:p>
        </w:tc>
        <w:tc>
          <w:tcPr>
            <w:tcW w:w="4788" w:type="dxa"/>
          </w:tcPr>
          <w:p w:rsidR="00397F63" w:rsidRPr="00397F63" w:rsidRDefault="00397F63" w:rsidP="00397F63">
            <w:pPr>
              <w:spacing w:line="360" w:lineRule="auto"/>
              <w:jc w:val="center"/>
              <w:rPr>
                <w:rFonts w:ascii="Garamond" w:hAnsi="Garamond"/>
                <w:sz w:val="24"/>
                <w:szCs w:val="24"/>
                <w:vertAlign w:val="subscript"/>
              </w:rPr>
            </w:pPr>
            <w:r>
              <w:rPr>
                <w:rFonts w:ascii="Garamond" w:hAnsi="Garamond"/>
                <w:sz w:val="24"/>
                <w:szCs w:val="24"/>
              </w:rPr>
              <w:t>Franklin’s S</w:t>
            </w:r>
            <w:r>
              <w:rPr>
                <w:rFonts w:ascii="Garamond" w:hAnsi="Garamond"/>
                <w:sz w:val="24"/>
                <w:szCs w:val="24"/>
                <w:vertAlign w:val="subscript"/>
              </w:rPr>
              <w:t>1</w:t>
            </w:r>
          </w:p>
        </w:tc>
      </w:tr>
      <w:tr w:rsidR="00397F63" w:rsidTr="007F3543">
        <w:tc>
          <w:tcPr>
            <w:tcW w:w="4788" w:type="dxa"/>
          </w:tcPr>
          <w:p w:rsidR="00397F63" w:rsidRDefault="007F3543" w:rsidP="00397F63">
            <w:pPr>
              <w:spacing w:line="360" w:lineRule="auto"/>
              <w:jc w:val="center"/>
              <w:rPr>
                <w:rFonts w:ascii="Garamond" w:hAnsi="Garamond"/>
                <w:sz w:val="24"/>
                <w:szCs w:val="24"/>
              </w:rPr>
            </w:pPr>
            <w:r>
              <w:rPr>
                <w:rFonts w:ascii="Garamond" w:hAnsi="Garamond"/>
                <w:sz w:val="24"/>
                <w:szCs w:val="24"/>
              </w:rPr>
              <w:t>(sweet, slightly bruised)</w:t>
            </w:r>
          </w:p>
        </w:tc>
        <w:tc>
          <w:tcPr>
            <w:tcW w:w="4788" w:type="dxa"/>
          </w:tcPr>
          <w:p w:rsidR="00397F63" w:rsidRDefault="007F3543" w:rsidP="00397F63">
            <w:pPr>
              <w:spacing w:line="360" w:lineRule="auto"/>
              <w:jc w:val="center"/>
              <w:rPr>
                <w:rFonts w:ascii="Garamond" w:hAnsi="Garamond"/>
                <w:sz w:val="24"/>
                <w:szCs w:val="24"/>
              </w:rPr>
            </w:pPr>
            <w:r>
              <w:rPr>
                <w:rFonts w:ascii="Garamond" w:hAnsi="Garamond"/>
                <w:sz w:val="24"/>
                <w:szCs w:val="24"/>
              </w:rPr>
              <w:t>(sweet, slightly bruised)</w:t>
            </w:r>
          </w:p>
        </w:tc>
      </w:tr>
      <w:tr w:rsidR="00397F63" w:rsidTr="007F3543">
        <w:tc>
          <w:tcPr>
            <w:tcW w:w="4788" w:type="dxa"/>
          </w:tcPr>
          <w:p w:rsidR="00397F63" w:rsidRDefault="007F3543" w:rsidP="00397F63">
            <w:pPr>
              <w:spacing w:line="360" w:lineRule="auto"/>
              <w:jc w:val="center"/>
              <w:rPr>
                <w:rFonts w:ascii="Garamond" w:hAnsi="Garamond"/>
                <w:sz w:val="24"/>
                <w:szCs w:val="24"/>
              </w:rPr>
            </w:pPr>
            <w:r>
              <w:rPr>
                <w:rFonts w:ascii="Garamond" w:hAnsi="Garamond"/>
                <w:sz w:val="24"/>
                <w:szCs w:val="24"/>
              </w:rPr>
              <w:t>(semi-sweet, not bruised)</w:t>
            </w:r>
          </w:p>
        </w:tc>
        <w:tc>
          <w:tcPr>
            <w:tcW w:w="4788" w:type="dxa"/>
          </w:tcPr>
          <w:p w:rsidR="00397F63" w:rsidRDefault="007F3543" w:rsidP="00397F63">
            <w:pPr>
              <w:spacing w:line="360" w:lineRule="auto"/>
              <w:jc w:val="center"/>
              <w:rPr>
                <w:rFonts w:ascii="Garamond" w:hAnsi="Garamond"/>
                <w:sz w:val="24"/>
                <w:szCs w:val="24"/>
              </w:rPr>
            </w:pPr>
            <w:r>
              <w:rPr>
                <w:rFonts w:ascii="Garamond" w:hAnsi="Garamond"/>
                <w:sz w:val="24"/>
                <w:szCs w:val="24"/>
              </w:rPr>
              <w:t>(semi-sweet, not bruised)</w:t>
            </w:r>
          </w:p>
        </w:tc>
      </w:tr>
    </w:tbl>
    <w:p w:rsidR="00397F63" w:rsidRDefault="007F3543" w:rsidP="007F3543">
      <w:pPr>
        <w:spacing w:line="360" w:lineRule="auto"/>
        <w:jc w:val="center"/>
        <w:rPr>
          <w:rFonts w:ascii="Garamond" w:hAnsi="Garamond"/>
          <w:sz w:val="24"/>
          <w:szCs w:val="24"/>
        </w:rPr>
      </w:pPr>
      <w:r>
        <w:rPr>
          <w:rFonts w:ascii="Garamond" w:hAnsi="Garamond"/>
          <w:sz w:val="24"/>
          <w:szCs w:val="24"/>
        </w:rPr>
        <w:t>Table 4</w:t>
      </w:r>
    </w:p>
    <w:p w:rsidR="0091677D" w:rsidRDefault="007F3543" w:rsidP="00B91CB9">
      <w:pPr>
        <w:spacing w:line="360" w:lineRule="auto"/>
        <w:rPr>
          <w:rFonts w:ascii="Garamond" w:hAnsi="Garamond" w:cs="Times New Roman"/>
          <w:sz w:val="24"/>
          <w:szCs w:val="24"/>
        </w:rPr>
      </w:pPr>
      <w:r>
        <w:rPr>
          <w:rFonts w:ascii="Garamond" w:hAnsi="Garamond" w:cs="Times New Roman"/>
          <w:sz w:val="24"/>
          <w:szCs w:val="24"/>
        </w:rPr>
        <w:t>But there is a problem</w:t>
      </w:r>
      <w:r w:rsidR="0079001C">
        <w:rPr>
          <w:rFonts w:ascii="Garamond" w:hAnsi="Garamond" w:cs="Times New Roman"/>
          <w:sz w:val="24"/>
          <w:szCs w:val="24"/>
        </w:rPr>
        <w:t xml:space="preserve"> here.</w:t>
      </w:r>
      <w:r>
        <w:rPr>
          <w:rFonts w:ascii="Garamond" w:hAnsi="Garamond" w:cs="Times New Roman"/>
          <w:sz w:val="24"/>
          <w:szCs w:val="24"/>
        </w:rPr>
        <w:t xml:space="preserve"> Esau is from a wealthy Western liberal democracy and shops</w:t>
      </w:r>
      <w:r w:rsidR="0079001C">
        <w:rPr>
          <w:rFonts w:ascii="Garamond" w:hAnsi="Garamond" w:cs="Times New Roman"/>
          <w:sz w:val="24"/>
          <w:szCs w:val="24"/>
        </w:rPr>
        <w:t xml:space="preserve"> exclusively</w:t>
      </w:r>
      <w:r>
        <w:rPr>
          <w:rFonts w:ascii="Garamond" w:hAnsi="Garamond" w:cs="Times New Roman"/>
          <w:sz w:val="24"/>
          <w:szCs w:val="24"/>
        </w:rPr>
        <w:t xml:space="preserve"> </w:t>
      </w:r>
      <w:r w:rsidR="0079001C">
        <w:rPr>
          <w:rFonts w:ascii="Garamond" w:hAnsi="Garamond" w:cs="Times New Roman"/>
          <w:sz w:val="24"/>
          <w:szCs w:val="24"/>
        </w:rPr>
        <w:t>at</w:t>
      </w:r>
      <w:r>
        <w:rPr>
          <w:rFonts w:ascii="Garamond" w:hAnsi="Garamond" w:cs="Times New Roman"/>
          <w:sz w:val="24"/>
          <w:szCs w:val="24"/>
        </w:rPr>
        <w:t xml:space="preserve"> Whole Foods.</w:t>
      </w:r>
      <w:r w:rsidRPr="007F3543">
        <w:rPr>
          <w:rFonts w:ascii="Garamond" w:hAnsi="Garamond" w:cs="Times New Roman"/>
          <w:sz w:val="24"/>
          <w:szCs w:val="24"/>
        </w:rPr>
        <w:t xml:space="preserve"> </w:t>
      </w:r>
      <w:r>
        <w:rPr>
          <w:rFonts w:ascii="Garamond" w:hAnsi="Garamond" w:cs="Times New Roman"/>
          <w:sz w:val="24"/>
          <w:szCs w:val="24"/>
        </w:rPr>
        <w:t xml:space="preserve">As </w:t>
      </w:r>
      <w:r w:rsidR="004C37D3">
        <w:rPr>
          <w:rFonts w:ascii="Garamond" w:hAnsi="Garamond" w:cs="Times New Roman"/>
          <w:sz w:val="24"/>
          <w:szCs w:val="24"/>
        </w:rPr>
        <w:t>such</w:t>
      </w:r>
      <w:r>
        <w:rPr>
          <w:rFonts w:ascii="Garamond" w:hAnsi="Garamond" w:cs="Times New Roman"/>
          <w:sz w:val="24"/>
          <w:szCs w:val="24"/>
        </w:rPr>
        <w:t>, a slight blotch will make him deem a piece of fruit bruised, and as a result not choice-worthy. Moreover, Esau has typical taste buds and does indeed agree that mangos are quite sweet, whereas apples are only semi-sweet. Franklin, on the other hand, is from a</w:t>
      </w:r>
      <w:r w:rsidR="003953ED">
        <w:rPr>
          <w:rFonts w:ascii="Garamond" w:hAnsi="Garamond" w:cs="Times New Roman"/>
          <w:sz w:val="24"/>
          <w:szCs w:val="24"/>
        </w:rPr>
        <w:t xml:space="preserve"> primitive</w:t>
      </w:r>
      <w:r>
        <w:rPr>
          <w:rFonts w:ascii="Garamond" w:hAnsi="Garamond" w:cs="Times New Roman"/>
          <w:sz w:val="24"/>
          <w:szCs w:val="24"/>
        </w:rPr>
        <w:t xml:space="preserve"> foraging society where a slight blotch is common and would not count as bruised to him: to be a bruised piece of fruit for Franklin, the fruit would have to be soft all over and brown on the inside. Not only this, but because Franklin is not </w:t>
      </w:r>
      <w:r w:rsidR="00872400">
        <w:rPr>
          <w:rFonts w:ascii="Garamond" w:hAnsi="Garamond" w:cs="Times New Roman"/>
          <w:sz w:val="24"/>
          <w:szCs w:val="24"/>
        </w:rPr>
        <w:t>accustomed</w:t>
      </w:r>
      <w:r>
        <w:rPr>
          <w:rFonts w:ascii="Garamond" w:hAnsi="Garamond" w:cs="Times New Roman"/>
          <w:sz w:val="24"/>
          <w:szCs w:val="24"/>
        </w:rPr>
        <w:t xml:space="preserve"> to eating genetically engineered produce</w:t>
      </w:r>
      <w:r w:rsidR="008B3ECA">
        <w:rPr>
          <w:rFonts w:ascii="Garamond" w:hAnsi="Garamond" w:cs="Times New Roman"/>
          <w:sz w:val="24"/>
          <w:szCs w:val="24"/>
        </w:rPr>
        <w:t xml:space="preserve"> (which S</w:t>
      </w:r>
      <w:r w:rsidR="008B3ECA">
        <w:rPr>
          <w:rFonts w:ascii="Garamond" w:hAnsi="Garamond" w:cs="Times New Roman"/>
          <w:sz w:val="24"/>
          <w:szCs w:val="24"/>
          <w:vertAlign w:val="subscript"/>
        </w:rPr>
        <w:t>1</w:t>
      </w:r>
      <w:r w:rsidR="008B3ECA">
        <w:rPr>
          <w:rFonts w:ascii="Garamond" w:hAnsi="Garamond" w:cs="Times New Roman"/>
          <w:sz w:val="24"/>
          <w:szCs w:val="24"/>
        </w:rPr>
        <w:t xml:space="preserve"> consists of)</w:t>
      </w:r>
      <w:r>
        <w:rPr>
          <w:rFonts w:ascii="Garamond" w:hAnsi="Garamond" w:cs="Times New Roman"/>
          <w:sz w:val="24"/>
          <w:szCs w:val="24"/>
        </w:rPr>
        <w:t xml:space="preserve"> he thinks both the mango and the apple he confronts</w:t>
      </w:r>
      <w:r w:rsidR="0058403D">
        <w:rPr>
          <w:rFonts w:ascii="Garamond" w:hAnsi="Garamond" w:cs="Times New Roman"/>
          <w:sz w:val="24"/>
          <w:szCs w:val="24"/>
        </w:rPr>
        <w:t xml:space="preserve"> in S</w:t>
      </w:r>
      <w:r w:rsidR="0058403D">
        <w:rPr>
          <w:rFonts w:ascii="Garamond" w:hAnsi="Garamond" w:cs="Times New Roman"/>
          <w:sz w:val="24"/>
          <w:szCs w:val="24"/>
          <w:vertAlign w:val="subscript"/>
        </w:rPr>
        <w:t>1</w:t>
      </w:r>
      <w:r>
        <w:rPr>
          <w:rFonts w:ascii="Garamond" w:hAnsi="Garamond" w:cs="Times New Roman"/>
          <w:sz w:val="24"/>
          <w:szCs w:val="24"/>
        </w:rPr>
        <w:t xml:space="preserve"> are off-the-charts sweet, able to draw no difference between them in terms of their sweetness.</w:t>
      </w:r>
    </w:p>
    <w:p w:rsidR="007F3543" w:rsidRPr="007F3543" w:rsidRDefault="007F3543" w:rsidP="00B91CB9">
      <w:pPr>
        <w:spacing w:line="360" w:lineRule="auto"/>
        <w:rPr>
          <w:rFonts w:ascii="Garamond" w:hAnsi="Garamond" w:cs="Times New Roman"/>
          <w:sz w:val="24"/>
          <w:szCs w:val="24"/>
        </w:rPr>
      </w:pPr>
      <w:r>
        <w:rPr>
          <w:rFonts w:ascii="Garamond" w:hAnsi="Garamond" w:cs="Times New Roman"/>
          <w:sz w:val="24"/>
          <w:szCs w:val="24"/>
        </w:rPr>
        <w:tab/>
        <w:t xml:space="preserve">Now we can suppose that </w:t>
      </w:r>
      <w:r w:rsidR="0058403D">
        <w:rPr>
          <w:rFonts w:ascii="Garamond" w:hAnsi="Garamond" w:cs="Times New Roman"/>
          <w:sz w:val="24"/>
          <w:szCs w:val="24"/>
        </w:rPr>
        <w:t>Esau’s menu of options</w:t>
      </w:r>
      <w:r>
        <w:rPr>
          <w:rFonts w:ascii="Garamond" w:hAnsi="Garamond" w:cs="Times New Roman"/>
          <w:sz w:val="24"/>
          <w:szCs w:val="24"/>
        </w:rPr>
        <w:t xml:space="preserve"> as displayed in Table 4 accurately describe</w:t>
      </w:r>
      <w:r w:rsidR="0058403D">
        <w:rPr>
          <w:rFonts w:ascii="Garamond" w:hAnsi="Garamond" w:cs="Times New Roman"/>
          <w:sz w:val="24"/>
          <w:szCs w:val="24"/>
        </w:rPr>
        <w:t>s</w:t>
      </w:r>
      <w:r>
        <w:rPr>
          <w:rFonts w:ascii="Garamond" w:hAnsi="Garamond" w:cs="Times New Roman"/>
          <w:sz w:val="24"/>
          <w:szCs w:val="24"/>
        </w:rPr>
        <w:t xml:space="preserve"> Esau’s perception of his choice problem</w:t>
      </w:r>
      <w:r w:rsidR="0058403D">
        <w:rPr>
          <w:rFonts w:ascii="Garamond" w:hAnsi="Garamond" w:cs="Times New Roman"/>
          <w:sz w:val="24"/>
          <w:szCs w:val="24"/>
        </w:rPr>
        <w:t xml:space="preserve"> at S</w:t>
      </w:r>
      <w:r w:rsidR="0058403D">
        <w:rPr>
          <w:rFonts w:ascii="Garamond" w:hAnsi="Garamond" w:cs="Times New Roman"/>
          <w:sz w:val="24"/>
          <w:szCs w:val="24"/>
          <w:vertAlign w:val="subscript"/>
        </w:rPr>
        <w:t>1</w:t>
      </w:r>
      <w:r>
        <w:rPr>
          <w:rFonts w:ascii="Garamond" w:hAnsi="Garamond" w:cs="Times New Roman"/>
          <w:sz w:val="24"/>
          <w:szCs w:val="24"/>
        </w:rPr>
        <w:t xml:space="preserve">: when he sees the mango he sees a sweet, slightly bruised piece of fruit; and when he sees the apple he sees a semi-sweet, not bruised piece of </w:t>
      </w:r>
      <w:r>
        <w:rPr>
          <w:rFonts w:ascii="Garamond" w:hAnsi="Garamond" w:cs="Times New Roman"/>
          <w:sz w:val="24"/>
          <w:szCs w:val="24"/>
        </w:rPr>
        <w:lastRenderedPageBreak/>
        <w:t>fruit. But Franklin’s perception of his choice problem</w:t>
      </w:r>
      <w:r w:rsidR="0058403D">
        <w:rPr>
          <w:rFonts w:ascii="Garamond" w:hAnsi="Garamond" w:cs="Times New Roman"/>
          <w:sz w:val="24"/>
          <w:szCs w:val="24"/>
        </w:rPr>
        <w:t xml:space="preserve"> at S</w:t>
      </w:r>
      <w:r w:rsidR="0058403D">
        <w:rPr>
          <w:rFonts w:ascii="Garamond" w:hAnsi="Garamond" w:cs="Times New Roman"/>
          <w:sz w:val="24"/>
          <w:szCs w:val="24"/>
          <w:vertAlign w:val="subscript"/>
        </w:rPr>
        <w:t>1</w:t>
      </w:r>
      <w:r>
        <w:rPr>
          <w:rFonts w:ascii="Garamond" w:hAnsi="Garamond" w:cs="Times New Roman"/>
          <w:sz w:val="24"/>
          <w:szCs w:val="24"/>
        </w:rPr>
        <w:t xml:space="preserve"> is </w:t>
      </w:r>
      <w:r>
        <w:rPr>
          <w:rFonts w:ascii="Garamond" w:hAnsi="Garamond" w:cs="Times New Roman"/>
          <w:i/>
          <w:sz w:val="24"/>
          <w:szCs w:val="24"/>
        </w:rPr>
        <w:t xml:space="preserve">not </w:t>
      </w:r>
      <w:r>
        <w:rPr>
          <w:rFonts w:ascii="Garamond" w:hAnsi="Garamond" w:cs="Times New Roman"/>
          <w:sz w:val="24"/>
          <w:szCs w:val="24"/>
        </w:rPr>
        <w:t xml:space="preserve">accurately described by Table 4. Here, when Franklin looks at the same mango </w:t>
      </w:r>
      <w:r w:rsidR="003953ED">
        <w:rPr>
          <w:rFonts w:ascii="Garamond" w:hAnsi="Garamond" w:cs="Times New Roman"/>
          <w:sz w:val="24"/>
          <w:szCs w:val="24"/>
        </w:rPr>
        <w:t>as</w:t>
      </w:r>
      <w:r>
        <w:rPr>
          <w:rFonts w:ascii="Garamond" w:hAnsi="Garamond" w:cs="Times New Roman"/>
          <w:sz w:val="24"/>
          <w:szCs w:val="24"/>
        </w:rPr>
        <w:t xml:space="preserve"> Esau he sees a sweet, not bruised piece of fruit, and when he looks at the same apple </w:t>
      </w:r>
      <w:r w:rsidR="0058403D">
        <w:rPr>
          <w:rFonts w:ascii="Garamond" w:hAnsi="Garamond" w:cs="Times New Roman"/>
          <w:sz w:val="24"/>
          <w:szCs w:val="24"/>
        </w:rPr>
        <w:t>as</w:t>
      </w:r>
      <w:r>
        <w:rPr>
          <w:rFonts w:ascii="Garamond" w:hAnsi="Garamond" w:cs="Times New Roman"/>
          <w:sz w:val="24"/>
          <w:szCs w:val="24"/>
        </w:rPr>
        <w:t xml:space="preserve"> Esau he sees a sweet, not bruised piece of fruit. As such, </w:t>
      </w:r>
      <w:r w:rsidR="008B3ECA">
        <w:rPr>
          <w:rFonts w:ascii="Garamond" w:hAnsi="Garamond" w:cs="Times New Roman"/>
          <w:sz w:val="24"/>
          <w:szCs w:val="24"/>
        </w:rPr>
        <w:t>Franklin’s</w:t>
      </w:r>
      <w:r>
        <w:rPr>
          <w:rFonts w:ascii="Garamond" w:hAnsi="Garamond" w:cs="Times New Roman"/>
          <w:sz w:val="24"/>
          <w:szCs w:val="24"/>
        </w:rPr>
        <w:t xml:space="preserve"> menu of options as displayed in Table 4 </w:t>
      </w:r>
      <w:r w:rsidR="003953ED">
        <w:rPr>
          <w:rFonts w:ascii="Garamond" w:hAnsi="Garamond" w:cs="Times New Roman"/>
          <w:sz w:val="24"/>
          <w:szCs w:val="24"/>
        </w:rPr>
        <w:t>does</w:t>
      </w:r>
      <w:r>
        <w:rPr>
          <w:rFonts w:ascii="Garamond" w:hAnsi="Garamond" w:cs="Times New Roman"/>
          <w:sz w:val="24"/>
          <w:szCs w:val="24"/>
        </w:rPr>
        <w:t xml:space="preserve"> not accurately model his </w:t>
      </w:r>
      <w:r w:rsidR="0058403D">
        <w:rPr>
          <w:rFonts w:ascii="Garamond" w:hAnsi="Garamond" w:cs="Times New Roman"/>
          <w:sz w:val="24"/>
          <w:szCs w:val="24"/>
        </w:rPr>
        <w:t>perception of the choice problem at S</w:t>
      </w:r>
      <w:r w:rsidR="0058403D">
        <w:rPr>
          <w:rFonts w:ascii="Garamond" w:hAnsi="Garamond" w:cs="Times New Roman"/>
          <w:sz w:val="24"/>
          <w:szCs w:val="24"/>
          <w:vertAlign w:val="subscript"/>
        </w:rPr>
        <w:t>1</w:t>
      </w:r>
      <w:r w:rsidR="0058403D">
        <w:rPr>
          <w:rFonts w:ascii="Garamond" w:hAnsi="Garamond" w:cs="Times New Roman"/>
          <w:sz w:val="24"/>
          <w:szCs w:val="24"/>
        </w:rPr>
        <w:t>. I</w:t>
      </w:r>
      <w:r>
        <w:rPr>
          <w:rFonts w:ascii="Garamond" w:hAnsi="Garamond" w:cs="Times New Roman"/>
          <w:sz w:val="24"/>
          <w:szCs w:val="24"/>
        </w:rPr>
        <w:t>f what we</w:t>
      </w:r>
      <w:r w:rsidR="0058403D">
        <w:rPr>
          <w:rFonts w:ascii="Garamond" w:hAnsi="Garamond" w:cs="Times New Roman"/>
          <w:sz w:val="24"/>
          <w:szCs w:val="24"/>
        </w:rPr>
        <w:t xml:space="preserve"> are</w:t>
      </w:r>
      <w:r>
        <w:rPr>
          <w:rFonts w:ascii="Garamond" w:hAnsi="Garamond" w:cs="Times New Roman"/>
          <w:sz w:val="24"/>
          <w:szCs w:val="24"/>
        </w:rPr>
        <w:t xml:space="preserve"> concerned with is empirical prediction, then the Dietrich-List model will </w:t>
      </w:r>
      <w:r w:rsidR="0058403D">
        <w:rPr>
          <w:rFonts w:ascii="Garamond" w:hAnsi="Garamond" w:cs="Times New Roman"/>
          <w:sz w:val="24"/>
          <w:szCs w:val="24"/>
        </w:rPr>
        <w:t xml:space="preserve">likely </w:t>
      </w:r>
      <w:r>
        <w:rPr>
          <w:rFonts w:ascii="Garamond" w:hAnsi="Garamond" w:cs="Times New Roman"/>
          <w:sz w:val="24"/>
          <w:szCs w:val="24"/>
        </w:rPr>
        <w:t>fall short</w:t>
      </w:r>
      <w:r w:rsidR="0058403D">
        <w:rPr>
          <w:rFonts w:ascii="Garamond" w:hAnsi="Garamond" w:cs="Times New Roman"/>
          <w:sz w:val="24"/>
          <w:szCs w:val="24"/>
        </w:rPr>
        <w:t xml:space="preserve"> when it comes to predicting </w:t>
      </w:r>
      <w:r w:rsidR="008B3ECA">
        <w:rPr>
          <w:rFonts w:ascii="Garamond" w:hAnsi="Garamond" w:cs="Times New Roman"/>
          <w:sz w:val="24"/>
          <w:szCs w:val="24"/>
        </w:rPr>
        <w:t>Franklin’s</w:t>
      </w:r>
      <w:r w:rsidR="0058403D">
        <w:rPr>
          <w:rFonts w:ascii="Garamond" w:hAnsi="Garamond" w:cs="Times New Roman"/>
          <w:sz w:val="24"/>
          <w:szCs w:val="24"/>
        </w:rPr>
        <w:t xml:space="preserve"> choice behavior</w:t>
      </w:r>
      <w:r>
        <w:rPr>
          <w:rFonts w:ascii="Garamond" w:hAnsi="Garamond" w:cs="Times New Roman"/>
          <w:sz w:val="24"/>
          <w:szCs w:val="24"/>
        </w:rPr>
        <w:t xml:space="preserve">. And, if we are more generally interested in maintaining all of the interesting and relevant information in </w:t>
      </w:r>
      <w:r w:rsidR="0058403D">
        <w:rPr>
          <w:rFonts w:ascii="Garamond" w:hAnsi="Garamond" w:cs="Times New Roman"/>
          <w:sz w:val="24"/>
          <w:szCs w:val="24"/>
        </w:rPr>
        <w:t>how we model choice problems</w:t>
      </w:r>
      <w:r>
        <w:rPr>
          <w:rFonts w:ascii="Garamond" w:hAnsi="Garamond" w:cs="Times New Roman"/>
          <w:sz w:val="24"/>
          <w:szCs w:val="24"/>
        </w:rPr>
        <w:t xml:space="preserve"> then again the Dietrich-List model falls short</w:t>
      </w:r>
      <w:r w:rsidR="003953ED">
        <w:rPr>
          <w:rFonts w:ascii="Garamond" w:hAnsi="Garamond" w:cs="Times New Roman"/>
          <w:sz w:val="24"/>
          <w:szCs w:val="24"/>
        </w:rPr>
        <w:t>: Franklin’s menu at S</w:t>
      </w:r>
      <w:r w:rsidR="003953ED">
        <w:rPr>
          <w:rFonts w:ascii="Garamond" w:hAnsi="Garamond" w:cs="Times New Roman"/>
          <w:sz w:val="24"/>
          <w:szCs w:val="24"/>
          <w:vertAlign w:val="subscript"/>
        </w:rPr>
        <w:t>1</w:t>
      </w:r>
      <w:r w:rsidR="003953ED">
        <w:rPr>
          <w:rFonts w:ascii="Garamond" w:hAnsi="Garamond" w:cs="Times New Roman"/>
          <w:sz w:val="24"/>
          <w:szCs w:val="24"/>
        </w:rPr>
        <w:t xml:space="preserve"> as depicted in Table 4</w:t>
      </w:r>
      <w:r w:rsidR="00872400">
        <w:rPr>
          <w:rFonts w:ascii="Garamond" w:hAnsi="Garamond" w:cs="Times New Roman"/>
          <w:sz w:val="24"/>
          <w:szCs w:val="24"/>
        </w:rPr>
        <w:t xml:space="preserve"> </w:t>
      </w:r>
      <w:r w:rsidR="003953ED">
        <w:rPr>
          <w:rFonts w:ascii="Garamond" w:hAnsi="Garamond" w:cs="Times New Roman"/>
          <w:sz w:val="24"/>
          <w:szCs w:val="24"/>
        </w:rPr>
        <w:t xml:space="preserve">does not accurately capture </w:t>
      </w:r>
      <w:r w:rsidR="002E4C1D">
        <w:rPr>
          <w:rFonts w:ascii="Garamond" w:hAnsi="Garamond" w:cs="Times New Roman"/>
          <w:sz w:val="24"/>
          <w:szCs w:val="24"/>
        </w:rPr>
        <w:t xml:space="preserve">all of </w:t>
      </w:r>
      <w:r w:rsidR="003953ED">
        <w:rPr>
          <w:rFonts w:ascii="Garamond" w:hAnsi="Garamond" w:cs="Times New Roman"/>
          <w:sz w:val="24"/>
          <w:szCs w:val="24"/>
        </w:rPr>
        <w:t>the information relevant to Franklin’s choice</w:t>
      </w:r>
      <w:r>
        <w:rPr>
          <w:rFonts w:ascii="Garamond" w:hAnsi="Garamond" w:cs="Times New Roman"/>
          <w:sz w:val="24"/>
          <w:szCs w:val="24"/>
        </w:rPr>
        <w:t xml:space="preserve">. </w:t>
      </w:r>
      <w:r w:rsidR="0058403D">
        <w:rPr>
          <w:rFonts w:ascii="Garamond" w:hAnsi="Garamond" w:cs="Times New Roman"/>
          <w:sz w:val="24"/>
          <w:szCs w:val="24"/>
        </w:rPr>
        <w:t>Focusing on the perception of the choosing agent</w:t>
      </w:r>
      <w:r w:rsidR="00872400">
        <w:rPr>
          <w:rFonts w:ascii="Garamond" w:hAnsi="Garamond" w:cs="Times New Roman"/>
          <w:sz w:val="24"/>
          <w:szCs w:val="24"/>
        </w:rPr>
        <w:t xml:space="preserve"> when modeling rational choice</w:t>
      </w:r>
      <w:r w:rsidR="003953ED">
        <w:rPr>
          <w:rFonts w:ascii="Garamond" w:hAnsi="Garamond" w:cs="Times New Roman"/>
          <w:sz w:val="24"/>
          <w:szCs w:val="24"/>
        </w:rPr>
        <w:t xml:space="preserve"> as Dietrich and List do</w:t>
      </w:r>
      <w:r w:rsidR="0058403D">
        <w:rPr>
          <w:rFonts w:ascii="Garamond" w:hAnsi="Garamond" w:cs="Times New Roman"/>
          <w:sz w:val="24"/>
          <w:szCs w:val="24"/>
        </w:rPr>
        <w:t xml:space="preserve"> is without a doubt the right </w:t>
      </w:r>
      <w:r w:rsidR="002E4C1D">
        <w:rPr>
          <w:rFonts w:ascii="Garamond" w:hAnsi="Garamond" w:cs="Times New Roman"/>
          <w:sz w:val="24"/>
          <w:szCs w:val="24"/>
        </w:rPr>
        <w:t xml:space="preserve">way </w:t>
      </w:r>
      <w:r w:rsidR="00DB0CE7">
        <w:rPr>
          <w:rFonts w:ascii="Garamond" w:hAnsi="Garamond" w:cs="Times New Roman"/>
          <w:sz w:val="24"/>
          <w:szCs w:val="24"/>
        </w:rPr>
        <w:t>forward</w:t>
      </w:r>
      <w:r w:rsidR="002E4C1D">
        <w:rPr>
          <w:rFonts w:ascii="Garamond" w:hAnsi="Garamond" w:cs="Times New Roman"/>
          <w:sz w:val="24"/>
          <w:szCs w:val="24"/>
        </w:rPr>
        <w:t xml:space="preserve">, but the way Dietrich and List attempt </w:t>
      </w:r>
      <w:r w:rsidR="00872400">
        <w:rPr>
          <w:rFonts w:ascii="Garamond" w:hAnsi="Garamond" w:cs="Times New Roman"/>
          <w:sz w:val="24"/>
          <w:szCs w:val="24"/>
        </w:rPr>
        <w:t>to do this</w:t>
      </w:r>
      <w:r w:rsidR="003953ED">
        <w:rPr>
          <w:rFonts w:ascii="Garamond" w:hAnsi="Garamond" w:cs="Times New Roman"/>
          <w:sz w:val="24"/>
          <w:szCs w:val="24"/>
        </w:rPr>
        <w:t xml:space="preserve"> </w:t>
      </w:r>
      <w:r w:rsidR="0058403D">
        <w:rPr>
          <w:rFonts w:ascii="Garamond" w:hAnsi="Garamond" w:cs="Times New Roman"/>
          <w:sz w:val="24"/>
          <w:szCs w:val="24"/>
        </w:rPr>
        <w:t xml:space="preserve">does not fully succeed. </w:t>
      </w:r>
    </w:p>
    <w:p w:rsidR="007F3543" w:rsidRPr="0091677D" w:rsidRDefault="007F3543" w:rsidP="00B91CB9">
      <w:pPr>
        <w:spacing w:line="360" w:lineRule="auto"/>
        <w:rPr>
          <w:rFonts w:ascii="Garamond" w:hAnsi="Garamond" w:cs="Times New Roman"/>
          <w:sz w:val="24"/>
          <w:szCs w:val="24"/>
        </w:rPr>
      </w:pPr>
    </w:p>
    <w:p w:rsidR="00A32630" w:rsidRPr="00A95445" w:rsidRDefault="001A50CC" w:rsidP="00A95445">
      <w:pPr>
        <w:spacing w:line="360" w:lineRule="auto"/>
        <w:rPr>
          <w:rFonts w:ascii="Garamond" w:hAnsi="Garamond" w:cs="Times New Roman"/>
          <w:sz w:val="24"/>
          <w:szCs w:val="24"/>
        </w:rPr>
      </w:pPr>
      <w:r w:rsidRPr="00A95445">
        <w:rPr>
          <w:rFonts w:ascii="Garamond" w:hAnsi="Garamond" w:cs="Times New Roman"/>
          <w:sz w:val="24"/>
          <w:szCs w:val="24"/>
        </w:rPr>
        <w:t xml:space="preserve">6. The Perspectival </w:t>
      </w:r>
      <w:r w:rsidR="004C0287">
        <w:rPr>
          <w:rFonts w:ascii="Garamond" w:hAnsi="Garamond" w:cs="Times New Roman"/>
          <w:sz w:val="24"/>
          <w:szCs w:val="24"/>
        </w:rPr>
        <w:t>Model</w:t>
      </w:r>
    </w:p>
    <w:p w:rsidR="00324A17" w:rsidRDefault="005030D2" w:rsidP="00CE4411">
      <w:pPr>
        <w:tabs>
          <w:tab w:val="center" w:pos="4680"/>
        </w:tabs>
        <w:spacing w:line="360" w:lineRule="auto"/>
        <w:ind w:firstLine="720"/>
        <w:rPr>
          <w:rFonts w:ascii="Garamond" w:hAnsi="Garamond" w:cs="Times New Roman"/>
          <w:sz w:val="24"/>
          <w:szCs w:val="24"/>
        </w:rPr>
      </w:pPr>
      <w:r w:rsidRPr="00A95445">
        <w:rPr>
          <w:rFonts w:ascii="Garamond" w:hAnsi="Garamond" w:cs="Times New Roman"/>
          <w:sz w:val="24"/>
          <w:szCs w:val="24"/>
        </w:rPr>
        <w:t xml:space="preserve">The </w:t>
      </w:r>
      <w:r w:rsidR="00CE4411">
        <w:rPr>
          <w:rFonts w:ascii="Garamond" w:hAnsi="Garamond" w:cs="Times New Roman"/>
          <w:sz w:val="24"/>
          <w:szCs w:val="24"/>
        </w:rPr>
        <w:t>Dietrich-List model</w:t>
      </w:r>
      <w:r w:rsidRPr="00A95445">
        <w:rPr>
          <w:rFonts w:ascii="Garamond" w:hAnsi="Garamond" w:cs="Times New Roman"/>
          <w:sz w:val="24"/>
          <w:szCs w:val="24"/>
        </w:rPr>
        <w:t xml:space="preserve"> succeeded where all </w:t>
      </w:r>
      <w:r w:rsidR="00C508EA" w:rsidRPr="00A95445">
        <w:rPr>
          <w:rFonts w:ascii="Garamond" w:hAnsi="Garamond" w:cs="Times New Roman"/>
          <w:sz w:val="24"/>
          <w:szCs w:val="24"/>
        </w:rPr>
        <w:t>other</w:t>
      </w:r>
      <w:r w:rsidRPr="00A95445">
        <w:rPr>
          <w:rFonts w:ascii="Garamond" w:hAnsi="Garamond" w:cs="Times New Roman"/>
          <w:sz w:val="24"/>
          <w:szCs w:val="24"/>
        </w:rPr>
        <w:t xml:space="preserve"> </w:t>
      </w:r>
      <w:r w:rsidR="00B9217C">
        <w:rPr>
          <w:rFonts w:ascii="Garamond" w:hAnsi="Garamond" w:cs="Times New Roman"/>
          <w:sz w:val="24"/>
          <w:szCs w:val="24"/>
        </w:rPr>
        <w:t>models</w:t>
      </w:r>
      <w:r w:rsidRPr="00A95445">
        <w:rPr>
          <w:rFonts w:ascii="Garamond" w:hAnsi="Garamond" w:cs="Times New Roman"/>
          <w:sz w:val="24"/>
          <w:szCs w:val="24"/>
        </w:rPr>
        <w:t xml:space="preserve"> failed, but still came with </w:t>
      </w:r>
      <w:r w:rsidR="00D916B0" w:rsidRPr="00A95445">
        <w:rPr>
          <w:rFonts w:ascii="Garamond" w:hAnsi="Garamond" w:cs="Times New Roman"/>
          <w:sz w:val="24"/>
          <w:szCs w:val="24"/>
        </w:rPr>
        <w:t>a cost</w:t>
      </w:r>
      <w:r w:rsidRPr="00A95445">
        <w:rPr>
          <w:rFonts w:ascii="Garamond" w:hAnsi="Garamond" w:cs="Times New Roman"/>
          <w:sz w:val="24"/>
          <w:szCs w:val="24"/>
        </w:rPr>
        <w:t xml:space="preserve"> of its own</w:t>
      </w:r>
      <w:r w:rsidR="00B9217C">
        <w:rPr>
          <w:rFonts w:ascii="Garamond" w:hAnsi="Garamond" w:cs="Times New Roman"/>
          <w:sz w:val="24"/>
          <w:szCs w:val="24"/>
        </w:rPr>
        <w:t>:</w:t>
      </w:r>
      <w:r w:rsidR="00CE4411">
        <w:rPr>
          <w:rFonts w:ascii="Garamond" w:hAnsi="Garamond" w:cs="Times New Roman"/>
          <w:sz w:val="24"/>
          <w:szCs w:val="24"/>
        </w:rPr>
        <w:t xml:space="preserve"> there </w:t>
      </w:r>
      <w:r w:rsidR="003953ED">
        <w:rPr>
          <w:rFonts w:ascii="Garamond" w:hAnsi="Garamond" w:cs="Times New Roman"/>
          <w:sz w:val="24"/>
          <w:szCs w:val="24"/>
        </w:rPr>
        <w:t>were interesting cases where the perception of choosing agents could not fully be captured in terms of a motivational salience function assigning salience to bundle</w:t>
      </w:r>
      <w:r w:rsidR="00C034A0">
        <w:rPr>
          <w:rFonts w:ascii="Garamond" w:hAnsi="Garamond" w:cs="Times New Roman"/>
          <w:sz w:val="24"/>
          <w:szCs w:val="24"/>
        </w:rPr>
        <w:t>s</w:t>
      </w:r>
      <w:r w:rsidR="003953ED">
        <w:rPr>
          <w:rFonts w:ascii="Garamond" w:hAnsi="Garamond" w:cs="Times New Roman"/>
          <w:sz w:val="24"/>
          <w:szCs w:val="24"/>
        </w:rPr>
        <w:t xml:space="preserve"> of objective, pre-determined properties</w:t>
      </w:r>
      <w:r w:rsidR="00F76013">
        <w:rPr>
          <w:rFonts w:ascii="Garamond" w:hAnsi="Garamond" w:cs="Times New Roman"/>
          <w:sz w:val="24"/>
          <w:szCs w:val="24"/>
        </w:rPr>
        <w:t xml:space="preserve"> of choice options in given contexts</w:t>
      </w:r>
      <w:r w:rsidR="00CE4411">
        <w:rPr>
          <w:rFonts w:ascii="Garamond" w:hAnsi="Garamond" w:cs="Times New Roman"/>
          <w:sz w:val="24"/>
          <w:szCs w:val="24"/>
        </w:rPr>
        <w:t>. To remedy such failings we</w:t>
      </w:r>
      <w:r w:rsidR="00FA1DFF">
        <w:rPr>
          <w:rFonts w:ascii="Garamond" w:hAnsi="Garamond" w:cs="Times New Roman"/>
          <w:sz w:val="24"/>
          <w:szCs w:val="24"/>
        </w:rPr>
        <w:t xml:space="preserve"> develop a new model of rational choice by </w:t>
      </w:r>
      <w:r w:rsidR="00CE4411">
        <w:rPr>
          <w:rFonts w:ascii="Garamond" w:hAnsi="Garamond" w:cs="Times New Roman"/>
          <w:sz w:val="24"/>
          <w:szCs w:val="24"/>
        </w:rPr>
        <w:t>turn</w:t>
      </w:r>
      <w:r w:rsidR="00FA1DFF">
        <w:rPr>
          <w:rFonts w:ascii="Garamond" w:hAnsi="Garamond" w:cs="Times New Roman"/>
          <w:sz w:val="24"/>
          <w:szCs w:val="24"/>
        </w:rPr>
        <w:t>ing</w:t>
      </w:r>
      <w:r w:rsidR="00CE4411">
        <w:rPr>
          <w:rFonts w:ascii="Garamond" w:hAnsi="Garamond" w:cs="Times New Roman"/>
          <w:sz w:val="24"/>
          <w:szCs w:val="24"/>
        </w:rPr>
        <w:t xml:space="preserve"> </w:t>
      </w:r>
      <w:r w:rsidR="00BD56B8">
        <w:rPr>
          <w:rFonts w:ascii="Garamond" w:hAnsi="Garamond" w:cs="Times New Roman"/>
          <w:sz w:val="24"/>
          <w:szCs w:val="24"/>
        </w:rPr>
        <w:t>first</w:t>
      </w:r>
      <w:r w:rsidR="008371D4">
        <w:rPr>
          <w:rFonts w:ascii="Garamond" w:hAnsi="Garamond" w:cs="Times New Roman"/>
          <w:sz w:val="24"/>
          <w:szCs w:val="24"/>
        </w:rPr>
        <w:t xml:space="preserve"> </w:t>
      </w:r>
      <w:r w:rsidR="00CE4411">
        <w:rPr>
          <w:rFonts w:ascii="Garamond" w:hAnsi="Garamond" w:cs="Times New Roman"/>
          <w:sz w:val="24"/>
          <w:szCs w:val="24"/>
        </w:rPr>
        <w:t>to the literature in political philosophy</w:t>
      </w:r>
      <w:r w:rsidR="00C034A0">
        <w:rPr>
          <w:rFonts w:ascii="Garamond" w:hAnsi="Garamond" w:cs="Times New Roman"/>
          <w:sz w:val="24"/>
          <w:szCs w:val="24"/>
        </w:rPr>
        <w:t xml:space="preserve"> – particularly the public reason liberalism tradition –</w:t>
      </w:r>
      <w:r w:rsidR="00CE4411">
        <w:rPr>
          <w:rFonts w:ascii="Garamond" w:hAnsi="Garamond" w:cs="Times New Roman"/>
          <w:sz w:val="24"/>
          <w:szCs w:val="24"/>
        </w:rPr>
        <w:t xml:space="preserve"> on</w:t>
      </w:r>
      <w:r w:rsidR="002138E5">
        <w:rPr>
          <w:rFonts w:ascii="Garamond" w:hAnsi="Garamond" w:cs="Times New Roman"/>
          <w:sz w:val="24"/>
          <w:szCs w:val="24"/>
        </w:rPr>
        <w:t xml:space="preserve"> moral and evaluative diversity.</w:t>
      </w:r>
      <w:r w:rsidR="00CE4411">
        <w:rPr>
          <w:rFonts w:ascii="Garamond" w:hAnsi="Garamond" w:cs="Times New Roman"/>
          <w:sz w:val="24"/>
          <w:szCs w:val="24"/>
        </w:rPr>
        <w:t xml:space="preserve"> </w:t>
      </w:r>
      <w:r w:rsidR="002138E5">
        <w:rPr>
          <w:rFonts w:ascii="Garamond" w:hAnsi="Garamond" w:cs="Times New Roman"/>
          <w:sz w:val="24"/>
          <w:szCs w:val="24"/>
        </w:rPr>
        <w:t>We begin</w:t>
      </w:r>
      <w:r w:rsidR="00CE4411">
        <w:rPr>
          <w:rFonts w:ascii="Garamond" w:hAnsi="Garamond" w:cs="Times New Roman"/>
          <w:sz w:val="24"/>
          <w:szCs w:val="24"/>
        </w:rPr>
        <w:t xml:space="preserve"> by introducing the notion of a </w:t>
      </w:r>
      <w:r w:rsidR="00CE4411">
        <w:rPr>
          <w:rFonts w:ascii="Garamond" w:hAnsi="Garamond" w:cs="Times New Roman"/>
          <w:i/>
          <w:sz w:val="24"/>
          <w:szCs w:val="24"/>
        </w:rPr>
        <w:t>perspective</w:t>
      </w:r>
      <w:r w:rsidR="00CE4411">
        <w:rPr>
          <w:rFonts w:ascii="Garamond" w:hAnsi="Garamond" w:cs="Times New Roman"/>
          <w:sz w:val="24"/>
          <w:szCs w:val="24"/>
        </w:rPr>
        <w:t xml:space="preserve">. </w:t>
      </w:r>
    </w:p>
    <w:p w:rsidR="00033D3A" w:rsidRPr="00A177A5" w:rsidRDefault="00CE4411" w:rsidP="00A177A5">
      <w:pPr>
        <w:tabs>
          <w:tab w:val="center" w:pos="4680"/>
        </w:tabs>
        <w:spacing w:line="360" w:lineRule="auto"/>
        <w:ind w:firstLine="720"/>
        <w:rPr>
          <w:rFonts w:ascii="Garamond" w:hAnsi="Garamond" w:cs="Times New Roman"/>
          <w:sz w:val="24"/>
          <w:szCs w:val="24"/>
        </w:rPr>
      </w:pPr>
      <w:r>
        <w:rPr>
          <w:rFonts w:ascii="Garamond" w:hAnsi="Garamond" w:cs="Times New Roman"/>
          <w:sz w:val="24"/>
          <w:szCs w:val="24"/>
        </w:rPr>
        <w:t>Very broadly, we can understand p</w:t>
      </w:r>
      <w:r w:rsidR="005030D2" w:rsidRPr="00A95445">
        <w:rPr>
          <w:rFonts w:ascii="Garamond" w:hAnsi="Garamond" w:cs="Times New Roman"/>
          <w:sz w:val="24"/>
          <w:szCs w:val="24"/>
        </w:rPr>
        <w:t xml:space="preserve">erspectives </w:t>
      </w:r>
      <w:r w:rsidR="00BA1A89">
        <w:rPr>
          <w:rFonts w:ascii="Garamond" w:hAnsi="Garamond" w:cs="Times New Roman"/>
          <w:sz w:val="24"/>
          <w:szCs w:val="24"/>
        </w:rPr>
        <w:t>as</w:t>
      </w:r>
      <w:r w:rsidR="005030D2" w:rsidRPr="00A95445">
        <w:rPr>
          <w:rFonts w:ascii="Garamond" w:hAnsi="Garamond" w:cs="Times New Roman"/>
          <w:sz w:val="24"/>
          <w:szCs w:val="24"/>
        </w:rPr>
        <w:t xml:space="preserve"> mental schemata or internal languages we impose on reality</w:t>
      </w:r>
      <w:r w:rsidR="002B7EB9">
        <w:rPr>
          <w:rFonts w:ascii="Garamond" w:hAnsi="Garamond" w:cs="Times New Roman"/>
          <w:sz w:val="24"/>
          <w:szCs w:val="24"/>
        </w:rPr>
        <w:t xml:space="preserve"> that</w:t>
      </w:r>
      <w:r w:rsidR="005030D2" w:rsidRPr="00A95445">
        <w:rPr>
          <w:rFonts w:ascii="Garamond" w:hAnsi="Garamond" w:cs="Times New Roman"/>
          <w:sz w:val="24"/>
          <w:szCs w:val="24"/>
        </w:rPr>
        <w:t xml:space="preserve"> mediate our experience. </w:t>
      </w:r>
      <w:r w:rsidR="00A177A5">
        <w:rPr>
          <w:rFonts w:ascii="Garamond" w:hAnsi="Garamond" w:cs="Times New Roman"/>
          <w:sz w:val="24"/>
          <w:szCs w:val="24"/>
        </w:rPr>
        <w:t>A bit more specifically</w:t>
      </w:r>
      <w:r w:rsidR="005030D2" w:rsidRPr="00A95445">
        <w:rPr>
          <w:rFonts w:ascii="Garamond" w:hAnsi="Garamond" w:cs="Times New Roman"/>
          <w:sz w:val="24"/>
          <w:szCs w:val="24"/>
        </w:rPr>
        <w:t>, Scott Page defines perspectives as mappings between objects in the external world and one’s internal language (Page 2007: 31).</w:t>
      </w:r>
      <w:r w:rsidR="009940DB" w:rsidRPr="00A95445">
        <w:rPr>
          <w:rStyle w:val="FootnoteReference"/>
          <w:rFonts w:ascii="Garamond" w:hAnsi="Garamond" w:cs="Times New Roman"/>
          <w:sz w:val="24"/>
          <w:szCs w:val="24"/>
        </w:rPr>
        <w:footnoteReference w:id="10"/>
      </w:r>
      <w:r w:rsidR="00F65E33">
        <w:rPr>
          <w:rFonts w:ascii="Garamond" w:hAnsi="Garamond" w:cs="Times New Roman"/>
          <w:sz w:val="24"/>
          <w:szCs w:val="24"/>
        </w:rPr>
        <w:t xml:space="preserve"> </w:t>
      </w:r>
      <w:r w:rsidR="005030D2" w:rsidRPr="00A95445">
        <w:rPr>
          <w:rFonts w:ascii="Garamond" w:hAnsi="Garamond" w:cs="Times New Roman"/>
          <w:sz w:val="24"/>
          <w:szCs w:val="24"/>
        </w:rPr>
        <w:t xml:space="preserve">We can think of these mappings as imposing a sort of ontology: though we all confront the same reality, the way we code this reality in our internal languages can be different for we may employ different </w:t>
      </w:r>
      <w:r w:rsidR="002138E5">
        <w:rPr>
          <w:rFonts w:ascii="Garamond" w:hAnsi="Garamond" w:cs="Times New Roman"/>
          <w:sz w:val="24"/>
          <w:szCs w:val="24"/>
        </w:rPr>
        <w:t>mapping relations</w:t>
      </w:r>
      <w:r w:rsidR="005030D2" w:rsidRPr="00A95445">
        <w:rPr>
          <w:rFonts w:ascii="Garamond" w:hAnsi="Garamond" w:cs="Times New Roman"/>
          <w:sz w:val="24"/>
          <w:szCs w:val="24"/>
        </w:rPr>
        <w:t xml:space="preserve"> – when this happens, individuals will “see” different worlds even though, at rock bottom, it is the same external world they confront. To put it technically, the domain of everyone’s perspective function is the same, yet the outpu</w:t>
      </w:r>
      <w:r w:rsidR="00152A97" w:rsidRPr="00A95445">
        <w:rPr>
          <w:rFonts w:ascii="Garamond" w:hAnsi="Garamond" w:cs="Times New Roman"/>
          <w:sz w:val="24"/>
          <w:szCs w:val="24"/>
        </w:rPr>
        <w:t xml:space="preserve">t of these functions can differ. To give </w:t>
      </w:r>
      <w:r w:rsidR="00152A97" w:rsidRPr="00A95445">
        <w:rPr>
          <w:rFonts w:ascii="Garamond" w:hAnsi="Garamond" w:cs="Times New Roman"/>
          <w:sz w:val="24"/>
          <w:szCs w:val="24"/>
        </w:rPr>
        <w:lastRenderedPageBreak/>
        <w:t>an example</w:t>
      </w:r>
      <w:r w:rsidR="0056046A">
        <w:rPr>
          <w:rFonts w:ascii="Garamond" w:hAnsi="Garamond" w:cs="Times New Roman"/>
          <w:sz w:val="24"/>
          <w:szCs w:val="24"/>
        </w:rPr>
        <w:t xml:space="preserve"> many in the public reason tradition are</w:t>
      </w:r>
      <w:r w:rsidR="00C034A0">
        <w:rPr>
          <w:rFonts w:ascii="Garamond" w:hAnsi="Garamond" w:cs="Times New Roman"/>
          <w:sz w:val="24"/>
          <w:szCs w:val="24"/>
        </w:rPr>
        <w:t xml:space="preserve"> quite</w:t>
      </w:r>
      <w:r w:rsidR="0056046A">
        <w:rPr>
          <w:rFonts w:ascii="Garamond" w:hAnsi="Garamond" w:cs="Times New Roman"/>
          <w:sz w:val="24"/>
          <w:szCs w:val="24"/>
        </w:rPr>
        <w:t xml:space="preserve"> interested in</w:t>
      </w:r>
      <w:r w:rsidR="00152A97" w:rsidRPr="00A95445">
        <w:rPr>
          <w:rFonts w:ascii="Garamond" w:hAnsi="Garamond" w:cs="Times New Roman"/>
          <w:sz w:val="24"/>
          <w:szCs w:val="24"/>
        </w:rPr>
        <w:t xml:space="preserve">, </w:t>
      </w:r>
      <w:r w:rsidR="00622915" w:rsidRPr="00A95445">
        <w:rPr>
          <w:rFonts w:ascii="Garamond" w:hAnsi="Garamond" w:cs="Times New Roman"/>
          <w:sz w:val="24"/>
          <w:szCs w:val="24"/>
        </w:rPr>
        <w:t>though a Christian and an a</w:t>
      </w:r>
      <w:r w:rsidR="00152A97" w:rsidRPr="00A95445">
        <w:rPr>
          <w:rFonts w:ascii="Garamond" w:hAnsi="Garamond" w:cs="Times New Roman"/>
          <w:sz w:val="24"/>
          <w:szCs w:val="24"/>
        </w:rPr>
        <w:t xml:space="preserve">theist </w:t>
      </w:r>
      <w:r w:rsidR="00C508EA" w:rsidRPr="00A95445">
        <w:rPr>
          <w:rFonts w:ascii="Garamond" w:hAnsi="Garamond" w:cs="Times New Roman"/>
          <w:sz w:val="24"/>
          <w:szCs w:val="24"/>
        </w:rPr>
        <w:t>both</w:t>
      </w:r>
      <w:r w:rsidR="00152A97" w:rsidRPr="00A95445">
        <w:rPr>
          <w:rFonts w:ascii="Garamond" w:hAnsi="Garamond" w:cs="Times New Roman"/>
          <w:sz w:val="24"/>
          <w:szCs w:val="24"/>
        </w:rPr>
        <w:t xml:space="preserve"> confront the same external reality, they interpret this reality differently and, as a result, see very different worlds: the Christian sees a world whose </w:t>
      </w:r>
      <w:r w:rsidR="00152A97" w:rsidRPr="00A177A5">
        <w:rPr>
          <w:rFonts w:ascii="Garamond" w:hAnsi="Garamond" w:cs="Times New Roman"/>
          <w:sz w:val="24"/>
          <w:szCs w:val="24"/>
        </w:rPr>
        <w:t>ontology includes spirits and souls</w:t>
      </w:r>
      <w:r w:rsidR="00C508EA" w:rsidRPr="00A177A5">
        <w:rPr>
          <w:rFonts w:ascii="Garamond" w:hAnsi="Garamond" w:cs="Times New Roman"/>
          <w:sz w:val="24"/>
          <w:szCs w:val="24"/>
        </w:rPr>
        <w:t xml:space="preserve"> due to her perspective</w:t>
      </w:r>
      <w:r w:rsidR="00152A97" w:rsidRPr="00A177A5">
        <w:rPr>
          <w:rFonts w:ascii="Garamond" w:hAnsi="Garamond" w:cs="Times New Roman"/>
          <w:sz w:val="24"/>
          <w:szCs w:val="24"/>
        </w:rPr>
        <w:t>; the</w:t>
      </w:r>
      <w:r w:rsidR="00FF659C" w:rsidRPr="00A177A5">
        <w:rPr>
          <w:rFonts w:ascii="Garamond" w:hAnsi="Garamond" w:cs="Times New Roman"/>
          <w:sz w:val="24"/>
          <w:szCs w:val="24"/>
        </w:rPr>
        <w:t xml:space="preserve"> atheist – when </w:t>
      </w:r>
      <w:r w:rsidR="00152A97" w:rsidRPr="00A177A5">
        <w:rPr>
          <w:rFonts w:ascii="Garamond" w:hAnsi="Garamond" w:cs="Times New Roman"/>
          <w:sz w:val="24"/>
          <w:szCs w:val="24"/>
        </w:rPr>
        <w:t>he interprets this same external</w:t>
      </w:r>
      <w:r w:rsidR="00F65E33">
        <w:rPr>
          <w:rFonts w:ascii="Garamond" w:hAnsi="Garamond" w:cs="Times New Roman"/>
          <w:sz w:val="24"/>
          <w:szCs w:val="24"/>
        </w:rPr>
        <w:t xml:space="preserve"> reality – sees no such thing</w:t>
      </w:r>
      <w:r w:rsidR="00C508EA" w:rsidRPr="00A177A5">
        <w:rPr>
          <w:rFonts w:ascii="Garamond" w:hAnsi="Garamond" w:cs="Times New Roman"/>
          <w:sz w:val="24"/>
          <w:szCs w:val="24"/>
        </w:rPr>
        <w:t xml:space="preserve"> due to </w:t>
      </w:r>
      <w:r w:rsidR="00FF659C" w:rsidRPr="00A177A5">
        <w:rPr>
          <w:rFonts w:ascii="Garamond" w:hAnsi="Garamond" w:cs="Times New Roman"/>
          <w:sz w:val="24"/>
          <w:szCs w:val="24"/>
        </w:rPr>
        <w:t>his</w:t>
      </w:r>
      <w:r w:rsidR="00C508EA" w:rsidRPr="00A177A5">
        <w:rPr>
          <w:rFonts w:ascii="Garamond" w:hAnsi="Garamond" w:cs="Times New Roman"/>
          <w:sz w:val="24"/>
          <w:szCs w:val="24"/>
        </w:rPr>
        <w:t xml:space="preserve"> </w:t>
      </w:r>
      <w:r w:rsidR="000E4E04" w:rsidRPr="00A177A5">
        <w:rPr>
          <w:rFonts w:ascii="Garamond" w:hAnsi="Garamond" w:cs="Times New Roman"/>
          <w:sz w:val="24"/>
          <w:szCs w:val="24"/>
        </w:rPr>
        <w:t>differing</w:t>
      </w:r>
      <w:r w:rsidR="00C508EA" w:rsidRPr="00A177A5">
        <w:rPr>
          <w:rFonts w:ascii="Garamond" w:hAnsi="Garamond" w:cs="Times New Roman"/>
          <w:sz w:val="24"/>
          <w:szCs w:val="24"/>
        </w:rPr>
        <w:t xml:space="preserve"> perspective</w:t>
      </w:r>
      <w:r w:rsidR="0056046A">
        <w:rPr>
          <w:rFonts w:ascii="Garamond" w:hAnsi="Garamond" w:cs="Times New Roman"/>
          <w:sz w:val="24"/>
          <w:szCs w:val="24"/>
        </w:rPr>
        <w:t xml:space="preserve"> (</w:t>
      </w:r>
      <w:r w:rsidR="00546D71">
        <w:rPr>
          <w:rFonts w:ascii="Garamond" w:hAnsi="Garamond" w:cs="Times New Roman"/>
          <w:sz w:val="24"/>
          <w:szCs w:val="24"/>
        </w:rPr>
        <w:t>Gaus 2016: 162-163</w:t>
      </w:r>
      <w:r w:rsidR="0056046A">
        <w:rPr>
          <w:rFonts w:ascii="Garamond" w:hAnsi="Garamond" w:cs="Times New Roman"/>
          <w:sz w:val="24"/>
          <w:szCs w:val="24"/>
        </w:rPr>
        <w:t>)</w:t>
      </w:r>
      <w:r w:rsidR="00C508EA" w:rsidRPr="00A177A5">
        <w:rPr>
          <w:rFonts w:ascii="Garamond" w:hAnsi="Garamond" w:cs="Times New Roman"/>
          <w:sz w:val="24"/>
          <w:szCs w:val="24"/>
        </w:rPr>
        <w:t xml:space="preserve">. </w:t>
      </w:r>
      <w:r w:rsidR="00047D2F" w:rsidRPr="00A177A5">
        <w:rPr>
          <w:rFonts w:ascii="Garamond" w:hAnsi="Garamond" w:cs="Times New Roman"/>
          <w:sz w:val="24"/>
          <w:szCs w:val="24"/>
        </w:rPr>
        <w:t xml:space="preserve">More relevant to the current paper: when one individual sees </w:t>
      </w:r>
      <w:r w:rsidR="0056046A">
        <w:rPr>
          <w:rFonts w:ascii="Garamond" w:hAnsi="Garamond" w:cs="Times New Roman"/>
          <w:sz w:val="24"/>
          <w:szCs w:val="24"/>
        </w:rPr>
        <w:t xml:space="preserve">a piece of fruit as bruised, a different individual can look at </w:t>
      </w:r>
      <w:r w:rsidR="00C034A0">
        <w:rPr>
          <w:rFonts w:ascii="Garamond" w:hAnsi="Garamond" w:cs="Times New Roman"/>
          <w:sz w:val="24"/>
          <w:szCs w:val="24"/>
        </w:rPr>
        <w:t>this</w:t>
      </w:r>
      <w:r w:rsidR="0056046A">
        <w:rPr>
          <w:rFonts w:ascii="Garamond" w:hAnsi="Garamond" w:cs="Times New Roman"/>
          <w:sz w:val="24"/>
          <w:szCs w:val="24"/>
        </w:rPr>
        <w:t xml:space="preserve"> same piece</w:t>
      </w:r>
      <w:r w:rsidR="000639F8">
        <w:rPr>
          <w:rFonts w:ascii="Garamond" w:hAnsi="Garamond" w:cs="Times New Roman"/>
          <w:sz w:val="24"/>
          <w:szCs w:val="24"/>
        </w:rPr>
        <w:t xml:space="preserve"> of fruit and see no such thing. W</w:t>
      </w:r>
      <w:r w:rsidR="0056046A">
        <w:rPr>
          <w:rFonts w:ascii="Garamond" w:hAnsi="Garamond" w:cs="Times New Roman"/>
          <w:sz w:val="24"/>
          <w:szCs w:val="24"/>
        </w:rPr>
        <w:t>hen one individual sees a piece of fruit as sweet a different individual can look at this same piece of fruit and come to no such conclusion.</w:t>
      </w:r>
      <w:r w:rsidR="002138E5">
        <w:rPr>
          <w:rFonts w:ascii="Garamond" w:hAnsi="Garamond" w:cs="Times New Roman"/>
          <w:sz w:val="24"/>
          <w:szCs w:val="24"/>
        </w:rPr>
        <w:t xml:space="preserve"> </w:t>
      </w:r>
      <w:r w:rsidR="00A16CEE" w:rsidRPr="00A177A5">
        <w:rPr>
          <w:rFonts w:ascii="Garamond" w:hAnsi="Garamond" w:cs="Times New Roman"/>
          <w:sz w:val="24"/>
          <w:szCs w:val="24"/>
        </w:rPr>
        <w:tab/>
        <w:t xml:space="preserve"> </w:t>
      </w:r>
    </w:p>
    <w:p w:rsidR="00D24F32" w:rsidRDefault="004C0150" w:rsidP="00A177A5">
      <w:pPr>
        <w:spacing w:line="360" w:lineRule="auto"/>
        <w:rPr>
          <w:rFonts w:ascii="Garamond" w:hAnsi="Garamond"/>
          <w:sz w:val="24"/>
          <w:szCs w:val="24"/>
        </w:rPr>
      </w:pPr>
      <w:r w:rsidRPr="00A177A5">
        <w:rPr>
          <w:rFonts w:ascii="Garamond" w:hAnsi="Garamond"/>
          <w:sz w:val="24"/>
          <w:szCs w:val="24"/>
        </w:rPr>
        <w:tab/>
      </w:r>
      <w:r w:rsidR="003922E5">
        <w:rPr>
          <w:rFonts w:ascii="Garamond" w:hAnsi="Garamond"/>
          <w:sz w:val="24"/>
          <w:szCs w:val="24"/>
        </w:rPr>
        <w:t>Using these informal insights as a jumping off point</w:t>
      </w:r>
      <w:r w:rsidR="002138E5">
        <w:rPr>
          <w:rFonts w:ascii="Garamond" w:hAnsi="Garamond"/>
          <w:sz w:val="24"/>
          <w:szCs w:val="24"/>
        </w:rPr>
        <w:t xml:space="preserve"> we now develop what shall be called the </w:t>
      </w:r>
      <w:r w:rsidR="002138E5" w:rsidRPr="002138E5">
        <w:rPr>
          <w:rFonts w:ascii="Garamond" w:hAnsi="Garamond"/>
          <w:i/>
          <w:sz w:val="24"/>
          <w:szCs w:val="24"/>
        </w:rPr>
        <w:t>perspectival model</w:t>
      </w:r>
      <w:r w:rsidR="002138E5">
        <w:rPr>
          <w:rFonts w:ascii="Garamond" w:hAnsi="Garamond"/>
          <w:sz w:val="24"/>
          <w:szCs w:val="24"/>
        </w:rPr>
        <w:t xml:space="preserve"> of rational choice. On the perspectival model, l</w:t>
      </w:r>
      <w:r w:rsidR="00CE4411" w:rsidRPr="00A177A5">
        <w:rPr>
          <w:rFonts w:ascii="Garamond" w:hAnsi="Garamond"/>
          <w:sz w:val="24"/>
          <w:szCs w:val="24"/>
        </w:rPr>
        <w:t xml:space="preserve">et </w:t>
      </w:r>
      <w:r w:rsidR="00CE4411" w:rsidRPr="00A177A5">
        <w:rPr>
          <w:rFonts w:ascii="Garamond" w:hAnsi="Garamond"/>
          <w:i/>
          <w:sz w:val="24"/>
          <w:szCs w:val="24"/>
        </w:rPr>
        <w:t>X</w:t>
      </w:r>
      <w:r w:rsidR="00CE4411" w:rsidRPr="00A177A5">
        <w:rPr>
          <w:rFonts w:ascii="Garamond" w:hAnsi="Garamond"/>
          <w:sz w:val="24"/>
          <w:szCs w:val="24"/>
        </w:rPr>
        <w:t xml:space="preserve"> = {</w:t>
      </w:r>
      <w:r w:rsidR="0056046A">
        <w:rPr>
          <w:rFonts w:ascii="Garamond" w:hAnsi="Garamond"/>
          <w:sz w:val="24"/>
          <w:szCs w:val="24"/>
        </w:rPr>
        <w:t>x</w:t>
      </w:r>
      <w:r w:rsidR="00360A47">
        <w:rPr>
          <w:rFonts w:ascii="Garamond" w:hAnsi="Garamond"/>
          <w:sz w:val="24"/>
          <w:szCs w:val="24"/>
        </w:rPr>
        <w:t xml:space="preserve">, </w:t>
      </w:r>
      <w:r w:rsidR="0056046A">
        <w:rPr>
          <w:rFonts w:ascii="Garamond" w:hAnsi="Garamond"/>
          <w:sz w:val="24"/>
          <w:szCs w:val="24"/>
        </w:rPr>
        <w:t>y</w:t>
      </w:r>
      <w:r w:rsidR="00360A47">
        <w:rPr>
          <w:rFonts w:ascii="Garamond" w:hAnsi="Garamond"/>
          <w:sz w:val="24"/>
          <w:szCs w:val="24"/>
        </w:rPr>
        <w:t>,</w:t>
      </w:r>
      <w:r w:rsidR="0056046A">
        <w:rPr>
          <w:rFonts w:ascii="Garamond" w:hAnsi="Garamond"/>
          <w:sz w:val="24"/>
          <w:szCs w:val="24"/>
        </w:rPr>
        <w:t xml:space="preserve"> z</w:t>
      </w:r>
      <w:r w:rsidR="00CE4411" w:rsidRPr="00A177A5">
        <w:rPr>
          <w:rFonts w:ascii="Garamond" w:hAnsi="Garamond"/>
          <w:sz w:val="24"/>
          <w:szCs w:val="24"/>
        </w:rPr>
        <w:t>,...,</w:t>
      </w:r>
      <w:r w:rsidR="00BE7F74">
        <w:rPr>
          <w:rFonts w:ascii="Garamond" w:hAnsi="Garamond"/>
          <w:sz w:val="24"/>
          <w:szCs w:val="24"/>
        </w:rPr>
        <w:t>}</w:t>
      </w:r>
      <w:r w:rsidR="00CE4411" w:rsidRPr="00A177A5">
        <w:rPr>
          <w:rFonts w:ascii="Garamond" w:hAnsi="Garamond"/>
          <w:sz w:val="24"/>
          <w:szCs w:val="24"/>
        </w:rPr>
        <w:t xml:space="preserve"> b</w:t>
      </w:r>
      <w:r w:rsidR="0056046A">
        <w:rPr>
          <w:rFonts w:ascii="Garamond" w:hAnsi="Garamond"/>
          <w:sz w:val="24"/>
          <w:szCs w:val="24"/>
        </w:rPr>
        <w:t>e the set of all choice options</w:t>
      </w:r>
      <w:r w:rsidR="00B61F74">
        <w:rPr>
          <w:rFonts w:ascii="Garamond" w:hAnsi="Garamond"/>
          <w:sz w:val="24"/>
          <w:szCs w:val="24"/>
        </w:rPr>
        <w:t xml:space="preserve">, and </w:t>
      </w:r>
      <w:r w:rsidR="00CE4411" w:rsidRPr="00A177A5">
        <w:rPr>
          <w:rFonts w:ascii="Garamond" w:hAnsi="Garamond"/>
          <w:sz w:val="24"/>
          <w:szCs w:val="24"/>
        </w:rPr>
        <w:t xml:space="preserve">let </w:t>
      </w:r>
      <w:r w:rsidR="00CE4411" w:rsidRPr="00A177A5">
        <w:rPr>
          <w:rFonts w:ascii="Garamond" w:hAnsi="Garamond"/>
          <w:i/>
          <w:sz w:val="24"/>
          <w:szCs w:val="24"/>
        </w:rPr>
        <w:t>X</w:t>
      </w:r>
      <w:r w:rsidR="00CE4411" w:rsidRPr="00A177A5">
        <w:rPr>
          <w:rFonts w:ascii="Garamond" w:hAnsi="Garamond"/>
          <w:sz w:val="24"/>
          <w:szCs w:val="24"/>
        </w:rPr>
        <w:t xml:space="preserve">^= </w:t>
      </w:r>
      <w:r w:rsidR="00CE4411" w:rsidRPr="00A177A5">
        <w:rPr>
          <w:rFonts w:ascii="Garamond" w:hAnsi="Garamond"/>
          <w:i/>
          <w:sz w:val="24"/>
          <w:szCs w:val="24"/>
        </w:rPr>
        <w:t>X</w:t>
      </w:r>
      <w:r w:rsidR="00CE4411" w:rsidRPr="00A177A5">
        <w:rPr>
          <w:rFonts w:ascii="Garamond" w:hAnsi="Garamond"/>
          <w:sz w:val="24"/>
          <w:szCs w:val="24"/>
          <w:vertAlign w:val="subscript"/>
        </w:rPr>
        <w:t>1</w:t>
      </w:r>
      <w:r w:rsidR="00CE4411" w:rsidRPr="00A177A5">
        <w:rPr>
          <w:rFonts w:ascii="Garamond" w:hAnsi="Garamond"/>
          <w:sz w:val="24"/>
          <w:szCs w:val="24"/>
        </w:rPr>
        <w:t xml:space="preserve"> x </w:t>
      </w:r>
      <w:r w:rsidR="00CE4411" w:rsidRPr="00A177A5">
        <w:rPr>
          <w:rFonts w:ascii="Garamond" w:hAnsi="Garamond"/>
          <w:i/>
          <w:sz w:val="24"/>
          <w:szCs w:val="24"/>
        </w:rPr>
        <w:t>X</w:t>
      </w:r>
      <w:r w:rsidR="00CE4411" w:rsidRPr="00A177A5">
        <w:rPr>
          <w:rFonts w:ascii="Garamond" w:hAnsi="Garamond"/>
          <w:sz w:val="24"/>
          <w:szCs w:val="24"/>
          <w:vertAlign w:val="subscript"/>
        </w:rPr>
        <w:t>2</w:t>
      </w:r>
      <w:r w:rsidR="00CE4411" w:rsidRPr="00A177A5">
        <w:rPr>
          <w:rFonts w:ascii="Garamond" w:hAnsi="Garamond"/>
          <w:sz w:val="24"/>
          <w:szCs w:val="24"/>
        </w:rPr>
        <w:t xml:space="preserve"> … x </w:t>
      </w:r>
      <w:r w:rsidR="00CE4411" w:rsidRPr="00A177A5">
        <w:rPr>
          <w:rFonts w:ascii="Garamond" w:hAnsi="Garamond"/>
          <w:i/>
          <w:sz w:val="24"/>
          <w:szCs w:val="24"/>
        </w:rPr>
        <w:t>X</w:t>
      </w:r>
      <w:r w:rsidR="00CE4411" w:rsidRPr="00A177A5">
        <w:rPr>
          <w:rFonts w:ascii="Garamond" w:hAnsi="Garamond"/>
          <w:i/>
          <w:sz w:val="24"/>
          <w:szCs w:val="24"/>
          <w:vertAlign w:val="subscript"/>
        </w:rPr>
        <w:t>l</w:t>
      </w:r>
      <w:r w:rsidR="00CE4411" w:rsidRPr="00A177A5">
        <w:rPr>
          <w:rFonts w:ascii="Garamond" w:hAnsi="Garamond"/>
          <w:sz w:val="24"/>
          <w:szCs w:val="24"/>
        </w:rPr>
        <w:t xml:space="preserve"> be the set of all possible </w:t>
      </w:r>
      <w:r w:rsidR="00CE4411" w:rsidRPr="00A177A5">
        <w:rPr>
          <w:rFonts w:ascii="Garamond" w:hAnsi="Garamond"/>
          <w:i/>
          <w:sz w:val="24"/>
          <w:szCs w:val="24"/>
        </w:rPr>
        <w:t>l</w:t>
      </w:r>
      <w:r w:rsidR="00CE4411" w:rsidRPr="00A177A5">
        <w:rPr>
          <w:rFonts w:ascii="Garamond" w:hAnsi="Garamond"/>
          <w:sz w:val="24"/>
          <w:szCs w:val="24"/>
        </w:rPr>
        <w:t>-</w:t>
      </w:r>
      <w:proofErr w:type="spellStart"/>
      <w:r w:rsidR="00CE4411" w:rsidRPr="00A177A5">
        <w:rPr>
          <w:rFonts w:ascii="Garamond" w:hAnsi="Garamond"/>
          <w:sz w:val="24"/>
          <w:szCs w:val="24"/>
        </w:rPr>
        <w:t>tuples</w:t>
      </w:r>
      <w:proofErr w:type="spellEnd"/>
      <w:r w:rsidR="00CE4411" w:rsidRPr="00A177A5">
        <w:rPr>
          <w:rFonts w:ascii="Garamond" w:hAnsi="Garamond"/>
          <w:sz w:val="24"/>
          <w:szCs w:val="24"/>
        </w:rPr>
        <w:t xml:space="preserve"> where each </w:t>
      </w:r>
      <w:proofErr w:type="spellStart"/>
      <w:r w:rsidR="00CE4411" w:rsidRPr="00A177A5">
        <w:rPr>
          <w:rFonts w:ascii="Garamond" w:hAnsi="Garamond"/>
          <w:i/>
          <w:sz w:val="24"/>
          <w:szCs w:val="24"/>
        </w:rPr>
        <w:t>X</w:t>
      </w:r>
      <w:r w:rsidR="00CE4411" w:rsidRPr="00A177A5">
        <w:rPr>
          <w:rFonts w:ascii="Garamond" w:hAnsi="Garamond"/>
          <w:i/>
          <w:sz w:val="24"/>
          <w:szCs w:val="24"/>
          <w:vertAlign w:val="subscript"/>
        </w:rPr>
        <w:t>k</w:t>
      </w:r>
      <w:proofErr w:type="spellEnd"/>
      <w:r w:rsidR="00CE4411" w:rsidRPr="00A177A5">
        <w:rPr>
          <w:rFonts w:ascii="Garamond" w:hAnsi="Garamond"/>
          <w:sz w:val="24"/>
          <w:szCs w:val="24"/>
        </w:rPr>
        <w:t xml:space="preserve"> denotes the set of all things that can be considered as a particular feature </w:t>
      </w:r>
      <w:r w:rsidR="00CE4411" w:rsidRPr="00A177A5">
        <w:rPr>
          <w:rFonts w:ascii="Garamond" w:hAnsi="Garamond"/>
          <w:i/>
          <w:sz w:val="24"/>
          <w:szCs w:val="24"/>
        </w:rPr>
        <w:t>k</w:t>
      </w:r>
      <m:oMath>
        <m:r>
          <w:rPr>
            <w:rFonts w:ascii="Cambria Math" w:hAnsi="Garamond"/>
            <w:sz w:val="24"/>
            <w:szCs w:val="24"/>
          </w:rPr>
          <m:t xml:space="preserve"> </m:t>
        </m:r>
      </m:oMath>
      <w:r w:rsidR="0056046A">
        <w:rPr>
          <w:rFonts w:ascii="Garamond" w:hAnsi="Garamond"/>
          <w:sz w:val="24"/>
          <w:szCs w:val="24"/>
        </w:rPr>
        <w:t xml:space="preserve">of </w:t>
      </w:r>
      <w:r w:rsidR="000639F8">
        <w:rPr>
          <w:rFonts w:ascii="Garamond" w:hAnsi="Garamond"/>
          <w:sz w:val="24"/>
          <w:szCs w:val="24"/>
        </w:rPr>
        <w:t>some</w:t>
      </w:r>
      <w:r w:rsidR="0056046A">
        <w:rPr>
          <w:rFonts w:ascii="Garamond" w:hAnsi="Garamond"/>
          <w:sz w:val="24"/>
          <w:szCs w:val="24"/>
        </w:rPr>
        <w:t xml:space="preserve"> choice option</w:t>
      </w:r>
      <w:r w:rsidR="00CE4411" w:rsidRPr="00A177A5">
        <w:rPr>
          <w:rFonts w:ascii="Garamond" w:hAnsi="Garamond"/>
          <w:sz w:val="24"/>
          <w:szCs w:val="24"/>
        </w:rPr>
        <w:t>.</w:t>
      </w:r>
      <w:r w:rsidR="00360A47">
        <w:rPr>
          <w:rFonts w:ascii="Garamond" w:hAnsi="Garamond"/>
          <w:sz w:val="24"/>
          <w:szCs w:val="24"/>
        </w:rPr>
        <w:t xml:space="preserve"> Each </w:t>
      </w:r>
      <w:proofErr w:type="spellStart"/>
      <w:r w:rsidR="00360A47" w:rsidRPr="00A177A5">
        <w:rPr>
          <w:rFonts w:ascii="Garamond" w:hAnsi="Garamond"/>
          <w:i/>
          <w:sz w:val="24"/>
          <w:szCs w:val="24"/>
        </w:rPr>
        <w:t>X</w:t>
      </w:r>
      <w:r w:rsidR="00360A47" w:rsidRPr="00A177A5">
        <w:rPr>
          <w:rFonts w:ascii="Garamond" w:hAnsi="Garamond"/>
          <w:i/>
          <w:sz w:val="24"/>
          <w:szCs w:val="24"/>
          <w:vertAlign w:val="subscript"/>
        </w:rPr>
        <w:t>k</w:t>
      </w:r>
      <w:proofErr w:type="spellEnd"/>
      <w:r w:rsidR="00360A47">
        <w:rPr>
          <w:rFonts w:ascii="Garamond" w:hAnsi="Garamond"/>
          <w:sz w:val="24"/>
          <w:szCs w:val="24"/>
        </w:rPr>
        <w:t xml:space="preserve"> contains the element 0, which stands for “is not a decision-relevant feature of the </w:t>
      </w:r>
      <w:r w:rsidR="00C034A0">
        <w:rPr>
          <w:rFonts w:ascii="Garamond" w:hAnsi="Garamond"/>
          <w:sz w:val="24"/>
          <w:szCs w:val="24"/>
        </w:rPr>
        <w:t>choice option</w:t>
      </w:r>
      <w:r w:rsidR="00360A47">
        <w:rPr>
          <w:rFonts w:ascii="Garamond" w:hAnsi="Garamond"/>
          <w:sz w:val="24"/>
          <w:szCs w:val="24"/>
        </w:rPr>
        <w:t xml:space="preserve">,” </w:t>
      </w:r>
      <w:r w:rsidR="002138E5">
        <w:rPr>
          <w:rFonts w:ascii="Garamond" w:hAnsi="Garamond"/>
          <w:sz w:val="24"/>
          <w:szCs w:val="24"/>
        </w:rPr>
        <w:t>and</w:t>
      </w:r>
      <w:r w:rsidR="00360A47">
        <w:rPr>
          <w:rFonts w:ascii="Garamond" w:hAnsi="Garamond"/>
          <w:sz w:val="24"/>
          <w:szCs w:val="24"/>
        </w:rPr>
        <w:t xml:space="preserve"> is assigned to </w:t>
      </w:r>
      <w:r w:rsidR="001D0A34">
        <w:rPr>
          <w:rFonts w:ascii="Garamond" w:hAnsi="Garamond"/>
          <w:sz w:val="24"/>
          <w:szCs w:val="24"/>
        </w:rPr>
        <w:t>a choice option</w:t>
      </w:r>
      <w:r w:rsidR="00360A47">
        <w:rPr>
          <w:rFonts w:ascii="Garamond" w:hAnsi="Garamond"/>
          <w:sz w:val="24"/>
          <w:szCs w:val="24"/>
        </w:rPr>
        <w:t xml:space="preserve"> anytime feature </w:t>
      </w:r>
      <w:r w:rsidR="00360A47">
        <w:rPr>
          <w:rFonts w:ascii="Garamond" w:hAnsi="Garamond"/>
          <w:i/>
          <w:sz w:val="24"/>
          <w:szCs w:val="24"/>
        </w:rPr>
        <w:t>k</w:t>
      </w:r>
      <w:r w:rsidR="00360A47">
        <w:rPr>
          <w:rFonts w:ascii="Garamond" w:hAnsi="Garamond"/>
          <w:sz w:val="24"/>
          <w:szCs w:val="24"/>
        </w:rPr>
        <w:t xml:space="preserve"> is not relevant to the choosing agent’s decision</w:t>
      </w:r>
      <w:r w:rsidR="00B14173">
        <w:rPr>
          <w:rFonts w:ascii="Garamond" w:hAnsi="Garamond"/>
          <w:sz w:val="24"/>
          <w:szCs w:val="24"/>
        </w:rPr>
        <w:t xml:space="preserve"> </w:t>
      </w:r>
      <w:r w:rsidR="00D24F32">
        <w:rPr>
          <w:rFonts w:ascii="Garamond" w:hAnsi="Garamond"/>
          <w:sz w:val="24"/>
          <w:szCs w:val="24"/>
        </w:rPr>
        <w:t>problem</w:t>
      </w:r>
      <w:r w:rsidR="00360A47">
        <w:rPr>
          <w:rFonts w:ascii="Garamond" w:hAnsi="Garamond"/>
          <w:sz w:val="24"/>
          <w:szCs w:val="24"/>
        </w:rPr>
        <w:t xml:space="preserve">. </w:t>
      </w:r>
      <w:r w:rsidR="00D24F32">
        <w:rPr>
          <w:rFonts w:ascii="Garamond" w:hAnsi="Garamond"/>
          <w:sz w:val="24"/>
          <w:szCs w:val="24"/>
        </w:rPr>
        <w:t xml:space="preserve">If we let </w:t>
      </w:r>
      <w:r w:rsidR="00D24F32">
        <w:rPr>
          <w:rFonts w:ascii="Garamond" w:hAnsi="Garamond"/>
          <w:i/>
          <w:sz w:val="24"/>
          <w:szCs w:val="24"/>
        </w:rPr>
        <w:t>K</w:t>
      </w:r>
      <w:r w:rsidR="00D24F32">
        <w:rPr>
          <w:rFonts w:ascii="Garamond" w:hAnsi="Garamond"/>
          <w:sz w:val="24"/>
          <w:szCs w:val="24"/>
        </w:rPr>
        <w:t xml:space="preserve"> stand for a non-empty subset on </w:t>
      </w:r>
      <w:r w:rsidR="00D24F32">
        <w:rPr>
          <w:rFonts w:ascii="Garamond" w:hAnsi="Garamond"/>
          <w:i/>
          <w:sz w:val="24"/>
          <w:szCs w:val="24"/>
        </w:rPr>
        <w:t>X</w:t>
      </w:r>
      <w:r w:rsidR="00D24F32">
        <w:rPr>
          <w:rFonts w:ascii="Garamond" w:hAnsi="Garamond"/>
          <w:sz w:val="24"/>
          <w:szCs w:val="24"/>
        </w:rPr>
        <w:t xml:space="preserve"> (i.e., a context or menu of options), then</w:t>
      </w:r>
      <w:r w:rsidR="00CE4411" w:rsidRPr="00A177A5">
        <w:rPr>
          <w:rFonts w:ascii="Garamond" w:hAnsi="Garamond"/>
          <w:sz w:val="24"/>
          <w:szCs w:val="24"/>
        </w:rPr>
        <w:t xml:space="preserve"> individual </w:t>
      </w:r>
      <w:proofErr w:type="spellStart"/>
      <w:r w:rsidR="00CE4411" w:rsidRPr="00A177A5">
        <w:rPr>
          <w:rFonts w:ascii="Garamond" w:hAnsi="Garamond"/>
          <w:i/>
          <w:sz w:val="24"/>
          <w:szCs w:val="24"/>
        </w:rPr>
        <w:t>i</w:t>
      </w:r>
      <w:proofErr w:type="spellEnd"/>
      <w:r w:rsidR="00CE4411" w:rsidRPr="00A177A5">
        <w:rPr>
          <w:rFonts w:ascii="Garamond" w:hAnsi="Garamond"/>
          <w:i/>
          <w:sz w:val="24"/>
          <w:szCs w:val="24"/>
        </w:rPr>
        <w:t xml:space="preserve"> </w:t>
      </w:r>
      <w:r w:rsidR="00CE4411" w:rsidRPr="00A177A5">
        <w:rPr>
          <w:rFonts w:ascii="Garamond" w:hAnsi="Garamond"/>
          <w:sz w:val="24"/>
          <w:szCs w:val="24"/>
        </w:rPr>
        <w:t xml:space="preserve">has a perspective function </w:t>
      </w:r>
      <w:r w:rsidR="00CE4411" w:rsidRPr="00A177A5">
        <w:rPr>
          <w:rFonts w:ascii="Garamond" w:hAnsi="Garamond"/>
          <w:i/>
          <w:sz w:val="24"/>
          <w:szCs w:val="24"/>
        </w:rPr>
        <w:t>p</w:t>
      </w:r>
      <w:r w:rsidR="00CE4411" w:rsidRPr="00BE7F74">
        <w:rPr>
          <w:rFonts w:ascii="Garamond" w:hAnsi="Garamond"/>
          <w:i/>
          <w:sz w:val="24"/>
          <w:szCs w:val="24"/>
          <w:vertAlign w:val="subscript"/>
        </w:rPr>
        <w:t>i</w:t>
      </w:r>
      <w:r w:rsidR="00CE4411" w:rsidRPr="00A177A5">
        <w:rPr>
          <w:rFonts w:ascii="Garamond" w:hAnsi="Garamond"/>
          <w:sz w:val="24"/>
          <w:szCs w:val="24"/>
        </w:rPr>
        <w:t xml:space="preserve"> where </w:t>
      </w:r>
      <w:r w:rsidR="00CE4411" w:rsidRPr="00A177A5">
        <w:rPr>
          <w:rFonts w:ascii="Garamond" w:hAnsi="Garamond"/>
          <w:i/>
          <w:sz w:val="24"/>
          <w:szCs w:val="24"/>
        </w:rPr>
        <w:t>p</w:t>
      </w:r>
      <w:r w:rsidR="00CE4411" w:rsidRPr="00BE7F74">
        <w:rPr>
          <w:rFonts w:ascii="Garamond" w:hAnsi="Garamond"/>
          <w:i/>
          <w:sz w:val="24"/>
          <w:szCs w:val="24"/>
          <w:vertAlign w:val="subscript"/>
        </w:rPr>
        <w:t>i</w:t>
      </w:r>
      <w:r w:rsidR="00CE4411" w:rsidRPr="00A177A5">
        <w:rPr>
          <w:rFonts w:ascii="Garamond" w:hAnsi="Garamond"/>
          <w:sz w:val="24"/>
          <w:szCs w:val="24"/>
        </w:rPr>
        <w:t xml:space="preserve">: </w:t>
      </w:r>
      <w:r w:rsidR="00D24F32">
        <w:rPr>
          <w:rFonts w:ascii="Garamond" w:hAnsi="Garamond"/>
          <w:sz w:val="24"/>
          <w:szCs w:val="24"/>
        </w:rPr>
        <w:t xml:space="preserve">(x, </w:t>
      </w:r>
      <w:r w:rsidR="00D24F32">
        <w:rPr>
          <w:rFonts w:ascii="Garamond" w:hAnsi="Garamond"/>
          <w:i/>
          <w:sz w:val="24"/>
          <w:szCs w:val="24"/>
        </w:rPr>
        <w:t>K</w:t>
      </w:r>
      <w:r w:rsidR="00D24F32">
        <w:rPr>
          <w:rFonts w:ascii="Garamond" w:hAnsi="Garamond"/>
          <w:sz w:val="24"/>
          <w:szCs w:val="24"/>
        </w:rPr>
        <w:t>)</w:t>
      </w:r>
      <w:r w:rsidR="00CE4411" w:rsidRPr="00A177A5">
        <w:rPr>
          <w:rFonts w:ascii="Garamond" w:hAnsi="Garamond"/>
          <w:sz w:val="24"/>
          <w:szCs w:val="24"/>
        </w:rPr>
        <w:t xml:space="preserve"> → </w:t>
      </w:r>
      <w:r w:rsidR="00CE4411" w:rsidRPr="00A177A5">
        <w:rPr>
          <w:rFonts w:ascii="Garamond" w:hAnsi="Garamond"/>
          <w:i/>
          <w:sz w:val="24"/>
          <w:szCs w:val="24"/>
        </w:rPr>
        <w:t>X</w:t>
      </w:r>
      <w:r w:rsidR="00CE4411" w:rsidRPr="00A177A5">
        <w:rPr>
          <w:rFonts w:ascii="Garamond" w:hAnsi="Garamond"/>
          <w:sz w:val="24"/>
          <w:szCs w:val="24"/>
        </w:rPr>
        <w:t>^.</w:t>
      </w:r>
      <w:r w:rsidR="00CE0F27">
        <w:rPr>
          <w:rStyle w:val="FootnoteReference"/>
          <w:rFonts w:ascii="Garamond" w:hAnsi="Garamond"/>
          <w:sz w:val="24"/>
          <w:szCs w:val="24"/>
        </w:rPr>
        <w:footnoteReference w:id="11"/>
      </w:r>
      <w:r w:rsidR="00CE4411" w:rsidRPr="00A177A5">
        <w:rPr>
          <w:rFonts w:ascii="Garamond" w:hAnsi="Garamond"/>
          <w:sz w:val="24"/>
          <w:szCs w:val="24"/>
        </w:rPr>
        <w:t xml:space="preserve"> </w:t>
      </w:r>
    </w:p>
    <w:p w:rsidR="00A177A5" w:rsidRDefault="00CE4411" w:rsidP="00D24F32">
      <w:pPr>
        <w:spacing w:line="360" w:lineRule="auto"/>
        <w:ind w:firstLine="720"/>
        <w:rPr>
          <w:rFonts w:ascii="Garamond" w:eastAsiaTheme="minorEastAsia" w:hAnsi="Garamond"/>
          <w:sz w:val="24"/>
          <w:szCs w:val="24"/>
        </w:rPr>
      </w:pPr>
      <w:r w:rsidRPr="00A177A5">
        <w:rPr>
          <w:rFonts w:ascii="Garamond" w:hAnsi="Garamond"/>
          <w:sz w:val="24"/>
          <w:szCs w:val="24"/>
        </w:rPr>
        <w:t>For each</w:t>
      </w:r>
      <w:r w:rsidR="0056046A">
        <w:rPr>
          <w:rFonts w:ascii="Garamond" w:hAnsi="Garamond"/>
          <w:sz w:val="24"/>
          <w:szCs w:val="24"/>
        </w:rPr>
        <w:t xml:space="preserve"> x</w:t>
      </w:r>
      <w:r w:rsidR="00BE7F74">
        <w:rPr>
          <w:rFonts w:ascii="Garamond" w:hAnsi="Garamond"/>
          <w:sz w:val="24"/>
          <w:szCs w:val="24"/>
        </w:rPr>
        <w:t xml:space="preserve"> </w:t>
      </w:r>
      <w:r w:rsidR="00BE7F74">
        <w:rPr>
          <w:rFonts w:ascii="Cambria Math" w:hAnsi="Cambria Math"/>
          <w:sz w:val="24"/>
          <w:szCs w:val="24"/>
        </w:rPr>
        <w:t>∈</w:t>
      </w:r>
      <w:r w:rsidR="00BE7F74">
        <w:rPr>
          <w:rFonts w:ascii="Garamond" w:hAnsi="Garamond"/>
          <w:sz w:val="24"/>
          <w:szCs w:val="24"/>
        </w:rPr>
        <w:t xml:space="preserve"> </w:t>
      </w:r>
      <w:r w:rsidR="00BE7F74">
        <w:rPr>
          <w:rFonts w:ascii="Garamond" w:hAnsi="Garamond"/>
          <w:i/>
          <w:sz w:val="24"/>
          <w:szCs w:val="24"/>
        </w:rPr>
        <w:t>X</w:t>
      </w:r>
      <w:r w:rsidRPr="00A177A5">
        <w:rPr>
          <w:rFonts w:ascii="Garamond" w:hAnsi="Garamond"/>
          <w:sz w:val="24"/>
          <w:szCs w:val="24"/>
        </w:rPr>
        <w:t xml:space="preserve">, let </w:t>
      </w:r>
      <m:oMath>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Garamond"/>
                <w:sz w:val="24"/>
                <w:szCs w:val="24"/>
              </w:rPr>
              <m:t>K</m:t>
            </m:r>
          </m:sub>
          <m:sup>
            <m:r>
              <w:rPr>
                <w:rFonts w:ascii="Cambria Math" w:hAnsi="Garamond"/>
                <w:sz w:val="24"/>
                <w:szCs w:val="24"/>
              </w:rPr>
              <m:t>i</m:t>
            </m:r>
          </m:sup>
        </m:sSubSup>
        <m:r>
          <w:rPr>
            <w:rFonts w:ascii="Cambria Math" w:hAnsi="Garamond"/>
            <w:sz w:val="24"/>
            <w:szCs w:val="24"/>
          </w:rPr>
          <m:t>=(</m:t>
        </m:r>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Garamond"/>
                <w:sz w:val="24"/>
                <w:szCs w:val="24"/>
              </w:rPr>
              <m:t>1</m:t>
            </m:r>
          </m:sub>
          <m:sup>
            <m:r>
              <w:rPr>
                <w:rFonts w:ascii="Cambria Math" w:hAnsi="Cambria Math"/>
                <w:sz w:val="24"/>
                <w:szCs w:val="24"/>
              </w:rPr>
              <m:t>i</m:t>
            </m:r>
          </m:sup>
        </m:sSubSup>
        <m:r>
          <w:rPr>
            <w:rFonts w:ascii="Cambria Math" w:hAnsi="Garamond"/>
            <w:sz w:val="24"/>
            <w:szCs w:val="24"/>
          </w:rPr>
          <m:t>,</m:t>
        </m:r>
        <m:r>
          <w:rPr>
            <w:rFonts w:ascii="Cambria Math" w:hAnsi="Garamond"/>
            <w:sz w:val="24"/>
            <w:szCs w:val="24"/>
          </w:rPr>
          <m:t>…</m:t>
        </m:r>
        <m:r>
          <w:rPr>
            <w:rFonts w:ascii="Cambria Math" w:hAnsi="Garamond"/>
            <w:sz w:val="24"/>
            <w:szCs w:val="24"/>
          </w:rPr>
          <m:t>,</m:t>
        </m:r>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Cambria Math"/>
                <w:sz w:val="24"/>
                <w:szCs w:val="24"/>
              </w:rPr>
              <m:t>l</m:t>
            </m:r>
          </m:sub>
          <m:sup>
            <m:r>
              <w:rPr>
                <w:rFonts w:ascii="Cambria Math" w:hAnsi="Cambria Math"/>
                <w:sz w:val="24"/>
                <w:szCs w:val="24"/>
              </w:rPr>
              <m:t>i</m:t>
            </m:r>
          </m:sup>
        </m:sSubSup>
        <m:r>
          <w:rPr>
            <w:rFonts w:ascii="Cambria Math" w:hAnsi="Garamond"/>
            <w:sz w:val="24"/>
            <w:szCs w:val="24"/>
          </w:rPr>
          <m:t>)</m:t>
        </m:r>
      </m:oMath>
      <w:r w:rsidRPr="00A177A5">
        <w:rPr>
          <w:rFonts w:ascii="Garamond" w:hAnsi="Garamond"/>
          <w:sz w:val="24"/>
          <w:szCs w:val="24"/>
        </w:rPr>
        <w:t xml:space="preserve"> be the </w:t>
      </w:r>
      <w:r w:rsidR="00C034A0">
        <w:rPr>
          <w:rFonts w:ascii="Garamond" w:hAnsi="Garamond"/>
          <w:sz w:val="24"/>
          <w:szCs w:val="24"/>
        </w:rPr>
        <w:t>choice option</w:t>
      </w:r>
      <w:r w:rsidRPr="00A177A5">
        <w:rPr>
          <w:rFonts w:ascii="Garamond" w:hAnsi="Garamond"/>
          <w:sz w:val="24"/>
          <w:szCs w:val="24"/>
        </w:rPr>
        <w:t xml:space="preserve"> seen from individual </w:t>
      </w:r>
      <w:proofErr w:type="spellStart"/>
      <w:proofErr w:type="gramStart"/>
      <w:r w:rsidR="00BE7F74" w:rsidRPr="00BE7F74">
        <w:rPr>
          <w:rFonts w:ascii="Garamond" w:hAnsi="Garamond"/>
          <w:i/>
          <w:sz w:val="24"/>
          <w:szCs w:val="24"/>
        </w:rPr>
        <w:t>i</w:t>
      </w:r>
      <w:r w:rsidR="00BE7F74">
        <w:rPr>
          <w:rFonts w:ascii="Garamond" w:hAnsi="Garamond"/>
          <w:sz w:val="24"/>
          <w:szCs w:val="24"/>
        </w:rPr>
        <w:t>’s</w:t>
      </w:r>
      <w:proofErr w:type="spellEnd"/>
      <w:proofErr w:type="gramEnd"/>
      <w:r w:rsidR="00BE7F74">
        <w:rPr>
          <w:rFonts w:ascii="Garamond" w:hAnsi="Garamond"/>
          <w:sz w:val="24"/>
          <w:szCs w:val="24"/>
        </w:rPr>
        <w:t xml:space="preserve"> </w:t>
      </w:r>
      <w:r w:rsidRPr="00BE7F74">
        <w:rPr>
          <w:rFonts w:ascii="Garamond" w:hAnsi="Garamond"/>
          <w:sz w:val="24"/>
          <w:szCs w:val="24"/>
        </w:rPr>
        <w:t>perspective</w:t>
      </w:r>
      <w:r w:rsidR="00D24F32">
        <w:rPr>
          <w:rFonts w:ascii="Garamond" w:hAnsi="Garamond"/>
          <w:sz w:val="24"/>
          <w:szCs w:val="24"/>
        </w:rPr>
        <w:t xml:space="preserve"> in context </w:t>
      </w:r>
      <w:r w:rsidR="00D24F32">
        <w:rPr>
          <w:rFonts w:ascii="Garamond" w:hAnsi="Garamond"/>
          <w:i/>
          <w:sz w:val="24"/>
          <w:szCs w:val="24"/>
        </w:rPr>
        <w:t>K</w:t>
      </w:r>
      <w:r w:rsidRPr="00A177A5">
        <w:rPr>
          <w:rFonts w:ascii="Garamond" w:hAnsi="Garamond"/>
          <w:sz w:val="24"/>
          <w:szCs w:val="24"/>
        </w:rPr>
        <w:t xml:space="preserve">. That is, let </w:t>
      </w:r>
      <m:oMath>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Garamond"/>
                <w:sz w:val="24"/>
                <w:szCs w:val="24"/>
              </w:rPr>
              <m:t>K</m:t>
            </m:r>
          </m:sub>
          <m:sup>
            <m:r>
              <w:rPr>
                <w:rFonts w:ascii="Cambria Math" w:hAnsi="Garamond"/>
                <w:sz w:val="24"/>
                <w:szCs w:val="24"/>
              </w:rPr>
              <m:t>i</m:t>
            </m:r>
          </m:sup>
        </m:sSubSup>
        <m:r>
          <w:rPr>
            <w:rFonts w:ascii="Cambria Math" w:hAnsi="Garamond"/>
            <w:sz w:val="24"/>
            <w:szCs w:val="24"/>
          </w:rPr>
          <m:t>=(</m:t>
        </m:r>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Garamond"/>
                <w:sz w:val="24"/>
                <w:szCs w:val="24"/>
              </w:rPr>
              <m:t>1</m:t>
            </m:r>
          </m:sub>
          <m:sup>
            <m:r>
              <w:rPr>
                <w:rFonts w:ascii="Cambria Math" w:hAnsi="Cambria Math"/>
                <w:sz w:val="24"/>
                <w:szCs w:val="24"/>
              </w:rPr>
              <m:t>i</m:t>
            </m:r>
          </m:sup>
        </m:sSubSup>
        <m:r>
          <w:rPr>
            <w:rFonts w:ascii="Cambria Math" w:hAnsi="Garamond"/>
            <w:sz w:val="24"/>
            <w:szCs w:val="24"/>
          </w:rPr>
          <m:t>,</m:t>
        </m:r>
        <m:r>
          <w:rPr>
            <w:rFonts w:ascii="Cambria Math" w:hAnsi="Garamond"/>
            <w:sz w:val="24"/>
            <w:szCs w:val="24"/>
          </w:rPr>
          <m:t>…</m:t>
        </m:r>
        <m:r>
          <w:rPr>
            <w:rFonts w:ascii="Cambria Math" w:hAnsi="Garamond"/>
            <w:sz w:val="24"/>
            <w:szCs w:val="24"/>
          </w:rPr>
          <m:t>,</m:t>
        </m:r>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Cambria Math"/>
                <w:sz w:val="24"/>
                <w:szCs w:val="24"/>
              </w:rPr>
              <m:t>l</m:t>
            </m:r>
          </m:sub>
          <m:sup>
            <m:r>
              <w:rPr>
                <w:rFonts w:ascii="Cambria Math" w:hAnsi="Cambria Math"/>
                <w:sz w:val="24"/>
                <w:szCs w:val="24"/>
              </w:rPr>
              <m:t>i</m:t>
            </m:r>
          </m:sup>
        </m:sSubSup>
        <m:r>
          <w:rPr>
            <w:rFonts w:ascii="Cambria Math" w:hAnsi="Garamond"/>
            <w:sz w:val="24"/>
            <w:szCs w:val="24"/>
          </w:rPr>
          <m:t>)</m:t>
        </m:r>
      </m:oMath>
      <w:r w:rsidRPr="00A177A5">
        <w:rPr>
          <w:rFonts w:ascii="Garamond" w:eastAsiaTheme="minorEastAsia" w:hAnsi="Garamond"/>
          <w:sz w:val="24"/>
          <w:szCs w:val="24"/>
        </w:rPr>
        <w:t xml:space="preserve"> be the output of </w:t>
      </w:r>
      <w:r w:rsidRPr="00A177A5">
        <w:rPr>
          <w:rFonts w:ascii="Garamond" w:eastAsiaTheme="minorEastAsia" w:hAnsi="Garamond"/>
          <w:i/>
          <w:sz w:val="24"/>
          <w:szCs w:val="24"/>
        </w:rPr>
        <w:t>p</w:t>
      </w:r>
      <w:r w:rsidRPr="00BE7F74">
        <w:rPr>
          <w:rFonts w:ascii="Garamond" w:eastAsiaTheme="minorEastAsia" w:hAnsi="Garamond"/>
          <w:i/>
          <w:sz w:val="24"/>
          <w:szCs w:val="24"/>
          <w:vertAlign w:val="subscript"/>
        </w:rPr>
        <w:t>i</w:t>
      </w:r>
      <w:r w:rsidR="00700ACB">
        <w:rPr>
          <w:rFonts w:ascii="Garamond" w:eastAsiaTheme="minorEastAsia" w:hAnsi="Garamond"/>
          <w:sz w:val="24"/>
          <w:szCs w:val="24"/>
        </w:rPr>
        <w:t>(</w:t>
      </w:r>
      <w:r w:rsidR="0056046A">
        <w:rPr>
          <w:rFonts w:ascii="Garamond" w:eastAsiaTheme="minorEastAsia" w:hAnsi="Garamond"/>
          <w:sz w:val="24"/>
          <w:szCs w:val="24"/>
        </w:rPr>
        <w:t>x</w:t>
      </w:r>
      <w:r w:rsidR="00D24F32">
        <w:rPr>
          <w:rFonts w:ascii="Garamond" w:eastAsiaTheme="minorEastAsia" w:hAnsi="Garamond"/>
          <w:sz w:val="24"/>
          <w:szCs w:val="24"/>
        </w:rPr>
        <w:t xml:space="preserve">, </w:t>
      </w:r>
      <w:r w:rsidR="00D24F32">
        <w:rPr>
          <w:rFonts w:ascii="Garamond" w:eastAsiaTheme="minorEastAsia" w:hAnsi="Garamond"/>
          <w:i/>
          <w:sz w:val="24"/>
          <w:szCs w:val="24"/>
        </w:rPr>
        <w:t>K</w:t>
      </w:r>
      <w:r w:rsidRPr="00A177A5">
        <w:rPr>
          <w:rFonts w:ascii="Garamond" w:eastAsiaTheme="minorEastAsia" w:hAnsi="Garamond"/>
          <w:sz w:val="24"/>
          <w:szCs w:val="24"/>
        </w:rPr>
        <w:t xml:space="preserve">). </w:t>
      </w:r>
      <w:proofErr w:type="gramStart"/>
      <w:r w:rsidRPr="00A177A5">
        <w:rPr>
          <w:rFonts w:ascii="Garamond" w:hAnsi="Garamond"/>
          <w:sz w:val="24"/>
          <w:szCs w:val="24"/>
        </w:rPr>
        <w:t xml:space="preserve">When </w:t>
      </w:r>
      <m:oMath>
        <w:proofErr w:type="gramEnd"/>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Garamond"/>
                <w:sz w:val="24"/>
                <w:szCs w:val="24"/>
              </w:rPr>
              <m:t>K</m:t>
            </m:r>
          </m:sub>
          <m:sup>
            <m:r>
              <w:rPr>
                <w:rFonts w:ascii="Cambria Math" w:hAnsi="Garamond"/>
                <w:sz w:val="24"/>
                <w:szCs w:val="24"/>
              </w:rPr>
              <m:t>i</m:t>
            </m:r>
          </m:sup>
        </m:sSubSup>
        <m:r>
          <w:rPr>
            <w:rFonts w:ascii="Cambria Math" w:hAnsi="Garamond"/>
            <w:sz w:val="24"/>
            <w:szCs w:val="24"/>
          </w:rPr>
          <m:t>≠</m:t>
        </m:r>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Garamond"/>
                <w:sz w:val="24"/>
                <w:szCs w:val="24"/>
              </w:rPr>
              <m:t>K</m:t>
            </m:r>
          </m:sub>
          <m:sup>
            <m:r>
              <w:rPr>
                <w:rFonts w:ascii="Cambria Math" w:hAnsi="Garamond"/>
                <w:sz w:val="24"/>
                <w:szCs w:val="24"/>
              </w:rPr>
              <m:t>j</m:t>
            </m:r>
          </m:sup>
        </m:sSubSup>
      </m:oMath>
      <w:r w:rsidRPr="00A177A5">
        <w:rPr>
          <w:rFonts w:ascii="Garamond" w:hAnsi="Garamond"/>
          <w:sz w:val="24"/>
          <w:szCs w:val="24"/>
        </w:rPr>
        <w:t xml:space="preserve">, this means that individuals </w:t>
      </w:r>
      <w:proofErr w:type="spellStart"/>
      <w:r w:rsidR="00BE7F74">
        <w:rPr>
          <w:rFonts w:ascii="Garamond" w:hAnsi="Garamond"/>
          <w:i/>
          <w:sz w:val="24"/>
          <w:szCs w:val="24"/>
        </w:rPr>
        <w:t>i</w:t>
      </w:r>
      <w:proofErr w:type="spellEnd"/>
      <w:r w:rsidRPr="00A177A5">
        <w:rPr>
          <w:rFonts w:ascii="Garamond" w:hAnsi="Garamond"/>
          <w:sz w:val="24"/>
          <w:szCs w:val="24"/>
        </w:rPr>
        <w:t xml:space="preserve"> an</w:t>
      </w:r>
      <w:r w:rsidR="00BE7F74">
        <w:rPr>
          <w:rFonts w:ascii="Garamond" w:hAnsi="Garamond"/>
          <w:sz w:val="24"/>
          <w:szCs w:val="24"/>
        </w:rPr>
        <w:t xml:space="preserve">d </w:t>
      </w:r>
      <w:r w:rsidR="00BE7F74">
        <w:rPr>
          <w:rFonts w:ascii="Garamond" w:hAnsi="Garamond"/>
          <w:i/>
          <w:sz w:val="24"/>
          <w:szCs w:val="24"/>
        </w:rPr>
        <w:t>j</w:t>
      </w:r>
      <w:r w:rsidRPr="00A177A5">
        <w:rPr>
          <w:rFonts w:ascii="Garamond" w:hAnsi="Garamond"/>
          <w:sz w:val="24"/>
          <w:szCs w:val="24"/>
        </w:rPr>
        <w:t xml:space="preserve"> </w:t>
      </w:r>
      <w:r w:rsidR="00D24F32">
        <w:rPr>
          <w:rFonts w:ascii="Garamond" w:hAnsi="Garamond"/>
          <w:sz w:val="24"/>
          <w:szCs w:val="24"/>
        </w:rPr>
        <w:t>assign different properties to</w:t>
      </w:r>
      <w:r w:rsidR="004835B6">
        <w:rPr>
          <w:rFonts w:ascii="Garamond" w:hAnsi="Garamond"/>
          <w:sz w:val="24"/>
          <w:szCs w:val="24"/>
        </w:rPr>
        <w:t xml:space="preserve"> </w:t>
      </w:r>
      <w:r w:rsidR="0056046A">
        <w:rPr>
          <w:rFonts w:ascii="Garamond" w:hAnsi="Garamond"/>
          <w:sz w:val="24"/>
          <w:szCs w:val="24"/>
        </w:rPr>
        <w:t>choice option</w:t>
      </w:r>
      <w:r w:rsidRPr="00A177A5">
        <w:rPr>
          <w:rFonts w:ascii="Garamond" w:hAnsi="Garamond"/>
          <w:sz w:val="24"/>
          <w:szCs w:val="24"/>
        </w:rPr>
        <w:t xml:space="preserve"> </w:t>
      </w:r>
      <w:r w:rsidR="0056046A">
        <w:rPr>
          <w:rFonts w:ascii="Garamond" w:hAnsi="Garamond"/>
          <w:sz w:val="24"/>
          <w:szCs w:val="24"/>
        </w:rPr>
        <w:t>x</w:t>
      </w:r>
      <w:r w:rsidRPr="00A177A5">
        <w:rPr>
          <w:rFonts w:ascii="Garamond" w:hAnsi="Garamond"/>
          <w:sz w:val="24"/>
          <w:szCs w:val="24"/>
        </w:rPr>
        <w:t xml:space="preserve"> </w:t>
      </w:r>
      <w:r w:rsidR="00D24F32">
        <w:rPr>
          <w:rFonts w:ascii="Garamond" w:hAnsi="Garamond"/>
          <w:sz w:val="24"/>
          <w:szCs w:val="24"/>
        </w:rPr>
        <w:t xml:space="preserve">in context </w:t>
      </w:r>
      <w:r w:rsidR="00D24F32">
        <w:rPr>
          <w:rFonts w:ascii="Garamond" w:hAnsi="Garamond"/>
          <w:i/>
          <w:sz w:val="24"/>
          <w:szCs w:val="24"/>
        </w:rPr>
        <w:t>K</w:t>
      </w:r>
      <w:r w:rsidRPr="00A177A5">
        <w:rPr>
          <w:rFonts w:ascii="Garamond" w:hAnsi="Garamond"/>
          <w:sz w:val="24"/>
          <w:szCs w:val="24"/>
        </w:rPr>
        <w:t xml:space="preserve">. Inversely, if </w:t>
      </w:r>
      <m:oMath>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Garamond"/>
                <w:sz w:val="24"/>
                <w:szCs w:val="24"/>
              </w:rPr>
              <m:t>K</m:t>
            </m:r>
          </m:sub>
          <m:sup>
            <m:r>
              <w:rPr>
                <w:rFonts w:ascii="Cambria Math" w:hAnsi="Garamond"/>
                <w:sz w:val="24"/>
                <w:szCs w:val="24"/>
              </w:rPr>
              <m:t>i</m:t>
            </m:r>
          </m:sup>
        </m:sSubSup>
        <m:r>
          <w:rPr>
            <w:rFonts w:ascii="Cambria Math" w:hAnsi="Garamond"/>
            <w:sz w:val="24"/>
            <w:szCs w:val="24"/>
          </w:rPr>
          <m:t>=</m:t>
        </m:r>
        <m:sSubSup>
          <m:sSubSupPr>
            <m:ctrlPr>
              <w:rPr>
                <w:rFonts w:ascii="Cambria Math" w:hAnsi="Garamond"/>
                <w:i/>
                <w:sz w:val="24"/>
                <w:szCs w:val="24"/>
              </w:rPr>
            </m:ctrlPr>
          </m:sSubSupPr>
          <m:e>
            <m:r>
              <m:rPr>
                <m:sty m:val="p"/>
              </m:rPr>
              <w:rPr>
                <w:rFonts w:ascii="Cambria Math" w:hAnsi="Garamond"/>
                <w:sz w:val="24"/>
                <w:szCs w:val="24"/>
              </w:rPr>
              <m:t>x</m:t>
            </m:r>
          </m:e>
          <m:sub>
            <m:r>
              <w:rPr>
                <w:rFonts w:ascii="Cambria Math" w:hAnsi="Garamond"/>
                <w:sz w:val="24"/>
                <w:szCs w:val="24"/>
              </w:rPr>
              <m:t>K</m:t>
            </m:r>
          </m:sub>
          <m:sup>
            <m:r>
              <w:rPr>
                <w:rFonts w:ascii="Cambria Math" w:hAnsi="Garamond"/>
                <w:sz w:val="24"/>
                <w:szCs w:val="24"/>
              </w:rPr>
              <m:t>j</m:t>
            </m:r>
          </m:sup>
        </m:sSubSup>
      </m:oMath>
      <w:r w:rsidRPr="00A177A5">
        <w:rPr>
          <w:rFonts w:ascii="Garamond" w:hAnsi="Garamond"/>
          <w:sz w:val="24"/>
          <w:szCs w:val="24"/>
        </w:rPr>
        <w:t xml:space="preserve">, </w:t>
      </w:r>
      <w:r w:rsidR="00C034A0">
        <w:rPr>
          <w:rFonts w:ascii="Garamond" w:hAnsi="Garamond"/>
          <w:sz w:val="24"/>
          <w:szCs w:val="24"/>
        </w:rPr>
        <w:t xml:space="preserve">then </w:t>
      </w:r>
      <w:r w:rsidRPr="00A177A5">
        <w:rPr>
          <w:rFonts w:ascii="Garamond" w:hAnsi="Garamond"/>
          <w:sz w:val="24"/>
          <w:szCs w:val="24"/>
        </w:rPr>
        <w:t xml:space="preserve">individuals </w:t>
      </w:r>
      <w:proofErr w:type="spellStart"/>
      <w:r w:rsidR="00BE7F74">
        <w:rPr>
          <w:rFonts w:ascii="Garamond" w:hAnsi="Garamond"/>
          <w:i/>
          <w:sz w:val="24"/>
          <w:szCs w:val="24"/>
        </w:rPr>
        <w:t>i</w:t>
      </w:r>
      <w:proofErr w:type="spellEnd"/>
      <w:r w:rsidRPr="00A177A5">
        <w:rPr>
          <w:rFonts w:ascii="Garamond" w:hAnsi="Garamond"/>
          <w:sz w:val="24"/>
          <w:szCs w:val="24"/>
        </w:rPr>
        <w:t xml:space="preserve"> and </w:t>
      </w:r>
      <w:r w:rsidR="00BE7F74">
        <w:rPr>
          <w:rFonts w:ascii="Garamond" w:hAnsi="Garamond"/>
          <w:i/>
          <w:sz w:val="24"/>
          <w:szCs w:val="24"/>
        </w:rPr>
        <w:t>j</w:t>
      </w:r>
      <w:r w:rsidR="00D24F32">
        <w:rPr>
          <w:rFonts w:ascii="Garamond" w:hAnsi="Garamond"/>
          <w:sz w:val="24"/>
          <w:szCs w:val="24"/>
        </w:rPr>
        <w:t xml:space="preserve"> assign the same properties to</w:t>
      </w:r>
      <w:r w:rsidRPr="00A177A5">
        <w:rPr>
          <w:rFonts w:ascii="Garamond" w:hAnsi="Garamond"/>
          <w:sz w:val="24"/>
          <w:szCs w:val="24"/>
        </w:rPr>
        <w:t xml:space="preserve"> </w:t>
      </w:r>
      <w:r w:rsidR="0056046A">
        <w:rPr>
          <w:rFonts w:ascii="Garamond" w:hAnsi="Garamond"/>
          <w:sz w:val="24"/>
          <w:szCs w:val="24"/>
        </w:rPr>
        <w:t>choice option x</w:t>
      </w:r>
      <w:r w:rsidRPr="00A177A5">
        <w:rPr>
          <w:rFonts w:ascii="Garamond" w:hAnsi="Garamond"/>
          <w:sz w:val="24"/>
          <w:szCs w:val="24"/>
        </w:rPr>
        <w:t xml:space="preserve"> </w:t>
      </w:r>
      <w:r w:rsidR="00D24F32">
        <w:rPr>
          <w:rFonts w:ascii="Garamond" w:hAnsi="Garamond"/>
          <w:sz w:val="24"/>
          <w:szCs w:val="24"/>
        </w:rPr>
        <w:t xml:space="preserve">in context </w:t>
      </w:r>
      <w:r w:rsidR="00D24F32">
        <w:rPr>
          <w:rFonts w:ascii="Garamond" w:hAnsi="Garamond"/>
          <w:i/>
          <w:sz w:val="24"/>
          <w:szCs w:val="24"/>
        </w:rPr>
        <w:t>K</w:t>
      </w:r>
      <w:r w:rsidRPr="00A177A5">
        <w:rPr>
          <w:rFonts w:ascii="Garamond" w:hAnsi="Garamond"/>
          <w:sz w:val="24"/>
          <w:szCs w:val="24"/>
        </w:rPr>
        <w:t xml:space="preserve">. </w:t>
      </w:r>
      <w:r w:rsidR="00B14173">
        <w:rPr>
          <w:rFonts w:ascii="Garamond" w:hAnsi="Garamond"/>
          <w:sz w:val="24"/>
          <w:szCs w:val="24"/>
        </w:rPr>
        <w:t>We now model</w:t>
      </w:r>
      <w:r w:rsidR="003922E5">
        <w:rPr>
          <w:rFonts w:ascii="Garamond" w:hAnsi="Garamond"/>
          <w:sz w:val="24"/>
          <w:szCs w:val="24"/>
        </w:rPr>
        <w:t xml:space="preserve"> persons as preferring and choosing between </w:t>
      </w:r>
      <w:r w:rsidR="00C034A0">
        <w:rPr>
          <w:rFonts w:ascii="Garamond" w:hAnsi="Garamond"/>
          <w:sz w:val="24"/>
          <w:szCs w:val="24"/>
        </w:rPr>
        <w:t>choice options</w:t>
      </w:r>
      <w:r w:rsidR="003922E5">
        <w:rPr>
          <w:rFonts w:ascii="Garamond" w:hAnsi="Garamond"/>
          <w:sz w:val="24"/>
          <w:szCs w:val="24"/>
        </w:rPr>
        <w:t xml:space="preserve"> as </w:t>
      </w:r>
      <w:r w:rsidR="003922E5">
        <w:rPr>
          <w:rFonts w:ascii="Garamond" w:hAnsi="Garamond"/>
          <w:i/>
          <w:sz w:val="24"/>
          <w:szCs w:val="24"/>
        </w:rPr>
        <w:t>they</w:t>
      </w:r>
      <w:r w:rsidR="003922E5">
        <w:rPr>
          <w:rFonts w:ascii="Garamond" w:hAnsi="Garamond"/>
          <w:sz w:val="24"/>
          <w:szCs w:val="24"/>
        </w:rPr>
        <w:t xml:space="preserve"> </w:t>
      </w:r>
      <w:r w:rsidR="00C034A0">
        <w:rPr>
          <w:rFonts w:ascii="Garamond" w:hAnsi="Garamond"/>
          <w:sz w:val="24"/>
          <w:szCs w:val="24"/>
        </w:rPr>
        <w:t>perceive</w:t>
      </w:r>
      <w:r w:rsidR="003922E5">
        <w:rPr>
          <w:rFonts w:ascii="Garamond" w:hAnsi="Garamond"/>
          <w:sz w:val="24"/>
          <w:szCs w:val="24"/>
        </w:rPr>
        <w:t xml:space="preserve"> them and assign properties to them. So if menu S</w:t>
      </w:r>
      <w:r w:rsidR="003922E5">
        <w:rPr>
          <w:rFonts w:ascii="Garamond" w:hAnsi="Garamond"/>
          <w:sz w:val="24"/>
          <w:szCs w:val="24"/>
          <w:vertAlign w:val="subscript"/>
        </w:rPr>
        <w:t>1</w:t>
      </w:r>
      <w:r w:rsidR="00700ACB">
        <w:rPr>
          <w:rFonts w:ascii="Garamond" w:hAnsi="Garamond"/>
          <w:sz w:val="24"/>
          <w:szCs w:val="24"/>
        </w:rPr>
        <w:t xml:space="preserve"> consists of choice options</w:t>
      </w:r>
      <w:r w:rsidR="0056046A">
        <w:rPr>
          <w:rFonts w:ascii="Garamond" w:hAnsi="Garamond"/>
          <w:sz w:val="24"/>
          <w:szCs w:val="24"/>
        </w:rPr>
        <w:t xml:space="preserve"> x</w:t>
      </w:r>
      <w:r w:rsidR="00700ACB">
        <w:rPr>
          <w:rFonts w:ascii="Garamond" w:hAnsi="Garamond"/>
          <w:sz w:val="24"/>
          <w:szCs w:val="24"/>
        </w:rPr>
        <w:t xml:space="preserve">, </w:t>
      </w:r>
      <w:r w:rsidR="0056046A">
        <w:rPr>
          <w:rFonts w:ascii="Garamond" w:hAnsi="Garamond"/>
          <w:sz w:val="24"/>
          <w:szCs w:val="24"/>
        </w:rPr>
        <w:t>y</w:t>
      </w:r>
      <w:r w:rsidR="004835B6">
        <w:rPr>
          <w:rFonts w:ascii="Garamond" w:hAnsi="Garamond"/>
          <w:sz w:val="24"/>
          <w:szCs w:val="24"/>
        </w:rPr>
        <w:t xml:space="preserve">, and </w:t>
      </w:r>
      <w:r w:rsidR="0056046A">
        <w:rPr>
          <w:rFonts w:ascii="Garamond" w:hAnsi="Garamond"/>
          <w:sz w:val="24"/>
          <w:szCs w:val="24"/>
        </w:rPr>
        <w:t>z</w:t>
      </w:r>
      <w:r w:rsidR="003922E5">
        <w:rPr>
          <w:rFonts w:ascii="Garamond" w:hAnsi="Garamond"/>
          <w:sz w:val="24"/>
          <w:szCs w:val="24"/>
        </w:rPr>
        <w:t xml:space="preserve">, individual </w:t>
      </w:r>
      <w:proofErr w:type="spellStart"/>
      <w:r w:rsidR="003922E5">
        <w:rPr>
          <w:rFonts w:ascii="Garamond" w:hAnsi="Garamond"/>
          <w:i/>
          <w:sz w:val="24"/>
          <w:szCs w:val="24"/>
        </w:rPr>
        <w:t>i</w:t>
      </w:r>
      <w:proofErr w:type="spellEnd"/>
      <w:r w:rsidR="003922E5">
        <w:rPr>
          <w:rFonts w:ascii="Garamond" w:hAnsi="Garamond"/>
          <w:i/>
          <w:sz w:val="24"/>
          <w:szCs w:val="24"/>
        </w:rPr>
        <w:t xml:space="preserve"> </w:t>
      </w:r>
      <w:r w:rsidR="003922E5">
        <w:rPr>
          <w:rFonts w:ascii="Garamond" w:hAnsi="Garamond"/>
          <w:sz w:val="24"/>
          <w:szCs w:val="24"/>
        </w:rPr>
        <w:t xml:space="preserve">has preferences over and chooses between </w:t>
      </w:r>
      <m:oMath>
        <m:sSubSup>
          <m:sSubSupPr>
            <m:ctrlPr>
              <w:rPr>
                <w:rFonts w:ascii="Cambria Math" w:hAnsi="Cambria Math"/>
                <w:i/>
                <w:sz w:val="24"/>
                <w:szCs w:val="24"/>
              </w:rPr>
            </m:ctrlPr>
          </m:sSubSupPr>
          <m:e>
            <m:r>
              <m:rPr>
                <m:sty m:val="p"/>
              </m:rPr>
              <w:rPr>
                <w:rFonts w:ascii="Cambria Math" w:hAnsi="Cambria Math"/>
                <w:sz w:val="24"/>
                <w:szCs w:val="24"/>
              </w:rPr>
              <m:t>x</m:t>
            </m:r>
          </m:e>
          <m:sub>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1</m:t>
                </m:r>
              </m:sub>
            </m:sSub>
          </m:sub>
          <m:sup>
            <m:r>
              <w:rPr>
                <w:rFonts w:ascii="Cambria Math" w:hAnsi="Cambria Math"/>
                <w:sz w:val="24"/>
                <w:szCs w:val="24"/>
              </w:rPr>
              <m:t>i</m:t>
            </m:r>
          </m:sup>
        </m:sSubSup>
        <m:r>
          <w:rPr>
            <w:rFonts w:ascii="Cambria Math" w:hAnsi="Cambria Math"/>
            <w:sz w:val="24"/>
            <w:szCs w:val="24"/>
          </w:rPr>
          <m:t xml:space="preserve">, </m:t>
        </m:r>
        <m:sSubSup>
          <m:sSubSupPr>
            <m:ctrlPr>
              <w:rPr>
                <w:rFonts w:ascii="Cambria Math" w:hAnsi="Cambria Math"/>
                <w:i/>
                <w:sz w:val="24"/>
                <w:szCs w:val="24"/>
              </w:rPr>
            </m:ctrlPr>
          </m:sSubSupPr>
          <m:e>
            <m:r>
              <m:rPr>
                <m:sty m:val="p"/>
              </m:rPr>
              <w:rPr>
                <w:rFonts w:ascii="Cambria Math" w:hAnsi="Cambria Math"/>
                <w:sz w:val="24"/>
                <w:szCs w:val="24"/>
              </w:rPr>
              <m:t>y</m:t>
            </m:r>
          </m:e>
          <m:sub>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1</m:t>
                </m:r>
              </m:sub>
            </m:sSub>
          </m:sub>
          <m:sup>
            <m:r>
              <w:rPr>
                <w:rFonts w:ascii="Cambria Math" w:hAnsi="Cambria Math"/>
                <w:sz w:val="24"/>
                <w:szCs w:val="24"/>
              </w:rPr>
              <m:t>i</m:t>
            </m:r>
          </m:sup>
        </m:sSubSup>
        <m:r>
          <w:rPr>
            <w:rFonts w:ascii="Cambria Math" w:hAnsi="Cambria Math"/>
            <w:sz w:val="24"/>
            <w:szCs w:val="24"/>
          </w:rPr>
          <m:t xml:space="preserve">, </m:t>
        </m:r>
        <m:sSubSup>
          <m:sSubSupPr>
            <m:ctrlPr>
              <w:rPr>
                <w:rFonts w:ascii="Cambria Math" w:hAnsi="Cambria Math"/>
                <w:i/>
                <w:sz w:val="24"/>
                <w:szCs w:val="24"/>
              </w:rPr>
            </m:ctrlPr>
          </m:sSubSupPr>
          <m:e>
            <m:r>
              <m:rPr>
                <m:sty m:val="p"/>
              </m:rPr>
              <w:rPr>
                <w:rFonts w:ascii="Cambria Math" w:hAnsi="Cambria Math"/>
                <w:sz w:val="24"/>
                <w:szCs w:val="24"/>
              </w:rPr>
              <m:t>z</m:t>
            </m:r>
          </m:e>
          <m:sub>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1</m:t>
                </m:r>
              </m:sub>
            </m:sSub>
          </m:sub>
          <m:sup>
            <m:r>
              <w:rPr>
                <w:rFonts w:ascii="Cambria Math" w:hAnsi="Cambria Math"/>
                <w:sz w:val="24"/>
                <w:szCs w:val="24"/>
              </w:rPr>
              <m:t>i</m:t>
            </m:r>
          </m:sup>
        </m:sSubSup>
      </m:oMath>
      <w:r w:rsidR="003922E5">
        <w:rPr>
          <w:rFonts w:ascii="Garamond" w:eastAsiaTheme="minorEastAsia" w:hAnsi="Garamond"/>
          <w:sz w:val="24"/>
          <w:szCs w:val="24"/>
        </w:rPr>
        <w:t xml:space="preserve"> </w:t>
      </w:r>
      <w:r w:rsidR="008371D4">
        <w:rPr>
          <w:rFonts w:ascii="Garamond" w:eastAsiaTheme="minorEastAsia" w:hAnsi="Garamond"/>
          <w:sz w:val="24"/>
          <w:szCs w:val="24"/>
        </w:rPr>
        <w:t>when she confronts S</w:t>
      </w:r>
      <w:r w:rsidR="008371D4">
        <w:rPr>
          <w:rFonts w:ascii="Garamond" w:eastAsiaTheme="minorEastAsia" w:hAnsi="Garamond"/>
          <w:sz w:val="24"/>
          <w:szCs w:val="24"/>
          <w:vertAlign w:val="subscript"/>
        </w:rPr>
        <w:t>1</w:t>
      </w:r>
      <w:r w:rsidR="00BE7F74">
        <w:rPr>
          <w:rFonts w:ascii="Garamond" w:eastAsiaTheme="minorEastAsia" w:hAnsi="Garamond"/>
          <w:sz w:val="24"/>
          <w:szCs w:val="24"/>
        </w:rPr>
        <w:t>,</w:t>
      </w:r>
      <w:r w:rsidR="008371D4">
        <w:rPr>
          <w:rFonts w:ascii="Garamond" w:eastAsiaTheme="minorEastAsia" w:hAnsi="Garamond"/>
          <w:sz w:val="24"/>
          <w:szCs w:val="24"/>
        </w:rPr>
        <w:t xml:space="preserve"> </w:t>
      </w:r>
      <w:r w:rsidR="003922E5">
        <w:rPr>
          <w:rFonts w:ascii="Garamond" w:eastAsiaTheme="minorEastAsia" w:hAnsi="Garamond"/>
          <w:sz w:val="24"/>
          <w:szCs w:val="24"/>
        </w:rPr>
        <w:t xml:space="preserve">and individual </w:t>
      </w:r>
      <w:r w:rsidR="003922E5">
        <w:rPr>
          <w:rFonts w:ascii="Garamond" w:eastAsiaTheme="minorEastAsia" w:hAnsi="Garamond"/>
          <w:i/>
          <w:sz w:val="24"/>
          <w:szCs w:val="24"/>
        </w:rPr>
        <w:t xml:space="preserve">j </w:t>
      </w:r>
      <w:r w:rsidR="003922E5">
        <w:rPr>
          <w:rFonts w:ascii="Garamond" w:eastAsiaTheme="minorEastAsia" w:hAnsi="Garamond"/>
          <w:sz w:val="24"/>
          <w:szCs w:val="24"/>
        </w:rPr>
        <w:t xml:space="preserve">has preferences over and chooses between </w:t>
      </w:r>
      <m:oMath>
        <m:sSubSup>
          <m:sSubSupPr>
            <m:ctrlPr>
              <w:rPr>
                <w:rFonts w:ascii="Cambria Math" w:hAnsi="Cambria Math"/>
                <w:i/>
                <w:sz w:val="24"/>
                <w:szCs w:val="24"/>
              </w:rPr>
            </m:ctrlPr>
          </m:sSubSupPr>
          <m:e>
            <m:r>
              <m:rPr>
                <m:sty m:val="p"/>
              </m:rPr>
              <w:rPr>
                <w:rFonts w:ascii="Cambria Math" w:hAnsi="Cambria Math"/>
                <w:sz w:val="24"/>
                <w:szCs w:val="24"/>
              </w:rPr>
              <m:t>x</m:t>
            </m:r>
          </m:e>
          <m:sub>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1</m:t>
                </m:r>
              </m:sub>
            </m:sSub>
          </m:sub>
          <m:sup>
            <m:r>
              <w:rPr>
                <w:rFonts w:ascii="Cambria Math" w:hAnsi="Cambria Math"/>
                <w:sz w:val="24"/>
                <w:szCs w:val="24"/>
              </w:rPr>
              <m:t>j</m:t>
            </m:r>
          </m:sup>
        </m:sSubSup>
        <m:r>
          <w:rPr>
            <w:rFonts w:ascii="Cambria Math" w:hAnsi="Cambria Math"/>
            <w:sz w:val="24"/>
            <w:szCs w:val="24"/>
          </w:rPr>
          <m:t xml:space="preserve">, </m:t>
        </m:r>
        <m:sSubSup>
          <m:sSubSupPr>
            <m:ctrlPr>
              <w:rPr>
                <w:rFonts w:ascii="Cambria Math" w:hAnsi="Cambria Math"/>
                <w:i/>
                <w:sz w:val="24"/>
                <w:szCs w:val="24"/>
              </w:rPr>
            </m:ctrlPr>
          </m:sSubSupPr>
          <m:e>
            <m:r>
              <m:rPr>
                <m:sty m:val="p"/>
              </m:rPr>
              <w:rPr>
                <w:rFonts w:ascii="Cambria Math" w:hAnsi="Cambria Math"/>
                <w:sz w:val="24"/>
                <w:szCs w:val="24"/>
              </w:rPr>
              <m:t>y</m:t>
            </m:r>
          </m:e>
          <m:sub>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1</m:t>
                </m:r>
              </m:sub>
            </m:sSub>
          </m:sub>
          <m:sup>
            <m:r>
              <w:rPr>
                <w:rFonts w:ascii="Cambria Math" w:hAnsi="Cambria Math"/>
                <w:sz w:val="24"/>
                <w:szCs w:val="24"/>
              </w:rPr>
              <m:t>j</m:t>
            </m:r>
          </m:sup>
        </m:sSubSup>
        <m:r>
          <w:rPr>
            <w:rFonts w:ascii="Cambria Math" w:hAnsi="Cambria Math"/>
            <w:sz w:val="24"/>
            <w:szCs w:val="24"/>
          </w:rPr>
          <m:t xml:space="preserve">, </m:t>
        </m:r>
        <m:sSubSup>
          <m:sSubSupPr>
            <m:ctrlPr>
              <w:rPr>
                <w:rFonts w:ascii="Cambria Math" w:hAnsi="Cambria Math"/>
                <w:i/>
                <w:sz w:val="24"/>
                <w:szCs w:val="24"/>
              </w:rPr>
            </m:ctrlPr>
          </m:sSubSupPr>
          <m:e>
            <m:r>
              <m:rPr>
                <m:sty m:val="p"/>
              </m:rPr>
              <w:rPr>
                <w:rFonts w:ascii="Cambria Math" w:hAnsi="Cambria Math"/>
                <w:sz w:val="24"/>
                <w:szCs w:val="24"/>
              </w:rPr>
              <m:t>z</m:t>
            </m:r>
          </m:e>
          <m:sub>
            <m:sSub>
              <m:sSubPr>
                <m:ctrlPr>
                  <w:rPr>
                    <w:rFonts w:ascii="Cambria Math" w:hAnsi="Cambria Math"/>
                    <w:sz w:val="24"/>
                    <w:szCs w:val="24"/>
                  </w:rPr>
                </m:ctrlPr>
              </m:sSubPr>
              <m:e>
                <m:r>
                  <m:rPr>
                    <m:sty m:val="p"/>
                  </m:rPr>
                  <w:rPr>
                    <w:rFonts w:ascii="Cambria Math" w:hAnsi="Cambria Math"/>
                    <w:sz w:val="24"/>
                    <w:szCs w:val="24"/>
                  </w:rPr>
                  <m:t>S</m:t>
                </m:r>
              </m:e>
              <m:sub>
                <m:r>
                  <m:rPr>
                    <m:sty m:val="p"/>
                  </m:rPr>
                  <w:rPr>
                    <w:rFonts w:ascii="Cambria Math" w:hAnsi="Cambria Math"/>
                    <w:sz w:val="24"/>
                    <w:szCs w:val="24"/>
                  </w:rPr>
                  <m:t>1</m:t>
                </m:r>
              </m:sub>
            </m:sSub>
          </m:sub>
          <m:sup>
            <m:r>
              <w:rPr>
                <w:rFonts w:ascii="Cambria Math" w:hAnsi="Cambria Math"/>
                <w:sz w:val="24"/>
                <w:szCs w:val="24"/>
              </w:rPr>
              <m:t>j</m:t>
            </m:r>
          </m:sup>
        </m:sSubSup>
      </m:oMath>
      <w:r w:rsidR="008371D4">
        <w:rPr>
          <w:rFonts w:ascii="Garamond" w:eastAsiaTheme="minorEastAsia" w:hAnsi="Garamond"/>
          <w:sz w:val="24"/>
          <w:szCs w:val="24"/>
        </w:rPr>
        <w:t xml:space="preserve"> when she confronts S</w:t>
      </w:r>
      <w:r w:rsidR="008371D4">
        <w:rPr>
          <w:rFonts w:ascii="Garamond" w:eastAsiaTheme="minorEastAsia" w:hAnsi="Garamond"/>
          <w:sz w:val="24"/>
          <w:szCs w:val="24"/>
          <w:vertAlign w:val="subscript"/>
        </w:rPr>
        <w:t>1</w:t>
      </w:r>
      <w:r w:rsidR="008371D4">
        <w:rPr>
          <w:rFonts w:ascii="Garamond" w:eastAsiaTheme="minorEastAsia" w:hAnsi="Garamond"/>
          <w:sz w:val="24"/>
          <w:szCs w:val="24"/>
        </w:rPr>
        <w:t>.</w:t>
      </w:r>
    </w:p>
    <w:p w:rsidR="00360A47" w:rsidRDefault="00360A47" w:rsidP="00A177A5">
      <w:pPr>
        <w:spacing w:line="360" w:lineRule="auto"/>
        <w:rPr>
          <w:rFonts w:ascii="Garamond" w:eastAsiaTheme="minorEastAsia" w:hAnsi="Garamond"/>
          <w:sz w:val="24"/>
          <w:szCs w:val="24"/>
        </w:rPr>
      </w:pPr>
      <w:r>
        <w:rPr>
          <w:rFonts w:ascii="Garamond" w:eastAsiaTheme="minorEastAsia" w:hAnsi="Garamond"/>
          <w:sz w:val="24"/>
          <w:szCs w:val="24"/>
        </w:rPr>
        <w:tab/>
        <w:t xml:space="preserve">It is worth further highlighting the differences between the perspectival model and the Dietrich-List model, for both are very similar in that both </w:t>
      </w:r>
      <w:r w:rsidR="00BE7F74">
        <w:rPr>
          <w:rFonts w:ascii="Garamond" w:eastAsiaTheme="minorEastAsia" w:hAnsi="Garamond"/>
          <w:sz w:val="24"/>
          <w:szCs w:val="24"/>
        </w:rPr>
        <w:t>accounts</w:t>
      </w:r>
      <w:r>
        <w:rPr>
          <w:rFonts w:ascii="Garamond" w:eastAsiaTheme="minorEastAsia" w:hAnsi="Garamond"/>
          <w:sz w:val="24"/>
          <w:szCs w:val="24"/>
        </w:rPr>
        <w:t xml:space="preserve"> attempt to model the </w:t>
      </w:r>
      <w:r w:rsidR="0056046A">
        <w:rPr>
          <w:rFonts w:ascii="Garamond" w:eastAsiaTheme="minorEastAsia" w:hAnsi="Garamond"/>
          <w:sz w:val="24"/>
          <w:szCs w:val="24"/>
        </w:rPr>
        <w:t>perception</w:t>
      </w:r>
      <w:r>
        <w:rPr>
          <w:rFonts w:ascii="Garamond" w:eastAsiaTheme="minorEastAsia" w:hAnsi="Garamond"/>
          <w:sz w:val="24"/>
          <w:szCs w:val="24"/>
        </w:rPr>
        <w:t xml:space="preserve"> </w:t>
      </w:r>
      <w:r>
        <w:rPr>
          <w:rFonts w:ascii="Garamond" w:eastAsiaTheme="minorEastAsia" w:hAnsi="Garamond"/>
          <w:sz w:val="24"/>
          <w:szCs w:val="24"/>
        </w:rPr>
        <w:lastRenderedPageBreak/>
        <w:t>of choosing agent</w:t>
      </w:r>
      <w:r w:rsidR="002138E5">
        <w:rPr>
          <w:rFonts w:ascii="Garamond" w:eastAsiaTheme="minorEastAsia" w:hAnsi="Garamond"/>
          <w:sz w:val="24"/>
          <w:szCs w:val="24"/>
        </w:rPr>
        <w:t xml:space="preserve">s. On the Dietrich-List model, individuals are confronted with choice options </w:t>
      </w:r>
      <w:r w:rsidR="00845ECD">
        <w:rPr>
          <w:rFonts w:ascii="Garamond" w:eastAsiaTheme="minorEastAsia" w:hAnsi="Garamond"/>
          <w:sz w:val="24"/>
          <w:szCs w:val="24"/>
        </w:rPr>
        <w:t xml:space="preserve">in contexts </w:t>
      </w:r>
      <w:r w:rsidR="002138E5">
        <w:rPr>
          <w:rFonts w:ascii="Garamond" w:eastAsiaTheme="minorEastAsia" w:hAnsi="Garamond"/>
          <w:sz w:val="24"/>
          <w:szCs w:val="24"/>
        </w:rPr>
        <w:t xml:space="preserve">understood as bundles of properties. Importantly, though, these bundles of properties do not reflect the </w:t>
      </w:r>
      <w:r w:rsidR="0056046A">
        <w:rPr>
          <w:rFonts w:ascii="Garamond" w:eastAsiaTheme="minorEastAsia" w:hAnsi="Garamond"/>
          <w:sz w:val="24"/>
          <w:szCs w:val="24"/>
        </w:rPr>
        <w:t>perception</w:t>
      </w:r>
      <w:r w:rsidR="002138E5">
        <w:rPr>
          <w:rFonts w:ascii="Garamond" w:eastAsiaTheme="minorEastAsia" w:hAnsi="Garamond"/>
          <w:sz w:val="24"/>
          <w:szCs w:val="24"/>
        </w:rPr>
        <w:t xml:space="preserve"> of the choosing agent. Rather</w:t>
      </w:r>
      <w:r w:rsidR="004B2389">
        <w:rPr>
          <w:rFonts w:ascii="Garamond" w:eastAsiaTheme="minorEastAsia" w:hAnsi="Garamond"/>
          <w:sz w:val="24"/>
          <w:szCs w:val="24"/>
        </w:rPr>
        <w:t xml:space="preserve">, the bundles of properties are inherent features of </w:t>
      </w:r>
      <w:r w:rsidR="0066413C">
        <w:rPr>
          <w:rFonts w:ascii="Garamond" w:eastAsiaTheme="minorEastAsia" w:hAnsi="Garamond"/>
          <w:sz w:val="24"/>
          <w:szCs w:val="24"/>
        </w:rPr>
        <w:t>option-context pairs</w:t>
      </w:r>
      <w:r w:rsidR="002138E5">
        <w:rPr>
          <w:rFonts w:ascii="Garamond" w:eastAsiaTheme="minorEastAsia" w:hAnsi="Garamond"/>
          <w:sz w:val="24"/>
          <w:szCs w:val="24"/>
        </w:rPr>
        <w:t xml:space="preserve"> (Dietrich and List 2016: </w:t>
      </w:r>
      <w:r w:rsidR="004B2389">
        <w:rPr>
          <w:rFonts w:ascii="Garamond" w:eastAsiaTheme="minorEastAsia" w:hAnsi="Garamond"/>
          <w:sz w:val="24"/>
          <w:szCs w:val="24"/>
        </w:rPr>
        <w:t xml:space="preserve">186; </w:t>
      </w:r>
      <w:r w:rsidR="002138E5">
        <w:rPr>
          <w:rFonts w:ascii="Garamond" w:eastAsiaTheme="minorEastAsia" w:hAnsi="Garamond"/>
          <w:sz w:val="24"/>
          <w:szCs w:val="24"/>
        </w:rPr>
        <w:t>188</w:t>
      </w:r>
      <w:r w:rsidR="004B2389">
        <w:rPr>
          <w:rFonts w:ascii="Garamond" w:eastAsiaTheme="minorEastAsia" w:hAnsi="Garamond"/>
          <w:sz w:val="24"/>
          <w:szCs w:val="24"/>
        </w:rPr>
        <w:t>-189</w:t>
      </w:r>
      <w:r w:rsidR="002138E5">
        <w:rPr>
          <w:rFonts w:ascii="Garamond" w:eastAsiaTheme="minorEastAsia" w:hAnsi="Garamond"/>
          <w:sz w:val="24"/>
          <w:szCs w:val="24"/>
        </w:rPr>
        <w:t xml:space="preserve">). Because the </w:t>
      </w:r>
      <w:r w:rsidR="0056046A">
        <w:rPr>
          <w:rFonts w:ascii="Garamond" w:eastAsiaTheme="minorEastAsia" w:hAnsi="Garamond"/>
          <w:sz w:val="24"/>
          <w:szCs w:val="24"/>
        </w:rPr>
        <w:t>perception</w:t>
      </w:r>
      <w:r w:rsidR="002138E5">
        <w:rPr>
          <w:rFonts w:ascii="Garamond" w:eastAsiaTheme="minorEastAsia" w:hAnsi="Garamond"/>
          <w:sz w:val="24"/>
          <w:szCs w:val="24"/>
        </w:rPr>
        <w:t xml:space="preserve"> of choosing agents </w:t>
      </w:r>
      <w:r w:rsidR="00C034A0">
        <w:rPr>
          <w:rFonts w:ascii="Garamond" w:eastAsiaTheme="minorEastAsia" w:hAnsi="Garamond"/>
          <w:sz w:val="24"/>
          <w:szCs w:val="24"/>
        </w:rPr>
        <w:t>is</w:t>
      </w:r>
      <w:r w:rsidR="00BE7F74">
        <w:rPr>
          <w:rFonts w:ascii="Garamond" w:eastAsiaTheme="minorEastAsia" w:hAnsi="Garamond"/>
          <w:sz w:val="24"/>
          <w:szCs w:val="24"/>
        </w:rPr>
        <w:t xml:space="preserve"> solely</w:t>
      </w:r>
      <w:r w:rsidR="002138E5">
        <w:rPr>
          <w:rFonts w:ascii="Garamond" w:eastAsiaTheme="minorEastAsia" w:hAnsi="Garamond"/>
          <w:sz w:val="24"/>
          <w:szCs w:val="24"/>
        </w:rPr>
        <w:t xml:space="preserve"> contained in each agent’s motivational salience function, these properties</w:t>
      </w:r>
      <w:r w:rsidR="00845ECD">
        <w:rPr>
          <w:rFonts w:ascii="Garamond" w:eastAsiaTheme="minorEastAsia" w:hAnsi="Garamond"/>
          <w:sz w:val="24"/>
          <w:szCs w:val="24"/>
        </w:rPr>
        <w:t xml:space="preserve"> </w:t>
      </w:r>
      <w:r w:rsidR="002138E5">
        <w:rPr>
          <w:rFonts w:ascii="Garamond" w:eastAsiaTheme="minorEastAsia" w:hAnsi="Garamond"/>
          <w:sz w:val="24"/>
          <w:szCs w:val="24"/>
        </w:rPr>
        <w:t xml:space="preserve">are </w:t>
      </w:r>
      <w:r w:rsidR="00845ECD">
        <w:rPr>
          <w:rFonts w:ascii="Garamond" w:eastAsiaTheme="minorEastAsia" w:hAnsi="Garamond"/>
          <w:sz w:val="24"/>
          <w:szCs w:val="24"/>
        </w:rPr>
        <w:t>meant</w:t>
      </w:r>
      <w:r w:rsidR="002138E5">
        <w:rPr>
          <w:rFonts w:ascii="Garamond" w:eastAsiaTheme="minorEastAsia" w:hAnsi="Garamond"/>
          <w:sz w:val="24"/>
          <w:szCs w:val="24"/>
        </w:rPr>
        <w:t xml:space="preserve"> to be objective features of </w:t>
      </w:r>
      <w:r w:rsidR="00AF6BE1">
        <w:rPr>
          <w:rFonts w:ascii="Garamond" w:eastAsiaTheme="minorEastAsia" w:hAnsi="Garamond"/>
          <w:sz w:val="24"/>
          <w:szCs w:val="24"/>
        </w:rPr>
        <w:t>option-context</w:t>
      </w:r>
      <w:r w:rsidR="00B72B57">
        <w:rPr>
          <w:rFonts w:ascii="Garamond" w:eastAsiaTheme="minorEastAsia" w:hAnsi="Garamond"/>
          <w:sz w:val="24"/>
          <w:szCs w:val="24"/>
        </w:rPr>
        <w:t xml:space="preserve"> pairs</w:t>
      </w:r>
      <w:r w:rsidR="002138E5">
        <w:rPr>
          <w:rFonts w:ascii="Garamond" w:eastAsiaTheme="minorEastAsia" w:hAnsi="Garamond"/>
          <w:sz w:val="24"/>
          <w:szCs w:val="24"/>
        </w:rPr>
        <w:t xml:space="preserve"> that could plausibly make a d</w:t>
      </w:r>
      <w:r w:rsidR="00F86060">
        <w:rPr>
          <w:rFonts w:ascii="Garamond" w:eastAsiaTheme="minorEastAsia" w:hAnsi="Garamond"/>
          <w:sz w:val="24"/>
          <w:szCs w:val="24"/>
        </w:rPr>
        <w:t>ifference to the choosing agent, and are not meant to reflect the</w:t>
      </w:r>
      <w:r w:rsidR="0056046A">
        <w:rPr>
          <w:rFonts w:ascii="Garamond" w:eastAsiaTheme="minorEastAsia" w:hAnsi="Garamond"/>
          <w:sz w:val="24"/>
          <w:szCs w:val="24"/>
        </w:rPr>
        <w:t xml:space="preserve"> perception </w:t>
      </w:r>
      <w:r w:rsidR="00F86060">
        <w:rPr>
          <w:rFonts w:ascii="Garamond" w:eastAsiaTheme="minorEastAsia" w:hAnsi="Garamond"/>
          <w:sz w:val="24"/>
          <w:szCs w:val="24"/>
        </w:rPr>
        <w:t>of the choosing agent.</w:t>
      </w:r>
      <w:r w:rsidR="00B14173">
        <w:rPr>
          <w:rFonts w:ascii="Garamond" w:eastAsiaTheme="minorEastAsia" w:hAnsi="Garamond"/>
          <w:sz w:val="24"/>
          <w:szCs w:val="24"/>
        </w:rPr>
        <w:t xml:space="preserve"> The examples Dietrich and List give of such properties are telling here: a container of yogurt, for instance, may have the </w:t>
      </w:r>
      <w:r w:rsidR="000639F8">
        <w:rPr>
          <w:rFonts w:ascii="Garamond" w:eastAsiaTheme="minorEastAsia" w:hAnsi="Garamond"/>
          <w:sz w:val="24"/>
          <w:szCs w:val="24"/>
        </w:rPr>
        <w:t>property</w:t>
      </w:r>
      <w:r w:rsidR="00B14173">
        <w:rPr>
          <w:rFonts w:ascii="Garamond" w:eastAsiaTheme="minorEastAsia" w:hAnsi="Garamond"/>
          <w:sz w:val="24"/>
          <w:szCs w:val="24"/>
        </w:rPr>
        <w:t xml:space="preserve"> of being fruit-flavored, being fat-free, being free of artificial sweeteners, whether the yogurt was sustainably produced, and so on and so forth (Dietrich and List 2016: 182).</w:t>
      </w:r>
      <w:r w:rsidR="008371D4">
        <w:rPr>
          <w:rFonts w:ascii="Garamond" w:eastAsiaTheme="minorEastAsia" w:hAnsi="Garamond"/>
          <w:sz w:val="24"/>
          <w:szCs w:val="24"/>
        </w:rPr>
        <w:t xml:space="preserve"> </w:t>
      </w:r>
    </w:p>
    <w:p w:rsidR="00845ECD" w:rsidRDefault="00F86060" w:rsidP="00845ECD">
      <w:pPr>
        <w:spacing w:line="360" w:lineRule="auto"/>
        <w:rPr>
          <w:rFonts w:ascii="Garamond" w:eastAsiaTheme="minorEastAsia" w:hAnsi="Garamond"/>
          <w:sz w:val="24"/>
          <w:szCs w:val="24"/>
        </w:rPr>
      </w:pPr>
      <w:r>
        <w:rPr>
          <w:rFonts w:ascii="Garamond" w:eastAsiaTheme="minorEastAsia" w:hAnsi="Garamond"/>
          <w:sz w:val="24"/>
          <w:szCs w:val="24"/>
        </w:rPr>
        <w:tab/>
        <w:t xml:space="preserve">On the perspectival model, however, the relevant properties of </w:t>
      </w:r>
      <w:r w:rsidR="0056046A">
        <w:rPr>
          <w:rFonts w:ascii="Garamond" w:eastAsiaTheme="minorEastAsia" w:hAnsi="Garamond"/>
          <w:sz w:val="24"/>
          <w:szCs w:val="24"/>
        </w:rPr>
        <w:t>choice</w:t>
      </w:r>
      <w:r w:rsidR="00C034A0">
        <w:rPr>
          <w:rFonts w:ascii="Garamond" w:eastAsiaTheme="minorEastAsia" w:hAnsi="Garamond"/>
          <w:sz w:val="24"/>
          <w:szCs w:val="24"/>
        </w:rPr>
        <w:t xml:space="preserve"> options</w:t>
      </w:r>
      <w:r>
        <w:rPr>
          <w:rFonts w:ascii="Garamond" w:eastAsiaTheme="minorEastAsia" w:hAnsi="Garamond"/>
          <w:sz w:val="24"/>
          <w:szCs w:val="24"/>
        </w:rPr>
        <w:t xml:space="preserve"> </w:t>
      </w:r>
      <w:r w:rsidR="00845ECD">
        <w:rPr>
          <w:rFonts w:ascii="Garamond" w:eastAsiaTheme="minorEastAsia" w:hAnsi="Garamond"/>
          <w:sz w:val="24"/>
          <w:szCs w:val="24"/>
        </w:rPr>
        <w:t xml:space="preserve">in contexts </w:t>
      </w:r>
      <w:r>
        <w:rPr>
          <w:rFonts w:ascii="Garamond" w:eastAsiaTheme="minorEastAsia" w:hAnsi="Garamond"/>
          <w:sz w:val="24"/>
          <w:szCs w:val="24"/>
        </w:rPr>
        <w:t>are not chosen by the modeler, but rather are determined by the choosing agent’s perspective.</w:t>
      </w:r>
      <w:r w:rsidR="00BD56B8">
        <w:rPr>
          <w:rStyle w:val="FootnoteReference"/>
          <w:rFonts w:ascii="Garamond" w:eastAsiaTheme="minorEastAsia" w:hAnsi="Garamond"/>
          <w:sz w:val="24"/>
          <w:szCs w:val="24"/>
        </w:rPr>
        <w:footnoteReference w:id="12"/>
      </w:r>
      <w:r>
        <w:rPr>
          <w:rFonts w:ascii="Garamond" w:eastAsiaTheme="minorEastAsia" w:hAnsi="Garamond"/>
          <w:sz w:val="24"/>
          <w:szCs w:val="24"/>
        </w:rPr>
        <w:t xml:space="preserve"> Since each agent’s perspective function is where we model the </w:t>
      </w:r>
      <w:r w:rsidR="0056046A">
        <w:rPr>
          <w:rFonts w:ascii="Garamond" w:eastAsiaTheme="minorEastAsia" w:hAnsi="Garamond"/>
          <w:sz w:val="24"/>
          <w:szCs w:val="24"/>
        </w:rPr>
        <w:t>perception</w:t>
      </w:r>
      <w:r>
        <w:rPr>
          <w:rFonts w:ascii="Garamond" w:eastAsiaTheme="minorEastAsia" w:hAnsi="Garamond"/>
          <w:sz w:val="24"/>
          <w:szCs w:val="24"/>
        </w:rPr>
        <w:t xml:space="preserve"> of the choosing agent instead of Dietrich’s and List’s motivational salience function, the properties assign</w:t>
      </w:r>
      <w:r w:rsidR="00B14173">
        <w:rPr>
          <w:rFonts w:ascii="Garamond" w:eastAsiaTheme="minorEastAsia" w:hAnsi="Garamond"/>
          <w:sz w:val="24"/>
          <w:szCs w:val="24"/>
        </w:rPr>
        <w:t>ed</w:t>
      </w:r>
      <w:r>
        <w:rPr>
          <w:rFonts w:ascii="Garamond" w:eastAsiaTheme="minorEastAsia" w:hAnsi="Garamond"/>
          <w:sz w:val="24"/>
          <w:szCs w:val="24"/>
        </w:rPr>
        <w:t xml:space="preserve"> to </w:t>
      </w:r>
      <w:r w:rsidR="0056046A">
        <w:rPr>
          <w:rFonts w:ascii="Garamond" w:eastAsiaTheme="minorEastAsia" w:hAnsi="Garamond"/>
          <w:sz w:val="24"/>
          <w:szCs w:val="24"/>
        </w:rPr>
        <w:t>choice options</w:t>
      </w:r>
      <w:r w:rsidR="00845ECD">
        <w:rPr>
          <w:rFonts w:ascii="Garamond" w:eastAsiaTheme="minorEastAsia" w:hAnsi="Garamond"/>
          <w:sz w:val="24"/>
          <w:szCs w:val="24"/>
        </w:rPr>
        <w:t xml:space="preserve"> in a given context</w:t>
      </w:r>
      <w:r>
        <w:rPr>
          <w:rFonts w:ascii="Garamond" w:eastAsiaTheme="minorEastAsia" w:hAnsi="Garamond"/>
          <w:sz w:val="24"/>
          <w:szCs w:val="24"/>
        </w:rPr>
        <w:t xml:space="preserve"> by </w:t>
      </w:r>
      <w:r w:rsidR="00B14173">
        <w:rPr>
          <w:rFonts w:ascii="Garamond" w:eastAsiaTheme="minorEastAsia" w:hAnsi="Garamond"/>
          <w:sz w:val="24"/>
          <w:szCs w:val="24"/>
        </w:rPr>
        <w:t>the perspective function of the choosing agent</w:t>
      </w:r>
      <w:r>
        <w:rPr>
          <w:rFonts w:ascii="Garamond" w:eastAsiaTheme="minorEastAsia" w:hAnsi="Garamond"/>
          <w:sz w:val="24"/>
          <w:szCs w:val="24"/>
        </w:rPr>
        <w:t xml:space="preserve"> may </w:t>
      </w:r>
      <w:r w:rsidR="0056046A">
        <w:rPr>
          <w:rFonts w:ascii="Garamond" w:eastAsiaTheme="minorEastAsia" w:hAnsi="Garamond"/>
          <w:sz w:val="24"/>
          <w:szCs w:val="24"/>
        </w:rPr>
        <w:t>permissibly reflect the perception of the choosing agent</w:t>
      </w:r>
      <w:r>
        <w:rPr>
          <w:rFonts w:ascii="Garamond" w:eastAsiaTheme="minorEastAsia" w:hAnsi="Garamond"/>
          <w:sz w:val="24"/>
          <w:szCs w:val="24"/>
        </w:rPr>
        <w:t xml:space="preserve">: </w:t>
      </w:r>
      <w:r w:rsidR="0056046A">
        <w:rPr>
          <w:rFonts w:ascii="Garamond" w:eastAsiaTheme="minorEastAsia" w:hAnsi="Garamond"/>
          <w:sz w:val="24"/>
          <w:szCs w:val="24"/>
        </w:rPr>
        <w:t>Esau can look at a piece of fruit and perceive it as bruised, whereas Franklin can look at this same fruit and perceive it as not bruised</w:t>
      </w:r>
      <w:r>
        <w:rPr>
          <w:rFonts w:ascii="Garamond" w:eastAsiaTheme="minorEastAsia" w:hAnsi="Garamond"/>
          <w:sz w:val="24"/>
          <w:szCs w:val="24"/>
        </w:rPr>
        <w:t>.</w:t>
      </w:r>
      <w:r w:rsidR="00C034A0">
        <w:rPr>
          <w:rFonts w:ascii="Garamond" w:eastAsiaTheme="minorEastAsia" w:hAnsi="Garamond"/>
          <w:sz w:val="24"/>
          <w:szCs w:val="24"/>
        </w:rPr>
        <w:t xml:space="preserve"> Moreover, properties of choice options may now permissibly be value-laden: for instance, Bertha can assign to a mango the property of rudeness if </w:t>
      </w:r>
      <w:r w:rsidR="000639F8">
        <w:rPr>
          <w:rFonts w:ascii="Garamond" w:eastAsiaTheme="minorEastAsia" w:hAnsi="Garamond"/>
          <w:sz w:val="24"/>
          <w:szCs w:val="24"/>
        </w:rPr>
        <w:t xml:space="preserve">she </w:t>
      </w:r>
      <w:r w:rsidR="00C034A0">
        <w:rPr>
          <w:rFonts w:ascii="Garamond" w:eastAsiaTheme="minorEastAsia" w:hAnsi="Garamond"/>
          <w:sz w:val="24"/>
          <w:szCs w:val="24"/>
        </w:rPr>
        <w:t xml:space="preserve">perceives choosing this option as </w:t>
      </w:r>
      <w:r w:rsidR="000639F8">
        <w:rPr>
          <w:rFonts w:ascii="Garamond" w:eastAsiaTheme="minorEastAsia" w:hAnsi="Garamond"/>
          <w:sz w:val="24"/>
          <w:szCs w:val="24"/>
        </w:rPr>
        <w:t>being rude</w:t>
      </w:r>
      <w:r w:rsidR="000074AB">
        <w:rPr>
          <w:rFonts w:ascii="Garamond" w:eastAsiaTheme="minorEastAsia" w:hAnsi="Garamond"/>
          <w:sz w:val="24"/>
          <w:szCs w:val="24"/>
        </w:rPr>
        <w:t xml:space="preserve"> in the given context. </w:t>
      </w:r>
    </w:p>
    <w:p w:rsidR="00F86060" w:rsidRPr="00F86060" w:rsidRDefault="00F86060" w:rsidP="00845ECD">
      <w:pPr>
        <w:spacing w:line="360" w:lineRule="auto"/>
        <w:ind w:firstLine="720"/>
        <w:rPr>
          <w:rFonts w:ascii="Garamond" w:eastAsiaTheme="minorEastAsia" w:hAnsi="Garamond"/>
          <w:sz w:val="24"/>
          <w:szCs w:val="24"/>
        </w:rPr>
      </w:pPr>
      <w:r>
        <w:rPr>
          <w:rFonts w:ascii="Garamond" w:eastAsiaTheme="minorEastAsia" w:hAnsi="Garamond"/>
          <w:sz w:val="24"/>
          <w:szCs w:val="24"/>
        </w:rPr>
        <w:t xml:space="preserve">Now beyond merely assigning </w:t>
      </w:r>
      <w:r w:rsidR="0056046A">
        <w:rPr>
          <w:rFonts w:ascii="Garamond" w:eastAsiaTheme="minorEastAsia" w:hAnsi="Garamond"/>
          <w:sz w:val="24"/>
          <w:szCs w:val="24"/>
        </w:rPr>
        <w:t>properties</w:t>
      </w:r>
      <w:r w:rsidR="00B14173">
        <w:rPr>
          <w:rFonts w:ascii="Garamond" w:eastAsiaTheme="minorEastAsia" w:hAnsi="Garamond"/>
          <w:sz w:val="24"/>
          <w:szCs w:val="24"/>
        </w:rPr>
        <w:t xml:space="preserve"> to choice options, perspective</w:t>
      </w:r>
      <w:r>
        <w:rPr>
          <w:rFonts w:ascii="Garamond" w:eastAsiaTheme="minorEastAsia" w:hAnsi="Garamond"/>
          <w:sz w:val="24"/>
          <w:szCs w:val="24"/>
        </w:rPr>
        <w:t xml:space="preserve"> functions are also meant to capture Dietrich’s and List’s important insight that the salience of </w:t>
      </w:r>
      <w:r w:rsidR="00B14173">
        <w:rPr>
          <w:rFonts w:ascii="Garamond" w:eastAsiaTheme="minorEastAsia" w:hAnsi="Garamond"/>
          <w:sz w:val="24"/>
          <w:szCs w:val="24"/>
        </w:rPr>
        <w:t xml:space="preserve">certain </w:t>
      </w:r>
      <w:r>
        <w:rPr>
          <w:rFonts w:ascii="Garamond" w:eastAsiaTheme="minorEastAsia" w:hAnsi="Garamond"/>
          <w:sz w:val="24"/>
          <w:szCs w:val="24"/>
        </w:rPr>
        <w:t>properties matters</w:t>
      </w:r>
      <w:r w:rsidR="00B14173">
        <w:rPr>
          <w:rFonts w:ascii="Garamond" w:eastAsiaTheme="minorEastAsia" w:hAnsi="Garamond"/>
          <w:sz w:val="24"/>
          <w:szCs w:val="24"/>
        </w:rPr>
        <w:t xml:space="preserve"> when it comes to modeling choice behavior</w:t>
      </w:r>
      <w:r>
        <w:rPr>
          <w:rFonts w:ascii="Garamond" w:eastAsiaTheme="minorEastAsia" w:hAnsi="Garamond"/>
          <w:sz w:val="24"/>
          <w:szCs w:val="24"/>
        </w:rPr>
        <w:t xml:space="preserve">. The fact that each set </w:t>
      </w:r>
      <w:proofErr w:type="spellStart"/>
      <w:r>
        <w:rPr>
          <w:rFonts w:ascii="Garamond" w:eastAsiaTheme="minorEastAsia" w:hAnsi="Garamond"/>
          <w:i/>
          <w:sz w:val="24"/>
          <w:szCs w:val="24"/>
        </w:rPr>
        <w:t>X</w:t>
      </w:r>
      <w:r>
        <w:rPr>
          <w:rFonts w:ascii="Garamond" w:eastAsiaTheme="minorEastAsia" w:hAnsi="Garamond"/>
          <w:i/>
          <w:sz w:val="24"/>
          <w:szCs w:val="24"/>
          <w:vertAlign w:val="subscript"/>
        </w:rPr>
        <w:t>k</w:t>
      </w:r>
      <w:proofErr w:type="spellEnd"/>
      <w:r>
        <w:rPr>
          <w:rFonts w:ascii="Garamond" w:eastAsiaTheme="minorEastAsia" w:hAnsi="Garamond"/>
          <w:i/>
          <w:sz w:val="24"/>
          <w:szCs w:val="24"/>
        </w:rPr>
        <w:t xml:space="preserve"> </w:t>
      </w:r>
      <w:r>
        <w:rPr>
          <w:rFonts w:ascii="Garamond" w:eastAsiaTheme="minorEastAsia" w:hAnsi="Garamond"/>
          <w:sz w:val="24"/>
          <w:szCs w:val="24"/>
        </w:rPr>
        <w:t xml:space="preserve">contains the element 0 allows the perspectival model to </w:t>
      </w:r>
      <w:r w:rsidR="00B14173">
        <w:rPr>
          <w:rFonts w:ascii="Garamond" w:eastAsiaTheme="minorEastAsia" w:hAnsi="Garamond"/>
          <w:sz w:val="24"/>
          <w:szCs w:val="24"/>
        </w:rPr>
        <w:t>include</w:t>
      </w:r>
      <w:r>
        <w:rPr>
          <w:rFonts w:ascii="Garamond" w:eastAsiaTheme="minorEastAsia" w:hAnsi="Garamond"/>
          <w:sz w:val="24"/>
          <w:szCs w:val="24"/>
        </w:rPr>
        <w:t xml:space="preserve"> this: if feature </w:t>
      </w:r>
      <w:r>
        <w:rPr>
          <w:rFonts w:ascii="Garamond" w:eastAsiaTheme="minorEastAsia" w:hAnsi="Garamond"/>
          <w:i/>
          <w:sz w:val="24"/>
          <w:szCs w:val="24"/>
        </w:rPr>
        <w:t>k</w:t>
      </w:r>
      <w:r>
        <w:rPr>
          <w:rFonts w:ascii="Garamond" w:eastAsiaTheme="minorEastAsia" w:hAnsi="Garamond"/>
          <w:sz w:val="24"/>
          <w:szCs w:val="24"/>
        </w:rPr>
        <w:t xml:space="preserve"> of </w:t>
      </w:r>
      <w:r w:rsidR="0056046A">
        <w:rPr>
          <w:rFonts w:ascii="Garamond" w:eastAsiaTheme="minorEastAsia" w:hAnsi="Garamond"/>
          <w:sz w:val="24"/>
          <w:szCs w:val="24"/>
        </w:rPr>
        <w:t>a choice option</w:t>
      </w:r>
      <w:r>
        <w:rPr>
          <w:rFonts w:ascii="Garamond" w:eastAsiaTheme="minorEastAsia" w:hAnsi="Garamond"/>
          <w:sz w:val="24"/>
          <w:szCs w:val="24"/>
        </w:rPr>
        <w:t xml:space="preserve"> is not relevant to individual </w:t>
      </w:r>
      <w:proofErr w:type="spellStart"/>
      <w:r>
        <w:rPr>
          <w:rFonts w:ascii="Garamond" w:eastAsiaTheme="minorEastAsia" w:hAnsi="Garamond"/>
          <w:i/>
          <w:sz w:val="24"/>
          <w:szCs w:val="24"/>
        </w:rPr>
        <w:t>i</w:t>
      </w:r>
      <w:r>
        <w:rPr>
          <w:rFonts w:ascii="Garamond" w:eastAsiaTheme="minorEastAsia" w:hAnsi="Garamond"/>
          <w:sz w:val="24"/>
          <w:szCs w:val="24"/>
        </w:rPr>
        <w:t>'s</w:t>
      </w:r>
      <w:proofErr w:type="spellEnd"/>
      <w:r>
        <w:rPr>
          <w:rFonts w:ascii="Garamond" w:eastAsiaTheme="minorEastAsia" w:hAnsi="Garamond"/>
          <w:sz w:val="24"/>
          <w:szCs w:val="24"/>
        </w:rPr>
        <w:t xml:space="preserve"> choice behavior in the current context then</w:t>
      </w:r>
      <w:r w:rsidR="00BE7F74">
        <w:rPr>
          <w:rFonts w:ascii="Garamond" w:eastAsiaTheme="minorEastAsia" w:hAnsi="Garamond"/>
          <w:sz w:val="24"/>
          <w:szCs w:val="24"/>
        </w:rPr>
        <w:t>,</w:t>
      </w:r>
      <w:r>
        <w:rPr>
          <w:rFonts w:ascii="Garamond" w:eastAsiaTheme="minorEastAsia" w:hAnsi="Garamond"/>
          <w:sz w:val="24"/>
          <w:szCs w:val="24"/>
        </w:rPr>
        <w:t xml:space="preserve"> when </w:t>
      </w:r>
      <w:r>
        <w:rPr>
          <w:rFonts w:ascii="Garamond" w:eastAsiaTheme="minorEastAsia" w:hAnsi="Garamond"/>
          <w:i/>
          <w:sz w:val="24"/>
          <w:szCs w:val="24"/>
        </w:rPr>
        <w:t>p</w:t>
      </w:r>
      <w:r>
        <w:rPr>
          <w:rFonts w:ascii="Garamond" w:eastAsiaTheme="minorEastAsia" w:hAnsi="Garamond"/>
          <w:i/>
          <w:sz w:val="24"/>
          <w:szCs w:val="24"/>
          <w:vertAlign w:val="subscript"/>
        </w:rPr>
        <w:t>i</w:t>
      </w:r>
      <w:r>
        <w:rPr>
          <w:rFonts w:ascii="Garamond" w:eastAsiaTheme="minorEastAsia" w:hAnsi="Garamond"/>
          <w:sz w:val="24"/>
          <w:szCs w:val="24"/>
        </w:rPr>
        <w:t xml:space="preserve"> assigns features to the current </w:t>
      </w:r>
      <w:r w:rsidR="000074AB">
        <w:rPr>
          <w:rFonts w:ascii="Garamond" w:eastAsiaTheme="minorEastAsia" w:hAnsi="Garamond"/>
          <w:sz w:val="24"/>
          <w:szCs w:val="24"/>
        </w:rPr>
        <w:t>choice options under consideration</w:t>
      </w:r>
      <w:r w:rsidR="00BE7F74">
        <w:rPr>
          <w:rFonts w:ascii="Garamond" w:eastAsiaTheme="minorEastAsia" w:hAnsi="Garamond"/>
          <w:sz w:val="24"/>
          <w:szCs w:val="24"/>
        </w:rPr>
        <w:t>,</w:t>
      </w:r>
      <w:r>
        <w:rPr>
          <w:rFonts w:ascii="Garamond" w:eastAsiaTheme="minorEastAsia" w:hAnsi="Garamond"/>
          <w:sz w:val="24"/>
          <w:szCs w:val="24"/>
        </w:rPr>
        <w:t xml:space="preserve"> </w:t>
      </w:r>
      <w:r w:rsidR="00386975">
        <w:rPr>
          <w:rFonts w:ascii="Garamond" w:eastAsiaTheme="minorEastAsia" w:hAnsi="Garamond"/>
          <w:sz w:val="24"/>
          <w:szCs w:val="24"/>
        </w:rPr>
        <w:t>the</w:t>
      </w:r>
      <w:r>
        <w:rPr>
          <w:rFonts w:ascii="Garamond" w:eastAsiaTheme="minorEastAsia" w:hAnsi="Garamond"/>
          <w:sz w:val="24"/>
          <w:szCs w:val="24"/>
        </w:rPr>
        <w:t xml:space="preserve"> </w:t>
      </w:r>
      <w:proofErr w:type="spellStart"/>
      <w:r>
        <w:rPr>
          <w:rFonts w:ascii="Garamond" w:eastAsiaTheme="minorEastAsia" w:hAnsi="Garamond"/>
          <w:i/>
          <w:sz w:val="24"/>
          <w:szCs w:val="24"/>
        </w:rPr>
        <w:t>k</w:t>
      </w:r>
      <w:r>
        <w:rPr>
          <w:rFonts w:ascii="Garamond" w:eastAsiaTheme="minorEastAsia" w:hAnsi="Garamond"/>
          <w:sz w:val="24"/>
          <w:szCs w:val="24"/>
          <w:vertAlign w:val="superscript"/>
        </w:rPr>
        <w:t>th</w:t>
      </w:r>
      <w:proofErr w:type="spellEnd"/>
      <w:r>
        <w:rPr>
          <w:rFonts w:ascii="Garamond" w:eastAsiaTheme="minorEastAsia" w:hAnsi="Garamond"/>
          <w:sz w:val="24"/>
          <w:szCs w:val="24"/>
        </w:rPr>
        <w:t xml:space="preserve"> feature of all such options will contain the argument 0. </w:t>
      </w:r>
      <w:r>
        <w:rPr>
          <w:rFonts w:ascii="Garamond" w:eastAsiaTheme="minorEastAsia" w:hAnsi="Garamond"/>
          <w:sz w:val="24"/>
          <w:szCs w:val="24"/>
        </w:rPr>
        <w:lastRenderedPageBreak/>
        <w:t xml:space="preserve">In doing so the hope is that the perspectival function is able to model the </w:t>
      </w:r>
      <w:r w:rsidR="0056046A">
        <w:rPr>
          <w:rFonts w:ascii="Garamond" w:eastAsiaTheme="minorEastAsia" w:hAnsi="Garamond"/>
          <w:sz w:val="24"/>
          <w:szCs w:val="24"/>
        </w:rPr>
        <w:t>perception</w:t>
      </w:r>
      <w:r>
        <w:rPr>
          <w:rFonts w:ascii="Garamond" w:eastAsiaTheme="minorEastAsia" w:hAnsi="Garamond"/>
          <w:sz w:val="24"/>
          <w:szCs w:val="24"/>
        </w:rPr>
        <w:t xml:space="preserve"> of choosing agents in two differe</w:t>
      </w:r>
      <w:r w:rsidR="00722665">
        <w:rPr>
          <w:rFonts w:ascii="Garamond" w:eastAsiaTheme="minorEastAsia" w:hAnsi="Garamond"/>
          <w:sz w:val="24"/>
          <w:szCs w:val="24"/>
        </w:rPr>
        <w:t>nt ways: first (</w:t>
      </w:r>
      <w:proofErr w:type="spellStart"/>
      <w:r w:rsidR="00722665">
        <w:rPr>
          <w:rFonts w:ascii="Garamond" w:eastAsiaTheme="minorEastAsia" w:hAnsi="Garamond"/>
          <w:i/>
          <w:sz w:val="24"/>
          <w:szCs w:val="24"/>
        </w:rPr>
        <w:t>i</w:t>
      </w:r>
      <w:proofErr w:type="spellEnd"/>
      <w:r w:rsidR="00722665">
        <w:rPr>
          <w:rFonts w:ascii="Garamond" w:eastAsiaTheme="minorEastAsia" w:hAnsi="Garamond"/>
          <w:sz w:val="24"/>
          <w:szCs w:val="24"/>
        </w:rPr>
        <w:t>)</w:t>
      </w:r>
      <w:r>
        <w:rPr>
          <w:rFonts w:ascii="Garamond" w:eastAsiaTheme="minorEastAsia" w:hAnsi="Garamond"/>
          <w:sz w:val="24"/>
          <w:szCs w:val="24"/>
        </w:rPr>
        <w:t xml:space="preserve"> in how an agent’s </w:t>
      </w:r>
      <w:r w:rsidR="0056046A">
        <w:rPr>
          <w:rFonts w:ascii="Garamond" w:eastAsiaTheme="minorEastAsia" w:hAnsi="Garamond"/>
          <w:sz w:val="24"/>
          <w:szCs w:val="24"/>
        </w:rPr>
        <w:t>perception</w:t>
      </w:r>
      <w:r>
        <w:rPr>
          <w:rFonts w:ascii="Garamond" w:eastAsiaTheme="minorEastAsia" w:hAnsi="Garamond"/>
          <w:sz w:val="24"/>
          <w:szCs w:val="24"/>
        </w:rPr>
        <w:t xml:space="preserve"> determine</w:t>
      </w:r>
      <w:r w:rsidR="0056046A">
        <w:rPr>
          <w:rFonts w:ascii="Garamond" w:eastAsiaTheme="minorEastAsia" w:hAnsi="Garamond"/>
          <w:sz w:val="24"/>
          <w:szCs w:val="24"/>
        </w:rPr>
        <w:t>s</w:t>
      </w:r>
      <w:r>
        <w:rPr>
          <w:rFonts w:ascii="Garamond" w:eastAsiaTheme="minorEastAsia" w:hAnsi="Garamond"/>
          <w:sz w:val="24"/>
          <w:szCs w:val="24"/>
        </w:rPr>
        <w:t xml:space="preserve"> the relevant properties </w:t>
      </w:r>
      <w:r w:rsidR="00722665">
        <w:rPr>
          <w:rFonts w:ascii="Garamond" w:eastAsiaTheme="minorEastAsia" w:hAnsi="Garamond"/>
          <w:sz w:val="24"/>
          <w:szCs w:val="24"/>
        </w:rPr>
        <w:t>of choice options; and second (</w:t>
      </w:r>
      <w:r w:rsidR="00722665">
        <w:rPr>
          <w:rFonts w:ascii="Garamond" w:eastAsiaTheme="minorEastAsia" w:hAnsi="Garamond"/>
          <w:i/>
          <w:sz w:val="24"/>
          <w:szCs w:val="24"/>
        </w:rPr>
        <w:t>ii</w:t>
      </w:r>
      <w:r w:rsidR="00722665">
        <w:rPr>
          <w:rFonts w:ascii="Garamond" w:eastAsiaTheme="minorEastAsia" w:hAnsi="Garamond"/>
          <w:sz w:val="24"/>
          <w:szCs w:val="24"/>
        </w:rPr>
        <w:t>)</w:t>
      </w:r>
      <w:r>
        <w:rPr>
          <w:rFonts w:ascii="Garamond" w:eastAsiaTheme="minorEastAsia" w:hAnsi="Garamond"/>
          <w:sz w:val="24"/>
          <w:szCs w:val="24"/>
        </w:rPr>
        <w:t xml:space="preserve"> in how an agent’s </w:t>
      </w:r>
      <w:r w:rsidR="0056046A">
        <w:rPr>
          <w:rFonts w:ascii="Garamond" w:eastAsiaTheme="minorEastAsia" w:hAnsi="Garamond"/>
          <w:sz w:val="24"/>
          <w:szCs w:val="24"/>
        </w:rPr>
        <w:t>perception</w:t>
      </w:r>
      <w:r>
        <w:rPr>
          <w:rFonts w:ascii="Garamond" w:eastAsiaTheme="minorEastAsia" w:hAnsi="Garamond"/>
          <w:sz w:val="24"/>
          <w:szCs w:val="24"/>
        </w:rPr>
        <w:t xml:space="preserve"> determine</w:t>
      </w:r>
      <w:r w:rsidR="0056046A">
        <w:rPr>
          <w:rFonts w:ascii="Garamond" w:eastAsiaTheme="minorEastAsia" w:hAnsi="Garamond"/>
          <w:sz w:val="24"/>
          <w:szCs w:val="24"/>
        </w:rPr>
        <w:t>s</w:t>
      </w:r>
      <w:r>
        <w:rPr>
          <w:rFonts w:ascii="Garamond" w:eastAsiaTheme="minorEastAsia" w:hAnsi="Garamond"/>
          <w:sz w:val="24"/>
          <w:szCs w:val="24"/>
        </w:rPr>
        <w:t xml:space="preserve"> which properties of choice options are relevant to the current decision at hand.</w:t>
      </w:r>
    </w:p>
    <w:p w:rsidR="00AD5302" w:rsidRDefault="009A6883" w:rsidP="00A177A5">
      <w:pPr>
        <w:spacing w:line="360" w:lineRule="auto"/>
        <w:ind w:firstLine="720"/>
        <w:rPr>
          <w:rFonts w:ascii="Garamond" w:hAnsi="Garamond"/>
          <w:sz w:val="24"/>
          <w:szCs w:val="24"/>
        </w:rPr>
      </w:pPr>
      <w:r w:rsidRPr="00A177A5">
        <w:rPr>
          <w:rFonts w:ascii="Garamond" w:hAnsi="Garamond"/>
          <w:sz w:val="24"/>
          <w:szCs w:val="24"/>
        </w:rPr>
        <w:t xml:space="preserve">Let us return to </w:t>
      </w:r>
      <w:r w:rsidR="00CD055B" w:rsidRPr="00A177A5">
        <w:rPr>
          <w:rFonts w:ascii="Garamond" w:hAnsi="Garamond"/>
          <w:i/>
          <w:sz w:val="24"/>
          <w:szCs w:val="24"/>
        </w:rPr>
        <w:t>Mangos</w:t>
      </w:r>
      <w:r w:rsidRPr="00A177A5">
        <w:rPr>
          <w:rFonts w:ascii="Garamond" w:hAnsi="Garamond"/>
          <w:i/>
          <w:sz w:val="24"/>
          <w:szCs w:val="24"/>
        </w:rPr>
        <w:t xml:space="preserve"> </w:t>
      </w:r>
      <w:r w:rsidRPr="00A177A5">
        <w:rPr>
          <w:rFonts w:ascii="Garamond" w:hAnsi="Garamond"/>
          <w:sz w:val="24"/>
          <w:szCs w:val="24"/>
        </w:rPr>
        <w:t>to see the</w:t>
      </w:r>
      <w:r w:rsidR="00386975">
        <w:rPr>
          <w:rFonts w:ascii="Garamond" w:hAnsi="Garamond"/>
          <w:sz w:val="24"/>
          <w:szCs w:val="24"/>
        </w:rPr>
        <w:t xml:space="preserve"> perspectival </w:t>
      </w:r>
      <w:r w:rsidR="00F86060">
        <w:rPr>
          <w:rFonts w:ascii="Garamond" w:hAnsi="Garamond"/>
          <w:sz w:val="24"/>
          <w:szCs w:val="24"/>
        </w:rPr>
        <w:t>model</w:t>
      </w:r>
      <w:r w:rsidRPr="00A177A5">
        <w:rPr>
          <w:rFonts w:ascii="Garamond" w:hAnsi="Garamond"/>
          <w:sz w:val="24"/>
          <w:szCs w:val="24"/>
        </w:rPr>
        <w:t xml:space="preserve"> in action. </w:t>
      </w:r>
      <w:r w:rsidR="000639F8">
        <w:rPr>
          <w:rFonts w:ascii="Garamond" w:hAnsi="Garamond"/>
          <w:sz w:val="24"/>
          <w:szCs w:val="24"/>
        </w:rPr>
        <w:t>When Bertha confronts menus S</w:t>
      </w:r>
      <w:r w:rsidR="000639F8">
        <w:rPr>
          <w:rFonts w:ascii="Garamond" w:hAnsi="Garamond"/>
          <w:sz w:val="24"/>
          <w:szCs w:val="24"/>
          <w:vertAlign w:val="subscript"/>
        </w:rPr>
        <w:t>1</w:t>
      </w:r>
      <w:r w:rsidR="000639F8">
        <w:rPr>
          <w:rFonts w:ascii="Garamond" w:hAnsi="Garamond"/>
          <w:sz w:val="24"/>
          <w:szCs w:val="24"/>
        </w:rPr>
        <w:t xml:space="preserve"> and S</w:t>
      </w:r>
      <w:r w:rsidR="000639F8">
        <w:rPr>
          <w:rFonts w:ascii="Garamond" w:hAnsi="Garamond"/>
          <w:sz w:val="24"/>
          <w:szCs w:val="24"/>
          <w:vertAlign w:val="subscript"/>
        </w:rPr>
        <w:t>2</w:t>
      </w:r>
      <w:r w:rsidR="000639F8">
        <w:rPr>
          <w:rFonts w:ascii="Garamond" w:hAnsi="Garamond"/>
          <w:sz w:val="24"/>
          <w:szCs w:val="24"/>
        </w:rPr>
        <w:t xml:space="preserve"> what </w:t>
      </w:r>
      <w:r w:rsidRPr="00A177A5">
        <w:rPr>
          <w:rFonts w:ascii="Garamond" w:hAnsi="Garamond"/>
          <w:sz w:val="24"/>
          <w:szCs w:val="24"/>
        </w:rPr>
        <w:t xml:space="preserve">choice options does </w:t>
      </w:r>
      <w:r w:rsidR="000639F8">
        <w:rPr>
          <w:rFonts w:ascii="Garamond" w:hAnsi="Garamond"/>
          <w:sz w:val="24"/>
          <w:szCs w:val="24"/>
        </w:rPr>
        <w:t>she</w:t>
      </w:r>
      <w:r w:rsidRPr="00A177A5">
        <w:rPr>
          <w:rFonts w:ascii="Garamond" w:hAnsi="Garamond"/>
          <w:sz w:val="24"/>
          <w:szCs w:val="24"/>
        </w:rPr>
        <w:t xml:space="preserve"> face? That depends on her perspective</w:t>
      </w:r>
      <w:r w:rsidR="002C0CD3">
        <w:rPr>
          <w:rFonts w:ascii="Garamond" w:hAnsi="Garamond"/>
          <w:sz w:val="24"/>
          <w:szCs w:val="24"/>
        </w:rPr>
        <w:t xml:space="preserve">, </w:t>
      </w:r>
      <w:proofErr w:type="spellStart"/>
      <w:proofErr w:type="gramStart"/>
      <w:r w:rsidR="002C0CD3">
        <w:rPr>
          <w:rFonts w:ascii="Garamond" w:hAnsi="Garamond"/>
          <w:i/>
          <w:sz w:val="24"/>
          <w:szCs w:val="24"/>
        </w:rPr>
        <w:t>p</w:t>
      </w:r>
      <w:r w:rsidR="002C0CD3">
        <w:rPr>
          <w:rFonts w:ascii="Garamond" w:hAnsi="Garamond"/>
          <w:sz w:val="24"/>
          <w:szCs w:val="24"/>
          <w:vertAlign w:val="subscript"/>
        </w:rPr>
        <w:t>B</w:t>
      </w:r>
      <w:proofErr w:type="spellEnd"/>
      <w:proofErr w:type="gramEnd"/>
      <w:r w:rsidRPr="00A177A5">
        <w:rPr>
          <w:rFonts w:ascii="Garamond" w:hAnsi="Garamond"/>
          <w:sz w:val="24"/>
          <w:szCs w:val="24"/>
        </w:rPr>
        <w:t xml:space="preserve">. </w:t>
      </w:r>
      <w:r w:rsidR="0018099F" w:rsidRPr="00A177A5">
        <w:rPr>
          <w:rFonts w:ascii="Garamond" w:hAnsi="Garamond"/>
          <w:sz w:val="24"/>
          <w:szCs w:val="24"/>
        </w:rPr>
        <w:t>For simplicity</w:t>
      </w:r>
      <w:r w:rsidR="006D356E" w:rsidRPr="00A177A5">
        <w:rPr>
          <w:rFonts w:ascii="Garamond" w:hAnsi="Garamond"/>
          <w:sz w:val="24"/>
          <w:szCs w:val="24"/>
        </w:rPr>
        <w:t xml:space="preserve"> </w:t>
      </w:r>
      <w:r w:rsidR="0018099F" w:rsidRPr="00A177A5">
        <w:rPr>
          <w:rFonts w:ascii="Garamond" w:hAnsi="Garamond"/>
          <w:sz w:val="24"/>
          <w:szCs w:val="24"/>
        </w:rPr>
        <w:t xml:space="preserve">we </w:t>
      </w:r>
      <w:r w:rsidR="00B14173">
        <w:rPr>
          <w:rFonts w:ascii="Garamond" w:hAnsi="Garamond"/>
          <w:sz w:val="24"/>
          <w:szCs w:val="24"/>
        </w:rPr>
        <w:t>represent</w:t>
      </w:r>
      <w:r w:rsidR="006D356E" w:rsidRPr="00A177A5">
        <w:rPr>
          <w:rFonts w:ascii="Garamond" w:hAnsi="Garamond"/>
          <w:sz w:val="24"/>
          <w:szCs w:val="24"/>
        </w:rPr>
        <w:t xml:space="preserve"> all </w:t>
      </w:r>
      <w:r w:rsidR="00B14173">
        <w:rPr>
          <w:rFonts w:ascii="Garamond" w:hAnsi="Garamond"/>
          <w:sz w:val="24"/>
          <w:szCs w:val="24"/>
        </w:rPr>
        <w:t xml:space="preserve">choice </w:t>
      </w:r>
      <w:r w:rsidR="006D356E" w:rsidRPr="00A177A5">
        <w:rPr>
          <w:rFonts w:ascii="Garamond" w:hAnsi="Garamond"/>
          <w:sz w:val="24"/>
          <w:szCs w:val="24"/>
        </w:rPr>
        <w:t xml:space="preserve">options in </w:t>
      </w:r>
      <w:r w:rsidR="0056046A">
        <w:rPr>
          <w:rFonts w:ascii="Garamond" w:hAnsi="Garamond"/>
          <w:sz w:val="24"/>
          <w:szCs w:val="24"/>
        </w:rPr>
        <w:t>two</w:t>
      </w:r>
      <w:r w:rsidR="006D356E" w:rsidRPr="00A177A5">
        <w:rPr>
          <w:rFonts w:ascii="Garamond" w:hAnsi="Garamond"/>
          <w:sz w:val="24"/>
          <w:szCs w:val="24"/>
        </w:rPr>
        <w:t xml:space="preserve"> dimensional space, where the first argument of our </w:t>
      </w:r>
      <w:r w:rsidR="0056046A">
        <w:rPr>
          <w:rFonts w:ascii="Garamond" w:hAnsi="Garamond"/>
          <w:sz w:val="24"/>
          <w:szCs w:val="24"/>
        </w:rPr>
        <w:t>duple</w:t>
      </w:r>
      <w:r w:rsidR="006D356E" w:rsidRPr="00A177A5">
        <w:rPr>
          <w:rFonts w:ascii="Garamond" w:hAnsi="Garamond"/>
          <w:sz w:val="24"/>
          <w:szCs w:val="24"/>
        </w:rPr>
        <w:t xml:space="preserve"> signifies </w:t>
      </w:r>
      <w:r w:rsidR="0056046A">
        <w:rPr>
          <w:rFonts w:ascii="Garamond" w:hAnsi="Garamond"/>
          <w:sz w:val="24"/>
          <w:szCs w:val="24"/>
        </w:rPr>
        <w:t>how sweet the piece of fruit is, and the second argument whether choosing the piece of fruit will be rude or not</w:t>
      </w:r>
      <w:r w:rsidR="00C034A0">
        <w:rPr>
          <w:rFonts w:ascii="Garamond" w:hAnsi="Garamond"/>
          <w:sz w:val="24"/>
          <w:szCs w:val="24"/>
        </w:rPr>
        <w:t xml:space="preserve"> – again, because properties</w:t>
      </w:r>
      <w:r w:rsidR="00490155">
        <w:rPr>
          <w:rFonts w:ascii="Garamond" w:hAnsi="Garamond"/>
          <w:sz w:val="24"/>
          <w:szCs w:val="24"/>
        </w:rPr>
        <w:t xml:space="preserve"> of choice options</w:t>
      </w:r>
      <w:r w:rsidR="00C034A0">
        <w:rPr>
          <w:rFonts w:ascii="Garamond" w:hAnsi="Garamond"/>
          <w:sz w:val="24"/>
          <w:szCs w:val="24"/>
        </w:rPr>
        <w:t xml:space="preserve"> are determined by the choosing agent’s perspective and not the modeler</w:t>
      </w:r>
      <w:r w:rsidR="00C34E0D">
        <w:rPr>
          <w:rFonts w:ascii="Garamond" w:hAnsi="Garamond"/>
          <w:sz w:val="24"/>
          <w:szCs w:val="24"/>
        </w:rPr>
        <w:t xml:space="preserve"> as is the case with the Dietrich-List model</w:t>
      </w:r>
      <w:r w:rsidR="00C034A0">
        <w:rPr>
          <w:rFonts w:ascii="Garamond" w:hAnsi="Garamond"/>
          <w:sz w:val="24"/>
          <w:szCs w:val="24"/>
        </w:rPr>
        <w:t xml:space="preserve">, properties </w:t>
      </w:r>
      <w:r w:rsidR="000639F8">
        <w:rPr>
          <w:rFonts w:ascii="Garamond" w:hAnsi="Garamond"/>
          <w:sz w:val="24"/>
          <w:szCs w:val="24"/>
        </w:rPr>
        <w:t xml:space="preserve">of choice options </w:t>
      </w:r>
      <w:r w:rsidR="00C034A0">
        <w:rPr>
          <w:rFonts w:ascii="Garamond" w:hAnsi="Garamond"/>
          <w:sz w:val="24"/>
          <w:szCs w:val="24"/>
        </w:rPr>
        <w:t>may permissibly</w:t>
      </w:r>
      <w:r w:rsidR="00C34E0D">
        <w:rPr>
          <w:rFonts w:ascii="Garamond" w:hAnsi="Garamond"/>
          <w:sz w:val="24"/>
          <w:szCs w:val="24"/>
        </w:rPr>
        <w:t xml:space="preserve"> be</w:t>
      </w:r>
      <w:r w:rsidR="00C034A0">
        <w:rPr>
          <w:rFonts w:ascii="Garamond" w:hAnsi="Garamond"/>
          <w:sz w:val="24"/>
          <w:szCs w:val="24"/>
        </w:rPr>
        <w:t xml:space="preserve"> value-laden.</w:t>
      </w:r>
      <w:r w:rsidR="002C0CD3">
        <w:rPr>
          <w:rFonts w:ascii="Garamond" w:hAnsi="Garamond"/>
          <w:sz w:val="24"/>
          <w:szCs w:val="24"/>
        </w:rPr>
        <w:t xml:space="preserve"> We </w:t>
      </w:r>
      <w:r w:rsidR="00B14173">
        <w:rPr>
          <w:rFonts w:ascii="Garamond" w:hAnsi="Garamond"/>
          <w:sz w:val="24"/>
          <w:szCs w:val="24"/>
        </w:rPr>
        <w:t xml:space="preserve">simplify and represent all </w:t>
      </w:r>
      <w:r w:rsidR="00C034A0">
        <w:rPr>
          <w:rFonts w:ascii="Garamond" w:hAnsi="Garamond"/>
          <w:sz w:val="24"/>
          <w:szCs w:val="24"/>
        </w:rPr>
        <w:t>choice options</w:t>
      </w:r>
      <w:r w:rsidR="002C0CD3">
        <w:rPr>
          <w:rFonts w:ascii="Garamond" w:hAnsi="Garamond"/>
          <w:sz w:val="24"/>
          <w:szCs w:val="24"/>
        </w:rPr>
        <w:t xml:space="preserve"> </w:t>
      </w:r>
      <w:r w:rsidR="00B14173">
        <w:rPr>
          <w:rFonts w:ascii="Garamond" w:hAnsi="Garamond"/>
          <w:sz w:val="24"/>
          <w:szCs w:val="24"/>
        </w:rPr>
        <w:t>as existing</w:t>
      </w:r>
      <w:r w:rsidR="002C0CD3">
        <w:rPr>
          <w:rFonts w:ascii="Garamond" w:hAnsi="Garamond"/>
          <w:sz w:val="24"/>
          <w:szCs w:val="24"/>
        </w:rPr>
        <w:t xml:space="preserve"> in </w:t>
      </w:r>
      <w:r w:rsidR="0056046A">
        <w:rPr>
          <w:rFonts w:ascii="Garamond" w:hAnsi="Garamond"/>
          <w:sz w:val="24"/>
          <w:szCs w:val="24"/>
        </w:rPr>
        <w:t>two</w:t>
      </w:r>
      <w:r w:rsidR="002C0CD3">
        <w:rPr>
          <w:rFonts w:ascii="Garamond" w:hAnsi="Garamond"/>
          <w:sz w:val="24"/>
          <w:szCs w:val="24"/>
        </w:rPr>
        <w:t xml:space="preserve"> dimensional space because for every other possible</w:t>
      </w:r>
      <w:r w:rsidR="00386975">
        <w:rPr>
          <w:rFonts w:ascii="Garamond" w:hAnsi="Garamond"/>
          <w:sz w:val="24"/>
          <w:szCs w:val="24"/>
        </w:rPr>
        <w:t xml:space="preserve"> feature of the relevant </w:t>
      </w:r>
      <w:r w:rsidR="00C034A0">
        <w:rPr>
          <w:rFonts w:ascii="Garamond" w:hAnsi="Garamond"/>
          <w:sz w:val="24"/>
          <w:szCs w:val="24"/>
        </w:rPr>
        <w:t>choice options</w:t>
      </w:r>
      <w:r w:rsidR="002C0CD3">
        <w:rPr>
          <w:rFonts w:ascii="Garamond" w:hAnsi="Garamond"/>
          <w:sz w:val="24"/>
          <w:szCs w:val="24"/>
        </w:rPr>
        <w:t xml:space="preserve"> Bertha</w:t>
      </w:r>
      <w:r w:rsidR="00490155">
        <w:rPr>
          <w:rFonts w:ascii="Garamond" w:hAnsi="Garamond"/>
          <w:sz w:val="24"/>
          <w:szCs w:val="24"/>
        </w:rPr>
        <w:t>’s perspective</w:t>
      </w:r>
      <w:r w:rsidR="002C0CD3">
        <w:rPr>
          <w:rFonts w:ascii="Garamond" w:hAnsi="Garamond"/>
          <w:sz w:val="24"/>
          <w:szCs w:val="24"/>
        </w:rPr>
        <w:t xml:space="preserve"> assigns the element 0, </w:t>
      </w:r>
      <w:r w:rsidR="00386975">
        <w:rPr>
          <w:rFonts w:ascii="Garamond" w:hAnsi="Garamond"/>
          <w:sz w:val="24"/>
          <w:szCs w:val="24"/>
        </w:rPr>
        <w:t>as thes</w:t>
      </w:r>
      <w:r w:rsidR="002C0CD3">
        <w:rPr>
          <w:rFonts w:ascii="Garamond" w:hAnsi="Garamond"/>
          <w:sz w:val="24"/>
          <w:szCs w:val="24"/>
        </w:rPr>
        <w:t>e features are not relevant to her choice at hand</w:t>
      </w:r>
      <w:r w:rsidR="00274B16">
        <w:rPr>
          <w:rFonts w:ascii="Garamond" w:hAnsi="Garamond"/>
          <w:sz w:val="24"/>
          <w:szCs w:val="24"/>
        </w:rPr>
        <w:t xml:space="preserve"> in the given context</w:t>
      </w:r>
      <w:r w:rsidR="002C0CD3">
        <w:rPr>
          <w:rFonts w:ascii="Garamond" w:hAnsi="Garamond"/>
          <w:sz w:val="24"/>
          <w:szCs w:val="24"/>
        </w:rPr>
        <w:t>.</w:t>
      </w:r>
      <w:r w:rsidR="006D356E" w:rsidRPr="00A177A5">
        <w:rPr>
          <w:rFonts w:ascii="Garamond" w:hAnsi="Garamond"/>
          <w:sz w:val="24"/>
          <w:szCs w:val="24"/>
        </w:rPr>
        <w:t xml:space="preserve"> Given t</w:t>
      </w:r>
      <w:r w:rsidR="005A19DF">
        <w:rPr>
          <w:rFonts w:ascii="Garamond" w:hAnsi="Garamond"/>
          <w:sz w:val="24"/>
          <w:szCs w:val="24"/>
        </w:rPr>
        <w:t>he story as we have thus far told it</w:t>
      </w:r>
      <w:r w:rsidR="006D356E" w:rsidRPr="00A177A5">
        <w:rPr>
          <w:rFonts w:ascii="Garamond" w:hAnsi="Garamond"/>
          <w:sz w:val="24"/>
          <w:szCs w:val="24"/>
        </w:rPr>
        <w:t>, Bertha</w:t>
      </w:r>
      <w:r w:rsidR="000E4E04" w:rsidRPr="00A177A5">
        <w:rPr>
          <w:rFonts w:ascii="Garamond" w:hAnsi="Garamond"/>
          <w:sz w:val="24"/>
          <w:szCs w:val="24"/>
        </w:rPr>
        <w:t>’s perspective</w:t>
      </w:r>
      <w:r w:rsidR="006D356E" w:rsidRPr="00A177A5">
        <w:rPr>
          <w:rFonts w:ascii="Garamond" w:hAnsi="Garamond"/>
          <w:sz w:val="24"/>
          <w:szCs w:val="24"/>
        </w:rPr>
        <w:t xml:space="preserve"> defines th</w:t>
      </w:r>
      <w:r w:rsidR="00AD5302">
        <w:rPr>
          <w:rFonts w:ascii="Garamond" w:hAnsi="Garamond"/>
          <w:sz w:val="24"/>
          <w:szCs w:val="24"/>
        </w:rPr>
        <w:t>e relevant</w:t>
      </w:r>
      <w:r w:rsidR="00C034A0">
        <w:rPr>
          <w:rFonts w:ascii="Garamond" w:hAnsi="Garamond"/>
          <w:sz w:val="24"/>
          <w:szCs w:val="24"/>
        </w:rPr>
        <w:t xml:space="preserve"> choice</w:t>
      </w:r>
      <w:r w:rsidR="005A19DF">
        <w:rPr>
          <w:rFonts w:ascii="Garamond" w:hAnsi="Garamond"/>
          <w:sz w:val="24"/>
          <w:szCs w:val="24"/>
        </w:rPr>
        <w:t xml:space="preserve"> options as displayed in Table 5</w:t>
      </w:r>
      <w:r w:rsidR="00AD5302">
        <w:rPr>
          <w:rFonts w:ascii="Garamond" w:hAnsi="Garamond"/>
          <w:sz w:val="24"/>
          <w:szCs w:val="24"/>
        </w:rPr>
        <w:t>.</w:t>
      </w:r>
      <w:r w:rsidR="005A19DF">
        <w:rPr>
          <w:rStyle w:val="FootnoteReference"/>
          <w:rFonts w:ascii="Garamond" w:hAnsi="Garamond"/>
          <w:sz w:val="24"/>
          <w:szCs w:val="24"/>
        </w:rPr>
        <w:footnoteReference w:id="13"/>
      </w:r>
      <w:r w:rsidR="002C0CD3">
        <w:rPr>
          <w:rFonts w:ascii="Garamond" w:hAnsi="Garamond"/>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AD5302" w:rsidTr="00AD5302">
        <w:tc>
          <w:tcPr>
            <w:tcW w:w="4788" w:type="dxa"/>
          </w:tcPr>
          <w:p w:rsidR="00AD5302" w:rsidRPr="00AD5302" w:rsidRDefault="00AD5302" w:rsidP="00AD5302">
            <w:pPr>
              <w:spacing w:line="360" w:lineRule="auto"/>
              <w:jc w:val="center"/>
              <w:rPr>
                <w:rFonts w:ascii="Garamond" w:hAnsi="Garamond"/>
                <w:sz w:val="24"/>
                <w:szCs w:val="24"/>
                <w:vertAlign w:val="subscript"/>
              </w:rPr>
            </w:pPr>
            <w:r>
              <w:rPr>
                <w:rFonts w:ascii="Garamond" w:hAnsi="Garamond"/>
                <w:sz w:val="24"/>
                <w:szCs w:val="24"/>
              </w:rPr>
              <w:t>S</w:t>
            </w:r>
            <w:r>
              <w:rPr>
                <w:rFonts w:ascii="Garamond" w:hAnsi="Garamond"/>
                <w:sz w:val="24"/>
                <w:szCs w:val="24"/>
                <w:vertAlign w:val="subscript"/>
              </w:rPr>
              <w:t>1</w:t>
            </w:r>
          </w:p>
        </w:tc>
        <w:tc>
          <w:tcPr>
            <w:tcW w:w="4788" w:type="dxa"/>
          </w:tcPr>
          <w:p w:rsidR="00AD5302" w:rsidRPr="00AD5302" w:rsidRDefault="00AD5302" w:rsidP="00AD5302">
            <w:pPr>
              <w:spacing w:line="360" w:lineRule="auto"/>
              <w:jc w:val="center"/>
              <w:rPr>
                <w:rFonts w:ascii="Garamond" w:hAnsi="Garamond"/>
                <w:sz w:val="24"/>
                <w:szCs w:val="24"/>
                <w:vertAlign w:val="subscript"/>
              </w:rPr>
            </w:pPr>
            <w:r>
              <w:rPr>
                <w:rFonts w:ascii="Garamond" w:hAnsi="Garamond"/>
                <w:sz w:val="24"/>
                <w:szCs w:val="24"/>
              </w:rPr>
              <w:t>S</w:t>
            </w:r>
            <w:r>
              <w:rPr>
                <w:rFonts w:ascii="Garamond" w:hAnsi="Garamond"/>
                <w:sz w:val="24"/>
                <w:szCs w:val="24"/>
                <w:vertAlign w:val="subscript"/>
              </w:rPr>
              <w:t>2</w:t>
            </w:r>
          </w:p>
        </w:tc>
      </w:tr>
      <w:tr w:rsidR="00AD5302" w:rsidTr="00AD5302">
        <w:tc>
          <w:tcPr>
            <w:tcW w:w="4788" w:type="dxa"/>
          </w:tcPr>
          <w:p w:rsidR="00AD5302" w:rsidRDefault="00AD5302" w:rsidP="00546D71">
            <w:pPr>
              <w:spacing w:line="360" w:lineRule="auto"/>
              <w:jc w:val="center"/>
              <w:rPr>
                <w:rFonts w:ascii="Garamond" w:hAnsi="Garamond"/>
                <w:sz w:val="24"/>
                <w:szCs w:val="24"/>
              </w:rPr>
            </w:pPr>
            <w:r>
              <w:rPr>
                <w:rFonts w:ascii="Garamond" w:hAnsi="Garamond"/>
                <w:sz w:val="24"/>
                <w:szCs w:val="24"/>
              </w:rPr>
              <w:t>(</w:t>
            </w:r>
            <w:r w:rsidR="005A19DF">
              <w:rPr>
                <w:rFonts w:ascii="Garamond" w:hAnsi="Garamond"/>
                <w:sz w:val="24"/>
                <w:szCs w:val="24"/>
              </w:rPr>
              <w:t>sweet</w:t>
            </w:r>
            <w:r>
              <w:rPr>
                <w:rFonts w:ascii="Garamond" w:hAnsi="Garamond"/>
                <w:sz w:val="24"/>
                <w:szCs w:val="24"/>
              </w:rPr>
              <w:t xml:space="preserve">, </w:t>
            </w:r>
            <w:r w:rsidR="00546D71">
              <w:rPr>
                <w:rFonts w:ascii="Garamond" w:hAnsi="Garamond"/>
                <w:sz w:val="24"/>
                <w:szCs w:val="24"/>
              </w:rPr>
              <w:t>rude</w:t>
            </w:r>
            <w:r>
              <w:rPr>
                <w:rFonts w:ascii="Garamond" w:hAnsi="Garamond"/>
                <w:sz w:val="24"/>
                <w:szCs w:val="24"/>
              </w:rPr>
              <w:t>)</w:t>
            </w:r>
          </w:p>
        </w:tc>
        <w:tc>
          <w:tcPr>
            <w:tcW w:w="4788" w:type="dxa"/>
          </w:tcPr>
          <w:p w:rsidR="00AD5302" w:rsidRDefault="00AD5302" w:rsidP="005A19DF">
            <w:pPr>
              <w:spacing w:line="360" w:lineRule="auto"/>
              <w:jc w:val="center"/>
              <w:rPr>
                <w:rFonts w:ascii="Garamond" w:hAnsi="Garamond"/>
                <w:sz w:val="24"/>
                <w:szCs w:val="24"/>
              </w:rPr>
            </w:pPr>
            <w:r>
              <w:rPr>
                <w:rFonts w:ascii="Garamond" w:hAnsi="Garamond" w:cs="Times New Roman"/>
                <w:sz w:val="24"/>
                <w:szCs w:val="24"/>
              </w:rPr>
              <w:t>(</w:t>
            </w:r>
            <w:r w:rsidR="005A19DF">
              <w:rPr>
                <w:rFonts w:ascii="Garamond" w:hAnsi="Garamond" w:cs="Times New Roman"/>
                <w:sz w:val="24"/>
                <w:szCs w:val="24"/>
              </w:rPr>
              <w:t>sweet</w:t>
            </w:r>
            <w:r>
              <w:rPr>
                <w:rFonts w:ascii="Garamond" w:hAnsi="Garamond" w:cs="Times New Roman"/>
                <w:sz w:val="24"/>
                <w:szCs w:val="24"/>
              </w:rPr>
              <w:t>, not rude)</w:t>
            </w:r>
          </w:p>
        </w:tc>
      </w:tr>
      <w:tr w:rsidR="00AD5302" w:rsidTr="00AD5302">
        <w:tc>
          <w:tcPr>
            <w:tcW w:w="4788" w:type="dxa"/>
          </w:tcPr>
          <w:p w:rsidR="00AD5302" w:rsidRDefault="00AD5302" w:rsidP="005A19DF">
            <w:pPr>
              <w:spacing w:line="360" w:lineRule="auto"/>
              <w:jc w:val="center"/>
              <w:rPr>
                <w:rFonts w:ascii="Garamond" w:hAnsi="Garamond"/>
                <w:sz w:val="24"/>
                <w:szCs w:val="24"/>
              </w:rPr>
            </w:pPr>
            <w:r>
              <w:rPr>
                <w:rFonts w:ascii="Garamond" w:hAnsi="Garamond"/>
                <w:sz w:val="24"/>
                <w:szCs w:val="24"/>
              </w:rPr>
              <w:t>(</w:t>
            </w:r>
            <w:r w:rsidR="005A19DF">
              <w:rPr>
                <w:rFonts w:ascii="Garamond" w:hAnsi="Garamond"/>
                <w:sz w:val="24"/>
                <w:szCs w:val="24"/>
              </w:rPr>
              <w:t>semi-sweet</w:t>
            </w:r>
            <w:r>
              <w:rPr>
                <w:rFonts w:ascii="Garamond" w:hAnsi="Garamond"/>
                <w:sz w:val="24"/>
                <w:szCs w:val="24"/>
              </w:rPr>
              <w:t xml:space="preserve">, </w:t>
            </w:r>
            <w:r w:rsidR="005A19DF">
              <w:rPr>
                <w:rFonts w:ascii="Garamond" w:hAnsi="Garamond"/>
                <w:sz w:val="24"/>
                <w:szCs w:val="24"/>
              </w:rPr>
              <w:t>not</w:t>
            </w:r>
            <w:r>
              <w:rPr>
                <w:rFonts w:ascii="Garamond" w:hAnsi="Garamond"/>
                <w:sz w:val="24"/>
                <w:szCs w:val="24"/>
              </w:rPr>
              <w:t xml:space="preserve"> rude)</w:t>
            </w:r>
          </w:p>
        </w:tc>
        <w:tc>
          <w:tcPr>
            <w:tcW w:w="4788" w:type="dxa"/>
          </w:tcPr>
          <w:p w:rsidR="00AD5302" w:rsidRDefault="00AD5302" w:rsidP="005A19DF">
            <w:pPr>
              <w:spacing w:line="360" w:lineRule="auto"/>
              <w:jc w:val="center"/>
              <w:rPr>
                <w:rFonts w:ascii="Garamond" w:hAnsi="Garamond"/>
                <w:sz w:val="24"/>
                <w:szCs w:val="24"/>
              </w:rPr>
            </w:pPr>
            <w:r>
              <w:rPr>
                <w:rFonts w:ascii="Garamond" w:hAnsi="Garamond" w:cs="Times New Roman"/>
                <w:sz w:val="24"/>
                <w:szCs w:val="24"/>
              </w:rPr>
              <w:t>(</w:t>
            </w:r>
            <w:r w:rsidR="005A19DF">
              <w:rPr>
                <w:rFonts w:ascii="Garamond" w:hAnsi="Garamond" w:cs="Times New Roman"/>
                <w:sz w:val="24"/>
                <w:szCs w:val="24"/>
              </w:rPr>
              <w:t>sweet</w:t>
            </w:r>
            <w:r>
              <w:rPr>
                <w:rFonts w:ascii="Garamond" w:hAnsi="Garamond" w:cs="Times New Roman"/>
                <w:sz w:val="24"/>
                <w:szCs w:val="24"/>
              </w:rPr>
              <w:t>, not rude)</w:t>
            </w:r>
          </w:p>
        </w:tc>
      </w:tr>
      <w:tr w:rsidR="00AD5302" w:rsidTr="00AD5302">
        <w:tc>
          <w:tcPr>
            <w:tcW w:w="4788" w:type="dxa"/>
          </w:tcPr>
          <w:p w:rsidR="00AD5302" w:rsidRDefault="00AD5302" w:rsidP="00AD5302">
            <w:pPr>
              <w:spacing w:line="360" w:lineRule="auto"/>
              <w:jc w:val="center"/>
              <w:rPr>
                <w:rFonts w:ascii="Garamond" w:hAnsi="Garamond"/>
                <w:sz w:val="24"/>
                <w:szCs w:val="24"/>
              </w:rPr>
            </w:pPr>
          </w:p>
        </w:tc>
        <w:tc>
          <w:tcPr>
            <w:tcW w:w="4788" w:type="dxa"/>
          </w:tcPr>
          <w:p w:rsidR="00AD5302" w:rsidRDefault="00AD5302" w:rsidP="005A19DF">
            <w:pPr>
              <w:spacing w:line="360" w:lineRule="auto"/>
              <w:jc w:val="center"/>
              <w:rPr>
                <w:rFonts w:ascii="Garamond" w:hAnsi="Garamond"/>
                <w:sz w:val="24"/>
                <w:szCs w:val="24"/>
              </w:rPr>
            </w:pPr>
            <w:r>
              <w:rPr>
                <w:rFonts w:ascii="Garamond" w:hAnsi="Garamond" w:cs="Times New Roman"/>
                <w:sz w:val="24"/>
                <w:szCs w:val="24"/>
              </w:rPr>
              <w:t>(</w:t>
            </w:r>
            <w:r w:rsidR="005A19DF">
              <w:rPr>
                <w:rFonts w:ascii="Garamond" w:hAnsi="Garamond" w:cs="Times New Roman"/>
                <w:sz w:val="24"/>
                <w:szCs w:val="24"/>
              </w:rPr>
              <w:t>semi-sweet</w:t>
            </w:r>
            <w:r>
              <w:rPr>
                <w:rFonts w:ascii="Garamond" w:hAnsi="Garamond" w:cs="Times New Roman"/>
                <w:sz w:val="24"/>
                <w:szCs w:val="24"/>
              </w:rPr>
              <w:t>, not rude)</w:t>
            </w:r>
          </w:p>
        </w:tc>
      </w:tr>
    </w:tbl>
    <w:p w:rsidR="00AD5302" w:rsidRDefault="00AD5302" w:rsidP="00AD5302">
      <w:pPr>
        <w:spacing w:line="360" w:lineRule="auto"/>
        <w:jc w:val="center"/>
        <w:rPr>
          <w:rFonts w:ascii="Garamond" w:hAnsi="Garamond"/>
          <w:sz w:val="24"/>
          <w:szCs w:val="24"/>
        </w:rPr>
      </w:pPr>
      <w:r>
        <w:rPr>
          <w:rFonts w:ascii="Garamond" w:hAnsi="Garamond"/>
          <w:sz w:val="24"/>
          <w:szCs w:val="24"/>
        </w:rPr>
        <w:t>Table 5</w:t>
      </w:r>
    </w:p>
    <w:p w:rsidR="00D76C88" w:rsidRPr="00AD5302" w:rsidRDefault="009D31DF" w:rsidP="00AD5302">
      <w:pPr>
        <w:tabs>
          <w:tab w:val="center" w:pos="4680"/>
        </w:tabs>
        <w:spacing w:line="360" w:lineRule="auto"/>
        <w:rPr>
          <w:rFonts w:ascii="Garamond" w:hAnsi="Garamond" w:cs="Times New Roman"/>
          <w:sz w:val="24"/>
          <w:szCs w:val="24"/>
        </w:rPr>
      </w:pPr>
      <w:r w:rsidRPr="00A177A5">
        <w:rPr>
          <w:rFonts w:ascii="Garamond" w:hAnsi="Garamond" w:cs="Times New Roman"/>
          <w:sz w:val="24"/>
          <w:szCs w:val="24"/>
        </w:rPr>
        <w:t>Importantly</w:t>
      </w:r>
      <w:r w:rsidR="00D76C88" w:rsidRPr="00A177A5">
        <w:rPr>
          <w:rFonts w:ascii="Garamond" w:hAnsi="Garamond" w:cs="Times New Roman"/>
          <w:sz w:val="24"/>
          <w:szCs w:val="24"/>
        </w:rPr>
        <w:t>, S</w:t>
      </w:r>
      <w:r w:rsidR="00D76C88" w:rsidRPr="00A177A5">
        <w:rPr>
          <w:rFonts w:ascii="Garamond" w:hAnsi="Garamond" w:cs="Times New Roman"/>
          <w:sz w:val="24"/>
          <w:szCs w:val="24"/>
          <w:vertAlign w:val="subscript"/>
        </w:rPr>
        <w:t>1</w:t>
      </w:r>
      <w:r w:rsidR="00D76C88" w:rsidRPr="00A177A5">
        <w:rPr>
          <w:rFonts w:ascii="Garamond" w:hAnsi="Garamond" w:cs="Times New Roman"/>
          <w:sz w:val="24"/>
          <w:szCs w:val="24"/>
        </w:rPr>
        <w:t xml:space="preserve"> </w:t>
      </w:r>
      <w:r w:rsidRPr="00A177A5">
        <w:rPr>
          <w:rFonts w:ascii="Garamond" w:hAnsi="Garamond" w:cs="Times New Roman"/>
          <w:sz w:val="24"/>
          <w:szCs w:val="24"/>
        </w:rPr>
        <w:t>is not a subset</w:t>
      </w:r>
      <w:r w:rsidR="00D76C88" w:rsidRPr="00A177A5">
        <w:rPr>
          <w:rFonts w:ascii="Garamond" w:hAnsi="Garamond" w:cs="Times New Roman"/>
          <w:sz w:val="24"/>
          <w:szCs w:val="24"/>
        </w:rPr>
        <w:t xml:space="preserve"> </w:t>
      </w:r>
      <w:r w:rsidR="00AD5302">
        <w:rPr>
          <w:rFonts w:ascii="Garamond" w:hAnsi="Garamond" w:cs="Times New Roman"/>
          <w:sz w:val="24"/>
          <w:szCs w:val="24"/>
        </w:rPr>
        <w:t>on</w:t>
      </w:r>
      <w:r w:rsidR="00D76C88" w:rsidRPr="00A177A5">
        <w:rPr>
          <w:rFonts w:ascii="Garamond" w:hAnsi="Garamond" w:cs="Times New Roman"/>
          <w:sz w:val="24"/>
          <w:szCs w:val="24"/>
        </w:rPr>
        <w:t xml:space="preserve"> S</w:t>
      </w:r>
      <w:r w:rsidR="00D76C88" w:rsidRPr="00A177A5">
        <w:rPr>
          <w:rFonts w:ascii="Garamond" w:hAnsi="Garamond" w:cs="Times New Roman"/>
          <w:sz w:val="24"/>
          <w:szCs w:val="24"/>
          <w:vertAlign w:val="subscript"/>
        </w:rPr>
        <w:t>2</w:t>
      </w:r>
      <w:r w:rsidRPr="00A177A5">
        <w:rPr>
          <w:rFonts w:ascii="Garamond" w:hAnsi="Garamond" w:cs="Times New Roman"/>
          <w:sz w:val="24"/>
          <w:szCs w:val="24"/>
        </w:rPr>
        <w:t xml:space="preserve"> in th</w:t>
      </w:r>
      <w:r w:rsidRPr="00A95445">
        <w:rPr>
          <w:rFonts w:ascii="Garamond" w:hAnsi="Garamond" w:cs="Times New Roman"/>
          <w:sz w:val="24"/>
          <w:szCs w:val="24"/>
        </w:rPr>
        <w:t>is particular case</w:t>
      </w:r>
      <w:r w:rsidR="00D76C88" w:rsidRPr="00A95445">
        <w:rPr>
          <w:rFonts w:ascii="Garamond" w:hAnsi="Garamond" w:cs="Times New Roman"/>
          <w:sz w:val="24"/>
          <w:szCs w:val="24"/>
        </w:rPr>
        <w:t xml:space="preserve">, so </w:t>
      </w:r>
      <w:proofErr w:type="gramStart"/>
      <w:r w:rsidR="00D76C88" w:rsidRPr="00A95445">
        <w:rPr>
          <w:rFonts w:ascii="Garamond" w:hAnsi="Garamond" w:cs="Times New Roman"/>
          <w:sz w:val="24"/>
          <w:szCs w:val="24"/>
        </w:rPr>
        <w:t>the α</w:t>
      </w:r>
      <w:proofErr w:type="gramEnd"/>
      <w:r w:rsidR="00D76C88" w:rsidRPr="00A95445">
        <w:rPr>
          <w:rFonts w:ascii="Garamond" w:hAnsi="Garamond" w:cs="Times New Roman"/>
          <w:sz w:val="24"/>
          <w:szCs w:val="24"/>
        </w:rPr>
        <w:t xml:space="preserve"> consistency property has not been violated</w:t>
      </w:r>
      <w:r w:rsidR="004C0287">
        <w:rPr>
          <w:rFonts w:ascii="Garamond" w:hAnsi="Garamond" w:cs="Times New Roman"/>
          <w:sz w:val="24"/>
          <w:szCs w:val="24"/>
        </w:rPr>
        <w:t>: the option (</w:t>
      </w:r>
      <w:r w:rsidR="005A19DF">
        <w:rPr>
          <w:rFonts w:ascii="Garamond" w:hAnsi="Garamond" w:cs="Times New Roman"/>
          <w:sz w:val="24"/>
          <w:szCs w:val="24"/>
        </w:rPr>
        <w:t>sweet,</w:t>
      </w:r>
      <w:r w:rsidR="004C0287">
        <w:rPr>
          <w:rFonts w:ascii="Garamond" w:hAnsi="Garamond" w:cs="Times New Roman"/>
          <w:sz w:val="24"/>
          <w:szCs w:val="24"/>
        </w:rPr>
        <w:t xml:space="preserve"> rude) </w:t>
      </w:r>
      <w:r w:rsidR="004511D8">
        <w:rPr>
          <w:rFonts w:ascii="Garamond" w:hAnsi="Garamond" w:cs="Times New Roman"/>
          <w:sz w:val="24"/>
          <w:szCs w:val="24"/>
        </w:rPr>
        <w:t xml:space="preserve">which is </w:t>
      </w:r>
      <w:r w:rsidR="004C0287">
        <w:rPr>
          <w:rFonts w:ascii="Garamond" w:hAnsi="Garamond" w:cs="Times New Roman"/>
          <w:sz w:val="24"/>
          <w:szCs w:val="24"/>
        </w:rPr>
        <w:t>available in S</w:t>
      </w:r>
      <w:r w:rsidR="004C0287">
        <w:rPr>
          <w:rFonts w:ascii="Garamond" w:hAnsi="Garamond" w:cs="Times New Roman"/>
          <w:sz w:val="24"/>
          <w:szCs w:val="24"/>
          <w:vertAlign w:val="subscript"/>
        </w:rPr>
        <w:t>1</w:t>
      </w:r>
      <w:r w:rsidR="004511D8">
        <w:rPr>
          <w:rFonts w:ascii="Garamond" w:hAnsi="Garamond" w:cs="Times New Roman"/>
          <w:sz w:val="24"/>
          <w:szCs w:val="24"/>
        </w:rPr>
        <w:t xml:space="preserve"> </w:t>
      </w:r>
      <w:r w:rsidR="004C0287">
        <w:rPr>
          <w:rFonts w:ascii="Garamond" w:hAnsi="Garamond" w:cs="Times New Roman"/>
          <w:sz w:val="24"/>
          <w:szCs w:val="24"/>
        </w:rPr>
        <w:t>is not available in S</w:t>
      </w:r>
      <w:r w:rsidR="004C0287">
        <w:rPr>
          <w:rFonts w:ascii="Garamond" w:hAnsi="Garamond" w:cs="Times New Roman"/>
          <w:sz w:val="24"/>
          <w:szCs w:val="24"/>
        </w:rPr>
        <w:softHyphen/>
      </w:r>
      <w:r w:rsidR="004C0287">
        <w:rPr>
          <w:rFonts w:ascii="Garamond" w:hAnsi="Garamond" w:cs="Times New Roman"/>
          <w:sz w:val="24"/>
          <w:szCs w:val="24"/>
        </w:rPr>
        <w:softHyphen/>
      </w:r>
      <w:r w:rsidR="004C0287">
        <w:rPr>
          <w:rFonts w:ascii="Garamond" w:hAnsi="Garamond" w:cs="Times New Roman"/>
          <w:sz w:val="24"/>
          <w:szCs w:val="24"/>
          <w:vertAlign w:val="subscript"/>
        </w:rPr>
        <w:t>2</w:t>
      </w:r>
      <w:r w:rsidR="00D76C88" w:rsidRPr="00A95445">
        <w:rPr>
          <w:rFonts w:ascii="Garamond" w:hAnsi="Garamond" w:cs="Times New Roman"/>
          <w:sz w:val="24"/>
          <w:szCs w:val="24"/>
        </w:rPr>
        <w:t>.</w:t>
      </w:r>
      <w:r w:rsidR="00B84C61" w:rsidRPr="00A95445">
        <w:rPr>
          <w:rFonts w:ascii="Garamond" w:hAnsi="Garamond" w:cs="Times New Roman"/>
          <w:sz w:val="24"/>
          <w:szCs w:val="24"/>
        </w:rPr>
        <w:t xml:space="preserve"> </w:t>
      </w:r>
      <w:r w:rsidR="004C0287">
        <w:rPr>
          <w:rFonts w:ascii="Garamond" w:hAnsi="Garamond" w:cs="Times New Roman"/>
          <w:sz w:val="24"/>
          <w:szCs w:val="24"/>
        </w:rPr>
        <w:t>Indeed</w:t>
      </w:r>
      <w:r w:rsidR="00047D2F" w:rsidRPr="00A95445">
        <w:rPr>
          <w:rFonts w:ascii="Garamond" w:hAnsi="Garamond" w:cs="Times New Roman"/>
          <w:sz w:val="24"/>
          <w:szCs w:val="24"/>
        </w:rPr>
        <w:t>,</w:t>
      </w:r>
      <w:r w:rsidR="004C0287">
        <w:rPr>
          <w:rFonts w:ascii="Garamond" w:hAnsi="Garamond" w:cs="Times New Roman"/>
          <w:sz w:val="24"/>
          <w:szCs w:val="24"/>
        </w:rPr>
        <w:t xml:space="preserve"> even if S</w:t>
      </w:r>
      <w:r w:rsidR="004C0287">
        <w:rPr>
          <w:rFonts w:ascii="Garamond" w:hAnsi="Garamond" w:cs="Times New Roman"/>
          <w:sz w:val="24"/>
          <w:szCs w:val="24"/>
          <w:vertAlign w:val="subscript"/>
        </w:rPr>
        <w:t>1</w:t>
      </w:r>
      <w:r w:rsidR="004C0287">
        <w:rPr>
          <w:rFonts w:ascii="Garamond" w:hAnsi="Garamond" w:cs="Times New Roman"/>
          <w:sz w:val="24"/>
          <w:szCs w:val="24"/>
        </w:rPr>
        <w:t xml:space="preserve"> were a subset on S</w:t>
      </w:r>
      <w:r w:rsidR="004C0287">
        <w:rPr>
          <w:rFonts w:ascii="Garamond" w:hAnsi="Garamond" w:cs="Times New Roman"/>
          <w:sz w:val="24"/>
          <w:szCs w:val="24"/>
          <w:vertAlign w:val="subscript"/>
        </w:rPr>
        <w:t>2</w:t>
      </w:r>
      <w:r w:rsidR="004C0287">
        <w:rPr>
          <w:rFonts w:ascii="Garamond" w:hAnsi="Garamond" w:cs="Times New Roman"/>
          <w:sz w:val="24"/>
          <w:szCs w:val="24"/>
        </w:rPr>
        <w:t>,</w:t>
      </w:r>
      <w:r w:rsidR="00047D2F" w:rsidRPr="00A95445">
        <w:rPr>
          <w:rFonts w:ascii="Garamond" w:hAnsi="Garamond" w:cs="Times New Roman"/>
          <w:sz w:val="24"/>
          <w:szCs w:val="24"/>
        </w:rPr>
        <w:t xml:space="preserve"> Bertha’s choice of </w:t>
      </w:r>
      <w:r w:rsidR="003B60C9">
        <w:rPr>
          <w:rFonts w:ascii="Garamond" w:hAnsi="Garamond" w:cs="Times New Roman"/>
          <w:sz w:val="24"/>
          <w:szCs w:val="24"/>
        </w:rPr>
        <w:t>(</w:t>
      </w:r>
      <w:r w:rsidR="005A19DF">
        <w:rPr>
          <w:rFonts w:ascii="Garamond" w:hAnsi="Garamond" w:cs="Times New Roman"/>
          <w:sz w:val="24"/>
          <w:szCs w:val="24"/>
        </w:rPr>
        <w:t>sweet</w:t>
      </w:r>
      <w:r w:rsidR="004C0287">
        <w:rPr>
          <w:rFonts w:ascii="Garamond" w:hAnsi="Garamond" w:cs="Times New Roman"/>
          <w:sz w:val="24"/>
          <w:szCs w:val="24"/>
        </w:rPr>
        <w:t>, not rude</w:t>
      </w:r>
      <w:r w:rsidR="003B60C9">
        <w:rPr>
          <w:rFonts w:ascii="Garamond" w:hAnsi="Garamond" w:cs="Times New Roman"/>
          <w:sz w:val="24"/>
          <w:szCs w:val="24"/>
        </w:rPr>
        <w:t>)</w:t>
      </w:r>
      <w:r w:rsidR="00047D2F" w:rsidRPr="00A95445">
        <w:rPr>
          <w:rFonts w:ascii="Garamond" w:hAnsi="Garamond" w:cs="Times New Roman"/>
          <w:sz w:val="24"/>
          <w:szCs w:val="24"/>
        </w:rPr>
        <w:t xml:space="preserve"> from S</w:t>
      </w:r>
      <w:r w:rsidR="00047D2F" w:rsidRPr="00A95445">
        <w:rPr>
          <w:rFonts w:ascii="Garamond" w:hAnsi="Garamond" w:cs="Times New Roman"/>
          <w:sz w:val="24"/>
          <w:szCs w:val="24"/>
          <w:vertAlign w:val="subscript"/>
        </w:rPr>
        <w:t>2</w:t>
      </w:r>
      <w:r w:rsidR="002D2FB4" w:rsidRPr="00A95445">
        <w:rPr>
          <w:rFonts w:ascii="Garamond" w:hAnsi="Garamond" w:cs="Times New Roman"/>
          <w:sz w:val="24"/>
          <w:szCs w:val="24"/>
        </w:rPr>
        <w:t xml:space="preserve"> is not an available </w:t>
      </w:r>
      <w:r w:rsidR="00047D2F" w:rsidRPr="00A95445">
        <w:rPr>
          <w:rFonts w:ascii="Garamond" w:hAnsi="Garamond" w:cs="Times New Roman"/>
          <w:sz w:val="24"/>
          <w:szCs w:val="24"/>
        </w:rPr>
        <w:t xml:space="preserve">choice </w:t>
      </w:r>
      <w:r w:rsidR="00912FBA">
        <w:rPr>
          <w:rFonts w:ascii="Garamond" w:hAnsi="Garamond" w:cs="Times New Roman"/>
          <w:sz w:val="24"/>
          <w:szCs w:val="24"/>
        </w:rPr>
        <w:t xml:space="preserve">option </w:t>
      </w:r>
      <w:r w:rsidR="00047D2F" w:rsidRPr="00A95445">
        <w:rPr>
          <w:rFonts w:ascii="Garamond" w:hAnsi="Garamond" w:cs="Times New Roman"/>
          <w:sz w:val="24"/>
          <w:szCs w:val="24"/>
        </w:rPr>
        <w:t>in S</w:t>
      </w:r>
      <w:r w:rsidR="00047D2F" w:rsidRPr="00A95445">
        <w:rPr>
          <w:rFonts w:ascii="Garamond" w:hAnsi="Garamond" w:cs="Times New Roman"/>
          <w:sz w:val="24"/>
          <w:szCs w:val="24"/>
          <w:vertAlign w:val="subscript"/>
        </w:rPr>
        <w:t>1</w:t>
      </w:r>
      <w:r w:rsidR="00047D2F" w:rsidRPr="00A95445">
        <w:rPr>
          <w:rFonts w:ascii="Garamond" w:hAnsi="Garamond" w:cs="Times New Roman"/>
          <w:sz w:val="24"/>
          <w:szCs w:val="24"/>
        </w:rPr>
        <w:t>.</w:t>
      </w:r>
      <w:r w:rsidR="00AD5302">
        <w:rPr>
          <w:rFonts w:ascii="Garamond" w:hAnsi="Garamond" w:cs="Times New Roman"/>
          <w:sz w:val="24"/>
          <w:szCs w:val="24"/>
        </w:rPr>
        <w:t xml:space="preserve"> As such, the perspectival model correctly deems that Bertha’s choice behavior in </w:t>
      </w:r>
      <w:r w:rsidR="00AD5302">
        <w:rPr>
          <w:rFonts w:ascii="Garamond" w:hAnsi="Garamond" w:cs="Times New Roman"/>
          <w:i/>
          <w:sz w:val="24"/>
          <w:szCs w:val="24"/>
        </w:rPr>
        <w:t xml:space="preserve">Mangos </w:t>
      </w:r>
      <w:r w:rsidR="00AD5302">
        <w:rPr>
          <w:rFonts w:ascii="Garamond" w:hAnsi="Garamond" w:cs="Times New Roman"/>
          <w:sz w:val="24"/>
          <w:szCs w:val="24"/>
        </w:rPr>
        <w:t xml:space="preserve">is not irrational. </w:t>
      </w:r>
    </w:p>
    <w:p w:rsidR="00490155" w:rsidRDefault="00FE1EEF" w:rsidP="004511D8">
      <w:pPr>
        <w:tabs>
          <w:tab w:val="center" w:pos="4680"/>
        </w:tabs>
        <w:spacing w:line="360" w:lineRule="auto"/>
        <w:ind w:firstLine="720"/>
        <w:rPr>
          <w:rFonts w:ascii="Garamond" w:hAnsi="Garamond" w:cs="Times New Roman"/>
          <w:sz w:val="24"/>
          <w:szCs w:val="24"/>
        </w:rPr>
      </w:pPr>
      <w:r>
        <w:rPr>
          <w:rFonts w:ascii="Garamond" w:hAnsi="Garamond" w:cs="Times New Roman"/>
          <w:sz w:val="24"/>
          <w:szCs w:val="24"/>
        </w:rPr>
        <w:t>I</w:t>
      </w:r>
      <w:r w:rsidR="00912FBA">
        <w:rPr>
          <w:rFonts w:ascii="Garamond" w:hAnsi="Garamond" w:cs="Times New Roman"/>
          <w:sz w:val="24"/>
          <w:szCs w:val="24"/>
        </w:rPr>
        <w:t>t is</w:t>
      </w:r>
      <w:r w:rsidR="009A6883" w:rsidRPr="00A95445">
        <w:rPr>
          <w:rFonts w:ascii="Garamond" w:hAnsi="Garamond" w:cs="Times New Roman"/>
          <w:sz w:val="24"/>
          <w:szCs w:val="24"/>
        </w:rPr>
        <w:t xml:space="preserve"> plausible to think that the perspectival </w:t>
      </w:r>
      <w:r w:rsidR="00077046">
        <w:rPr>
          <w:rFonts w:ascii="Garamond" w:hAnsi="Garamond" w:cs="Times New Roman"/>
          <w:sz w:val="24"/>
          <w:szCs w:val="24"/>
        </w:rPr>
        <w:t>model</w:t>
      </w:r>
      <w:r w:rsidR="009A6883" w:rsidRPr="00A95445">
        <w:rPr>
          <w:rFonts w:ascii="Garamond" w:hAnsi="Garamond" w:cs="Times New Roman"/>
          <w:sz w:val="24"/>
          <w:szCs w:val="24"/>
        </w:rPr>
        <w:t xml:space="preserve"> of what we choose and prefer will be able to show that</w:t>
      </w:r>
      <w:r w:rsidR="00B84C61" w:rsidRPr="00A95445">
        <w:rPr>
          <w:rFonts w:ascii="Garamond" w:hAnsi="Garamond" w:cs="Times New Roman"/>
          <w:sz w:val="24"/>
          <w:szCs w:val="24"/>
        </w:rPr>
        <w:t xml:space="preserve"> cases like</w:t>
      </w:r>
      <w:r w:rsidR="009A6883" w:rsidRPr="00A95445">
        <w:rPr>
          <w:rFonts w:ascii="Garamond" w:hAnsi="Garamond" w:cs="Times New Roman"/>
          <w:sz w:val="24"/>
          <w:szCs w:val="24"/>
        </w:rPr>
        <w:t xml:space="preserve"> </w:t>
      </w:r>
      <w:r w:rsidR="009A6883" w:rsidRPr="00A95445">
        <w:rPr>
          <w:rFonts w:ascii="Garamond" w:hAnsi="Garamond" w:cs="Times New Roman"/>
          <w:i/>
          <w:sz w:val="24"/>
          <w:szCs w:val="24"/>
        </w:rPr>
        <w:t>Mangos</w:t>
      </w:r>
      <w:r w:rsidR="00B84C61" w:rsidRPr="00A95445">
        <w:rPr>
          <w:rFonts w:ascii="Garamond" w:hAnsi="Garamond" w:cs="Times New Roman"/>
          <w:sz w:val="24"/>
          <w:szCs w:val="24"/>
        </w:rPr>
        <w:t xml:space="preserve">, </w:t>
      </w:r>
      <w:r w:rsidR="00B84C61" w:rsidRPr="00A95445">
        <w:rPr>
          <w:rFonts w:ascii="Garamond" w:hAnsi="Garamond" w:cs="Times New Roman"/>
          <w:i/>
          <w:sz w:val="24"/>
          <w:szCs w:val="24"/>
        </w:rPr>
        <w:t>Papayas</w:t>
      </w:r>
      <w:r w:rsidR="00B84C61" w:rsidRPr="00A95445">
        <w:rPr>
          <w:rFonts w:ascii="Garamond" w:hAnsi="Garamond" w:cs="Times New Roman"/>
          <w:sz w:val="24"/>
          <w:szCs w:val="24"/>
        </w:rPr>
        <w:t>,</w:t>
      </w:r>
      <w:r w:rsidR="009A6883" w:rsidRPr="00A95445">
        <w:rPr>
          <w:rFonts w:ascii="Garamond" w:hAnsi="Garamond" w:cs="Times New Roman"/>
          <w:i/>
          <w:sz w:val="24"/>
          <w:szCs w:val="24"/>
        </w:rPr>
        <w:t xml:space="preserve"> </w:t>
      </w:r>
      <w:r w:rsidR="009A6883" w:rsidRPr="00A95445">
        <w:rPr>
          <w:rFonts w:ascii="Garamond" w:hAnsi="Garamond" w:cs="Times New Roman"/>
          <w:sz w:val="24"/>
          <w:szCs w:val="24"/>
        </w:rPr>
        <w:t xml:space="preserve">and </w:t>
      </w:r>
      <w:r w:rsidR="009A6883" w:rsidRPr="00A95445">
        <w:rPr>
          <w:rFonts w:ascii="Garamond" w:hAnsi="Garamond" w:cs="Times New Roman"/>
          <w:i/>
          <w:sz w:val="24"/>
          <w:szCs w:val="24"/>
        </w:rPr>
        <w:t xml:space="preserve">Cocaine </w:t>
      </w:r>
      <w:r w:rsidR="009A6883" w:rsidRPr="00A95445">
        <w:rPr>
          <w:rFonts w:ascii="Garamond" w:hAnsi="Garamond" w:cs="Times New Roman"/>
          <w:sz w:val="24"/>
          <w:szCs w:val="24"/>
        </w:rPr>
        <w:t>are really</w:t>
      </w:r>
      <w:r w:rsidR="009D31DF" w:rsidRPr="00A95445">
        <w:rPr>
          <w:rFonts w:ascii="Garamond" w:hAnsi="Garamond" w:cs="Times New Roman"/>
          <w:sz w:val="24"/>
          <w:szCs w:val="24"/>
        </w:rPr>
        <w:t xml:space="preserve"> not</w:t>
      </w:r>
      <w:r w:rsidR="009A6883" w:rsidRPr="00A95445">
        <w:rPr>
          <w:rFonts w:ascii="Garamond" w:hAnsi="Garamond" w:cs="Times New Roman"/>
          <w:sz w:val="24"/>
          <w:szCs w:val="24"/>
        </w:rPr>
        <w:t xml:space="preserve"> violations of the α and β consistency properties. This gives us reason to endorse the perspectival account over the commodity </w:t>
      </w:r>
      <w:r w:rsidR="009A6883" w:rsidRPr="00A95445">
        <w:rPr>
          <w:rFonts w:ascii="Garamond" w:hAnsi="Garamond" w:cs="Times New Roman"/>
          <w:sz w:val="24"/>
          <w:szCs w:val="24"/>
        </w:rPr>
        <w:lastRenderedPageBreak/>
        <w:t>baskets account and</w:t>
      </w:r>
      <w:r w:rsidR="00242834" w:rsidRPr="00A95445">
        <w:rPr>
          <w:rFonts w:ascii="Garamond" w:hAnsi="Garamond" w:cs="Times New Roman"/>
          <w:sz w:val="24"/>
          <w:szCs w:val="24"/>
        </w:rPr>
        <w:t xml:space="preserve"> Arrow’s social states account</w:t>
      </w:r>
      <w:r w:rsidR="00B84C61" w:rsidRPr="00A95445">
        <w:rPr>
          <w:rFonts w:ascii="Garamond" w:hAnsi="Garamond" w:cs="Times New Roman"/>
          <w:sz w:val="24"/>
          <w:szCs w:val="24"/>
        </w:rPr>
        <w:t xml:space="preserve">, for it rescues the rationality of </w:t>
      </w:r>
      <w:r w:rsidR="00080F62" w:rsidRPr="00A95445">
        <w:rPr>
          <w:rFonts w:ascii="Garamond" w:hAnsi="Garamond" w:cs="Times New Roman"/>
          <w:sz w:val="24"/>
          <w:szCs w:val="24"/>
        </w:rPr>
        <w:t>α and β</w:t>
      </w:r>
      <w:r w:rsidR="00242834" w:rsidRPr="00A95445">
        <w:rPr>
          <w:rFonts w:ascii="Garamond" w:hAnsi="Garamond" w:cs="Times New Roman"/>
          <w:sz w:val="24"/>
          <w:szCs w:val="24"/>
        </w:rPr>
        <w:t xml:space="preserve">. </w:t>
      </w:r>
      <w:r>
        <w:rPr>
          <w:rFonts w:ascii="Garamond" w:hAnsi="Garamond" w:cs="Times New Roman"/>
          <w:sz w:val="24"/>
          <w:szCs w:val="24"/>
        </w:rPr>
        <w:t>Furthermore</w:t>
      </w:r>
      <w:r w:rsidR="00077046">
        <w:rPr>
          <w:rFonts w:ascii="Garamond" w:hAnsi="Garamond" w:cs="Times New Roman"/>
          <w:sz w:val="24"/>
          <w:szCs w:val="24"/>
        </w:rPr>
        <w:t xml:space="preserve">, the perspectival model is superior to the possible worlds account, for the </w:t>
      </w:r>
      <w:r w:rsidR="00077046" w:rsidRPr="00077046">
        <w:rPr>
          <w:rFonts w:ascii="Garamond" w:hAnsi="Garamond" w:cs="Times New Roman"/>
          <w:sz w:val="24"/>
          <w:szCs w:val="24"/>
        </w:rPr>
        <w:t xml:space="preserve">model allows for </w:t>
      </w:r>
      <w:proofErr w:type="gramStart"/>
      <w:r w:rsidR="00077046" w:rsidRPr="00077046">
        <w:rPr>
          <w:rFonts w:ascii="Garamond" w:hAnsi="Garamond" w:cs="Times New Roman"/>
          <w:sz w:val="24"/>
          <w:szCs w:val="24"/>
        </w:rPr>
        <w:t>the α</w:t>
      </w:r>
      <w:proofErr w:type="gramEnd"/>
      <w:r w:rsidR="00077046" w:rsidRPr="00077046">
        <w:rPr>
          <w:rFonts w:ascii="Garamond" w:hAnsi="Garamond" w:cs="Times New Roman"/>
          <w:sz w:val="24"/>
          <w:szCs w:val="24"/>
        </w:rPr>
        <w:t xml:space="preserve"> and β consis</w:t>
      </w:r>
      <w:r w:rsidR="004511D8">
        <w:rPr>
          <w:rFonts w:ascii="Garamond" w:hAnsi="Garamond" w:cs="Times New Roman"/>
          <w:sz w:val="24"/>
          <w:szCs w:val="24"/>
        </w:rPr>
        <w:t xml:space="preserve">tency properties to </w:t>
      </w:r>
      <w:r w:rsidR="00490155">
        <w:rPr>
          <w:rFonts w:ascii="Garamond" w:hAnsi="Garamond" w:cs="Times New Roman"/>
          <w:sz w:val="24"/>
          <w:szCs w:val="24"/>
        </w:rPr>
        <w:t xml:space="preserve">actually </w:t>
      </w:r>
      <w:r w:rsidR="004511D8">
        <w:rPr>
          <w:rFonts w:ascii="Garamond" w:hAnsi="Garamond" w:cs="Times New Roman"/>
          <w:sz w:val="24"/>
          <w:szCs w:val="24"/>
        </w:rPr>
        <w:t>be violated</w:t>
      </w:r>
      <w:r w:rsidR="00077046" w:rsidRPr="00077046">
        <w:rPr>
          <w:rFonts w:ascii="Garamond" w:hAnsi="Garamond" w:cs="Times New Roman"/>
          <w:sz w:val="24"/>
          <w:szCs w:val="24"/>
        </w:rPr>
        <w:t xml:space="preserve">. Indeed, if Bertha’s perspective </w:t>
      </w:r>
      <w:proofErr w:type="spellStart"/>
      <w:r w:rsidR="00077046" w:rsidRPr="00077046">
        <w:rPr>
          <w:rFonts w:ascii="Garamond" w:hAnsi="Garamond" w:cs="Times New Roman"/>
          <w:i/>
          <w:sz w:val="24"/>
          <w:szCs w:val="24"/>
        </w:rPr>
        <w:t>p</w:t>
      </w:r>
      <w:r w:rsidR="00077046" w:rsidRPr="00077046">
        <w:rPr>
          <w:rFonts w:ascii="Garamond" w:hAnsi="Garamond" w:cs="Times New Roman"/>
          <w:sz w:val="24"/>
          <w:szCs w:val="24"/>
          <w:vertAlign w:val="subscript"/>
        </w:rPr>
        <w:t>B</w:t>
      </w:r>
      <w:proofErr w:type="spellEnd"/>
      <w:r w:rsidR="00077046" w:rsidRPr="00077046">
        <w:rPr>
          <w:rFonts w:ascii="Garamond" w:hAnsi="Garamond" w:cs="Times New Roman"/>
          <w:sz w:val="24"/>
          <w:szCs w:val="24"/>
        </w:rPr>
        <w:t xml:space="preserve"> did not deem rudeness to be a decision-relevant feature of the </w:t>
      </w:r>
      <w:r w:rsidR="00C034A0">
        <w:rPr>
          <w:rFonts w:ascii="Garamond" w:hAnsi="Garamond" w:cs="Times New Roman"/>
          <w:sz w:val="24"/>
          <w:szCs w:val="24"/>
        </w:rPr>
        <w:t>choice options</w:t>
      </w:r>
      <w:r w:rsidR="00077046" w:rsidRPr="00077046">
        <w:rPr>
          <w:rFonts w:ascii="Garamond" w:hAnsi="Garamond" w:cs="Times New Roman"/>
          <w:sz w:val="24"/>
          <w:szCs w:val="24"/>
        </w:rPr>
        <w:t xml:space="preserve"> in the contexts of S</w:t>
      </w:r>
      <w:r w:rsidR="00077046" w:rsidRPr="00077046">
        <w:rPr>
          <w:rFonts w:ascii="Garamond" w:hAnsi="Garamond" w:cs="Times New Roman"/>
          <w:sz w:val="24"/>
          <w:szCs w:val="24"/>
          <w:vertAlign w:val="subscript"/>
        </w:rPr>
        <w:t>1</w:t>
      </w:r>
      <w:r w:rsidR="00077046" w:rsidRPr="00077046">
        <w:rPr>
          <w:rFonts w:ascii="Garamond" w:hAnsi="Garamond" w:cs="Times New Roman"/>
          <w:sz w:val="24"/>
          <w:szCs w:val="24"/>
        </w:rPr>
        <w:t xml:space="preserve"> and S</w:t>
      </w:r>
      <w:r w:rsidR="00077046" w:rsidRPr="00077046">
        <w:rPr>
          <w:rFonts w:ascii="Garamond" w:hAnsi="Garamond" w:cs="Times New Roman"/>
          <w:sz w:val="24"/>
          <w:szCs w:val="24"/>
          <w:vertAlign w:val="subscript"/>
        </w:rPr>
        <w:t>2</w:t>
      </w:r>
      <w:r w:rsidR="00722665">
        <w:rPr>
          <w:rFonts w:ascii="Garamond" w:hAnsi="Garamond" w:cs="Times New Roman"/>
          <w:sz w:val="24"/>
          <w:szCs w:val="24"/>
          <w:vertAlign w:val="subscript"/>
        </w:rPr>
        <w:t xml:space="preserve"> </w:t>
      </w:r>
      <w:r w:rsidR="00722665">
        <w:rPr>
          <w:rFonts w:ascii="Garamond" w:hAnsi="Garamond" w:cs="Times New Roman"/>
          <w:sz w:val="24"/>
          <w:szCs w:val="24"/>
        </w:rPr>
        <w:t>(thus assigning 0 to this feature)</w:t>
      </w:r>
      <w:r w:rsidR="00077046" w:rsidRPr="00077046">
        <w:rPr>
          <w:rFonts w:ascii="Garamond" w:hAnsi="Garamond" w:cs="Times New Roman"/>
          <w:sz w:val="24"/>
          <w:szCs w:val="24"/>
        </w:rPr>
        <w:t>, then S</w:t>
      </w:r>
      <w:r w:rsidR="00077046" w:rsidRPr="00077046">
        <w:rPr>
          <w:rFonts w:ascii="Garamond" w:hAnsi="Garamond" w:cs="Times New Roman"/>
          <w:sz w:val="24"/>
          <w:szCs w:val="24"/>
          <w:vertAlign w:val="subscript"/>
        </w:rPr>
        <w:t>1</w:t>
      </w:r>
      <w:r w:rsidR="00077046" w:rsidRPr="00077046">
        <w:rPr>
          <w:rFonts w:ascii="Garamond" w:hAnsi="Garamond" w:cs="Times New Roman"/>
          <w:sz w:val="24"/>
          <w:szCs w:val="24"/>
        </w:rPr>
        <w:t xml:space="preserve"> would be a subset on S</w:t>
      </w:r>
      <w:r w:rsidR="00077046" w:rsidRPr="00077046">
        <w:rPr>
          <w:rFonts w:ascii="Garamond" w:hAnsi="Garamond" w:cs="Times New Roman"/>
          <w:sz w:val="24"/>
          <w:szCs w:val="24"/>
          <w:vertAlign w:val="subscript"/>
        </w:rPr>
        <w:t>2</w:t>
      </w:r>
      <w:r w:rsidR="00077046" w:rsidRPr="00077046">
        <w:rPr>
          <w:rFonts w:ascii="Garamond" w:hAnsi="Garamond" w:cs="Times New Roman"/>
          <w:sz w:val="24"/>
          <w:szCs w:val="24"/>
        </w:rPr>
        <w:t xml:space="preserve"> and, if Bertha chose a single mango from S</w:t>
      </w:r>
      <w:r w:rsidR="00077046" w:rsidRPr="00077046">
        <w:rPr>
          <w:rFonts w:ascii="Garamond" w:hAnsi="Garamond" w:cs="Times New Roman"/>
          <w:sz w:val="24"/>
          <w:szCs w:val="24"/>
          <w:vertAlign w:val="subscript"/>
        </w:rPr>
        <w:t>2</w:t>
      </w:r>
      <w:r w:rsidR="00077046" w:rsidRPr="00077046">
        <w:rPr>
          <w:rFonts w:ascii="Garamond" w:hAnsi="Garamond" w:cs="Times New Roman"/>
          <w:sz w:val="24"/>
          <w:szCs w:val="24"/>
        </w:rPr>
        <w:t xml:space="preserve"> and the single apple from S</w:t>
      </w:r>
      <w:r w:rsidR="00077046" w:rsidRPr="00077046">
        <w:rPr>
          <w:rFonts w:ascii="Garamond" w:hAnsi="Garamond" w:cs="Times New Roman"/>
          <w:sz w:val="24"/>
          <w:szCs w:val="24"/>
          <w:vertAlign w:val="subscript"/>
        </w:rPr>
        <w:t>1</w:t>
      </w:r>
      <w:r w:rsidR="00077046" w:rsidRPr="00077046">
        <w:rPr>
          <w:rFonts w:ascii="Garamond" w:hAnsi="Garamond" w:cs="Times New Roman"/>
          <w:sz w:val="24"/>
          <w:szCs w:val="24"/>
        </w:rPr>
        <w:t xml:space="preserve"> then she would have violated the α property</w:t>
      </w:r>
      <w:r w:rsidR="00077046">
        <w:rPr>
          <w:rFonts w:ascii="Garamond" w:hAnsi="Garamond" w:cs="Times New Roman"/>
          <w:sz w:val="24"/>
          <w:szCs w:val="24"/>
        </w:rPr>
        <w:t xml:space="preserve">, which intuitively seems like the correct result. </w:t>
      </w:r>
    </w:p>
    <w:p w:rsidR="003B60C9" w:rsidRDefault="00FE1EEF" w:rsidP="004511D8">
      <w:pPr>
        <w:tabs>
          <w:tab w:val="center" w:pos="4680"/>
        </w:tabs>
        <w:spacing w:line="360" w:lineRule="auto"/>
        <w:ind w:firstLine="720"/>
        <w:rPr>
          <w:rFonts w:ascii="Garamond" w:hAnsi="Garamond" w:cs="Times New Roman"/>
          <w:sz w:val="24"/>
          <w:szCs w:val="24"/>
        </w:rPr>
      </w:pPr>
      <w:r>
        <w:rPr>
          <w:rFonts w:ascii="Garamond" w:hAnsi="Garamond" w:cs="Times New Roman"/>
          <w:sz w:val="24"/>
          <w:szCs w:val="24"/>
        </w:rPr>
        <w:t xml:space="preserve">But the Dietrich-List model was </w:t>
      </w:r>
      <w:r>
        <w:rPr>
          <w:rFonts w:ascii="Garamond" w:hAnsi="Garamond" w:cs="Times New Roman"/>
          <w:i/>
          <w:sz w:val="24"/>
          <w:szCs w:val="24"/>
        </w:rPr>
        <w:t xml:space="preserve">also </w:t>
      </w:r>
      <w:r>
        <w:rPr>
          <w:rFonts w:ascii="Garamond" w:hAnsi="Garamond" w:cs="Times New Roman"/>
          <w:sz w:val="24"/>
          <w:szCs w:val="24"/>
        </w:rPr>
        <w:t xml:space="preserve">able to address all putative violations of </w:t>
      </w:r>
      <w:proofErr w:type="gramStart"/>
      <w:r>
        <w:rPr>
          <w:rFonts w:ascii="Garamond" w:hAnsi="Garamond" w:cs="Times New Roman"/>
          <w:sz w:val="24"/>
          <w:szCs w:val="24"/>
        </w:rPr>
        <w:t>the</w:t>
      </w:r>
      <w:r w:rsidRPr="00FE1EEF">
        <w:rPr>
          <w:rFonts w:ascii="Garamond" w:hAnsi="Garamond" w:cs="Times New Roman"/>
          <w:sz w:val="24"/>
          <w:szCs w:val="24"/>
        </w:rPr>
        <w:t xml:space="preserve"> </w:t>
      </w:r>
      <w:r w:rsidRPr="00A95445">
        <w:rPr>
          <w:rFonts w:ascii="Garamond" w:hAnsi="Garamond" w:cs="Times New Roman"/>
          <w:sz w:val="24"/>
          <w:szCs w:val="24"/>
        </w:rPr>
        <w:t>α</w:t>
      </w:r>
      <w:proofErr w:type="gramEnd"/>
      <w:r w:rsidRPr="00A95445">
        <w:rPr>
          <w:rFonts w:ascii="Garamond" w:hAnsi="Garamond" w:cs="Times New Roman"/>
          <w:sz w:val="24"/>
          <w:szCs w:val="24"/>
        </w:rPr>
        <w:t xml:space="preserve"> and β</w:t>
      </w:r>
      <w:r>
        <w:rPr>
          <w:rFonts w:ascii="Garamond" w:hAnsi="Garamond" w:cs="Times New Roman"/>
          <w:sz w:val="24"/>
          <w:szCs w:val="24"/>
        </w:rPr>
        <w:t xml:space="preserve"> consistency properties in a manner that does not reduce the properties to triviality. Recall our main worry with the Dietrich-List model: there are some cases where </w:t>
      </w:r>
      <w:r w:rsidR="005A19DF">
        <w:rPr>
          <w:rFonts w:ascii="Garamond" w:hAnsi="Garamond" w:cs="Times New Roman"/>
          <w:sz w:val="24"/>
          <w:szCs w:val="24"/>
        </w:rPr>
        <w:t>a choosing agent’s perception of a choice problem is</w:t>
      </w:r>
      <w:r>
        <w:rPr>
          <w:rFonts w:ascii="Garamond" w:hAnsi="Garamond" w:cs="Times New Roman"/>
          <w:sz w:val="24"/>
          <w:szCs w:val="24"/>
        </w:rPr>
        <w:t xml:space="preserve"> best understood not in terms of salience over</w:t>
      </w:r>
      <w:r w:rsidR="00C7190A">
        <w:rPr>
          <w:rFonts w:ascii="Garamond" w:hAnsi="Garamond" w:cs="Times New Roman"/>
          <w:sz w:val="24"/>
          <w:szCs w:val="24"/>
        </w:rPr>
        <w:t xml:space="preserve"> pre-determined</w:t>
      </w:r>
      <w:r>
        <w:rPr>
          <w:rFonts w:ascii="Garamond" w:hAnsi="Garamond" w:cs="Times New Roman"/>
          <w:sz w:val="24"/>
          <w:szCs w:val="24"/>
        </w:rPr>
        <w:t xml:space="preserve"> properties of </w:t>
      </w:r>
      <w:r w:rsidR="00C7190A">
        <w:rPr>
          <w:rFonts w:ascii="Garamond" w:hAnsi="Garamond" w:cs="Times New Roman"/>
          <w:sz w:val="24"/>
          <w:szCs w:val="24"/>
        </w:rPr>
        <w:t>option-context pairs</w:t>
      </w:r>
      <w:r>
        <w:rPr>
          <w:rFonts w:ascii="Garamond" w:hAnsi="Garamond" w:cs="Times New Roman"/>
          <w:sz w:val="24"/>
          <w:szCs w:val="24"/>
        </w:rPr>
        <w:t xml:space="preserve">, but rather as </w:t>
      </w:r>
      <w:r w:rsidRPr="00C7190A">
        <w:rPr>
          <w:rFonts w:ascii="Garamond" w:hAnsi="Garamond" w:cs="Times New Roman"/>
          <w:i/>
          <w:sz w:val="24"/>
          <w:szCs w:val="24"/>
        </w:rPr>
        <w:t>determining</w:t>
      </w:r>
      <w:r>
        <w:rPr>
          <w:rFonts w:ascii="Garamond" w:hAnsi="Garamond" w:cs="Times New Roman"/>
          <w:sz w:val="24"/>
          <w:szCs w:val="24"/>
        </w:rPr>
        <w:t xml:space="preserve"> what the relevant properties of </w:t>
      </w:r>
      <w:r w:rsidR="00FD35E0">
        <w:rPr>
          <w:rFonts w:ascii="Garamond" w:hAnsi="Garamond" w:cs="Times New Roman"/>
          <w:sz w:val="24"/>
          <w:szCs w:val="24"/>
        </w:rPr>
        <w:t>these option-context pairs</w:t>
      </w:r>
      <w:r>
        <w:rPr>
          <w:rFonts w:ascii="Garamond" w:hAnsi="Garamond" w:cs="Times New Roman"/>
          <w:sz w:val="24"/>
          <w:szCs w:val="24"/>
        </w:rPr>
        <w:t xml:space="preserve"> are in the first place. The Dietrich-List model h</w:t>
      </w:r>
      <w:r w:rsidR="00912FBA">
        <w:rPr>
          <w:rFonts w:ascii="Garamond" w:hAnsi="Garamond" w:cs="Times New Roman"/>
          <w:sz w:val="24"/>
          <w:szCs w:val="24"/>
        </w:rPr>
        <w:t xml:space="preserve">ad trouble accounting for this, which led to </w:t>
      </w:r>
      <w:r w:rsidR="005A19DF">
        <w:rPr>
          <w:rFonts w:ascii="Garamond" w:hAnsi="Garamond" w:cs="Times New Roman"/>
          <w:sz w:val="24"/>
          <w:szCs w:val="24"/>
        </w:rPr>
        <w:t xml:space="preserve">an inability to accurately model certain </w:t>
      </w:r>
      <w:r w:rsidR="006E47A4">
        <w:rPr>
          <w:rFonts w:ascii="Garamond" w:hAnsi="Garamond" w:cs="Times New Roman"/>
          <w:sz w:val="24"/>
          <w:szCs w:val="24"/>
        </w:rPr>
        <w:t>decision problems</w:t>
      </w:r>
      <w:r w:rsidR="00912FBA">
        <w:rPr>
          <w:rFonts w:ascii="Garamond" w:hAnsi="Garamond" w:cs="Times New Roman"/>
          <w:sz w:val="24"/>
          <w:szCs w:val="24"/>
        </w:rPr>
        <w:t>. This was displayed with the case of Esau and Franklin.</w:t>
      </w:r>
    </w:p>
    <w:p w:rsidR="004511D8" w:rsidRPr="00FE1EEF" w:rsidRDefault="004511D8" w:rsidP="00980E03">
      <w:pPr>
        <w:tabs>
          <w:tab w:val="center" w:pos="4680"/>
        </w:tabs>
        <w:spacing w:line="360" w:lineRule="auto"/>
        <w:ind w:firstLine="720"/>
        <w:rPr>
          <w:rFonts w:ascii="Garamond" w:hAnsi="Garamond" w:cs="Times New Roman"/>
          <w:sz w:val="24"/>
          <w:szCs w:val="24"/>
        </w:rPr>
      </w:pPr>
      <w:r>
        <w:rPr>
          <w:rFonts w:ascii="Garamond" w:hAnsi="Garamond" w:cs="Times New Roman"/>
          <w:sz w:val="24"/>
          <w:szCs w:val="24"/>
        </w:rPr>
        <w:t xml:space="preserve">On the perspectival model, </w:t>
      </w:r>
      <w:r w:rsidR="0040039D">
        <w:rPr>
          <w:rFonts w:ascii="Garamond" w:hAnsi="Garamond" w:cs="Times New Roman"/>
          <w:sz w:val="24"/>
          <w:szCs w:val="24"/>
        </w:rPr>
        <w:t>the</w:t>
      </w:r>
      <w:r>
        <w:rPr>
          <w:rFonts w:ascii="Garamond" w:hAnsi="Garamond" w:cs="Times New Roman"/>
          <w:sz w:val="24"/>
          <w:szCs w:val="24"/>
        </w:rPr>
        <w:t xml:space="preserve"> fact that Esau’s and Franklin’s </w:t>
      </w:r>
      <w:r w:rsidR="005A19DF">
        <w:rPr>
          <w:rFonts w:ascii="Garamond" w:hAnsi="Garamond" w:cs="Times New Roman"/>
          <w:sz w:val="24"/>
          <w:szCs w:val="24"/>
        </w:rPr>
        <w:t>perspective functions</w:t>
      </w:r>
      <w:r>
        <w:rPr>
          <w:rFonts w:ascii="Garamond" w:hAnsi="Garamond" w:cs="Times New Roman"/>
          <w:sz w:val="24"/>
          <w:szCs w:val="24"/>
        </w:rPr>
        <w:t xml:space="preserve"> allow them to assign different properties to choice options allows us to better account for the </w:t>
      </w:r>
      <w:r w:rsidR="005A19DF">
        <w:rPr>
          <w:rFonts w:ascii="Garamond" w:hAnsi="Garamond" w:cs="Times New Roman"/>
          <w:sz w:val="24"/>
          <w:szCs w:val="24"/>
        </w:rPr>
        <w:t>differing perceptions of the relevant choice options</w:t>
      </w:r>
      <w:r>
        <w:rPr>
          <w:rFonts w:ascii="Garamond" w:hAnsi="Garamond" w:cs="Times New Roman"/>
          <w:sz w:val="24"/>
          <w:szCs w:val="24"/>
        </w:rPr>
        <w:t xml:space="preserve"> </w:t>
      </w:r>
      <w:r w:rsidR="00912FBA">
        <w:rPr>
          <w:rFonts w:ascii="Garamond" w:hAnsi="Garamond" w:cs="Times New Roman"/>
          <w:sz w:val="24"/>
          <w:szCs w:val="24"/>
        </w:rPr>
        <w:t>of our two choosing agents</w:t>
      </w:r>
      <w:r w:rsidR="000639F8">
        <w:rPr>
          <w:rFonts w:ascii="Garamond" w:hAnsi="Garamond" w:cs="Times New Roman"/>
          <w:sz w:val="24"/>
          <w:szCs w:val="24"/>
        </w:rPr>
        <w:t>. H</w:t>
      </w:r>
      <w:r>
        <w:rPr>
          <w:rFonts w:ascii="Garamond" w:hAnsi="Garamond" w:cs="Times New Roman"/>
          <w:sz w:val="24"/>
          <w:szCs w:val="24"/>
        </w:rPr>
        <w:t xml:space="preserve">ere, Esau and Franklin will see different menus of options, even though, on the most plausible way of modeling </w:t>
      </w:r>
      <w:r w:rsidR="0040039D">
        <w:rPr>
          <w:rFonts w:ascii="Garamond" w:hAnsi="Garamond" w:cs="Times New Roman"/>
          <w:sz w:val="24"/>
          <w:szCs w:val="24"/>
        </w:rPr>
        <w:t>the two respective</w:t>
      </w:r>
      <w:r>
        <w:rPr>
          <w:rFonts w:ascii="Garamond" w:hAnsi="Garamond" w:cs="Times New Roman"/>
          <w:sz w:val="24"/>
          <w:szCs w:val="24"/>
        </w:rPr>
        <w:t xml:space="preserve"> menus on the Dietrich-List model, Esau and Franklin see the same menus. This is displayed in Table </w:t>
      </w:r>
      <w:r w:rsidR="00AD5302">
        <w:rPr>
          <w:rFonts w:ascii="Garamond" w:hAnsi="Garamond" w:cs="Times New Roman"/>
          <w:sz w:val="24"/>
          <w:szCs w:val="24"/>
        </w:rPr>
        <w:t>6</w:t>
      </w:r>
      <w:r>
        <w:rPr>
          <w:rFonts w:ascii="Garamond" w:hAnsi="Garamond" w:cs="Times New Roman"/>
          <w:sz w:val="24"/>
          <w:szCs w:val="24"/>
        </w:rPr>
        <w:t>.</w:t>
      </w:r>
      <w:r w:rsidR="0011751B">
        <w:rPr>
          <w:rStyle w:val="FootnoteReference"/>
          <w:rFonts w:ascii="Garamond" w:hAnsi="Garamond" w:cs="Times New Roman"/>
          <w:sz w:val="24"/>
          <w:szCs w:val="24"/>
        </w:rPr>
        <w:footnoteReference w:id="14"/>
      </w:r>
      <w:r>
        <w:rPr>
          <w:rFonts w:ascii="Garamond" w:hAnsi="Garamond"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4511D8" w:rsidTr="00980E03">
        <w:tc>
          <w:tcPr>
            <w:tcW w:w="4788" w:type="dxa"/>
          </w:tcPr>
          <w:p w:rsidR="004511D8" w:rsidRPr="00980E03" w:rsidRDefault="00980E03" w:rsidP="00980E03">
            <w:pPr>
              <w:tabs>
                <w:tab w:val="center" w:pos="4680"/>
              </w:tabs>
              <w:spacing w:line="360" w:lineRule="auto"/>
              <w:jc w:val="center"/>
              <w:rPr>
                <w:rFonts w:ascii="Garamond" w:hAnsi="Garamond" w:cs="Times New Roman"/>
                <w:sz w:val="24"/>
                <w:szCs w:val="24"/>
                <w:vertAlign w:val="subscript"/>
              </w:rPr>
            </w:pPr>
            <w:r>
              <w:rPr>
                <w:rFonts w:ascii="Garamond" w:hAnsi="Garamond" w:cs="Times New Roman"/>
                <w:sz w:val="24"/>
                <w:szCs w:val="24"/>
              </w:rPr>
              <w:t>Esau’s S</w:t>
            </w:r>
            <w:r>
              <w:rPr>
                <w:rFonts w:ascii="Garamond" w:hAnsi="Garamond" w:cs="Times New Roman"/>
                <w:sz w:val="24"/>
                <w:szCs w:val="24"/>
                <w:vertAlign w:val="subscript"/>
              </w:rPr>
              <w:t>1</w:t>
            </w:r>
          </w:p>
        </w:tc>
        <w:tc>
          <w:tcPr>
            <w:tcW w:w="4788" w:type="dxa"/>
          </w:tcPr>
          <w:p w:rsidR="004511D8" w:rsidRPr="00980E03" w:rsidRDefault="00980E03" w:rsidP="00980E03">
            <w:pPr>
              <w:tabs>
                <w:tab w:val="center" w:pos="4680"/>
              </w:tabs>
              <w:spacing w:line="360" w:lineRule="auto"/>
              <w:jc w:val="center"/>
              <w:rPr>
                <w:rFonts w:ascii="Garamond" w:hAnsi="Garamond" w:cs="Times New Roman"/>
                <w:sz w:val="24"/>
                <w:szCs w:val="24"/>
                <w:vertAlign w:val="subscript"/>
              </w:rPr>
            </w:pPr>
            <w:r>
              <w:rPr>
                <w:rFonts w:ascii="Garamond" w:hAnsi="Garamond" w:cs="Times New Roman"/>
                <w:sz w:val="24"/>
                <w:szCs w:val="24"/>
              </w:rPr>
              <w:t>Franklin’s S</w:t>
            </w:r>
            <w:r>
              <w:rPr>
                <w:rFonts w:ascii="Garamond" w:hAnsi="Garamond" w:cs="Times New Roman"/>
                <w:sz w:val="24"/>
                <w:szCs w:val="24"/>
                <w:vertAlign w:val="subscript"/>
              </w:rPr>
              <w:t>1</w:t>
            </w:r>
          </w:p>
        </w:tc>
      </w:tr>
      <w:tr w:rsidR="004511D8" w:rsidTr="00980E03">
        <w:tc>
          <w:tcPr>
            <w:tcW w:w="4788" w:type="dxa"/>
          </w:tcPr>
          <w:p w:rsidR="004511D8" w:rsidRDefault="00980E03" w:rsidP="005A19DF">
            <w:pPr>
              <w:tabs>
                <w:tab w:val="center" w:pos="4680"/>
              </w:tabs>
              <w:spacing w:line="360" w:lineRule="auto"/>
              <w:jc w:val="center"/>
              <w:rPr>
                <w:rFonts w:ascii="Garamond" w:hAnsi="Garamond" w:cs="Times New Roman"/>
                <w:sz w:val="24"/>
                <w:szCs w:val="24"/>
              </w:rPr>
            </w:pPr>
            <w:r>
              <w:rPr>
                <w:rFonts w:ascii="Garamond" w:hAnsi="Garamond" w:cs="Times New Roman"/>
                <w:sz w:val="24"/>
                <w:szCs w:val="24"/>
              </w:rPr>
              <w:t>(</w:t>
            </w:r>
            <w:r w:rsidR="005A19DF">
              <w:rPr>
                <w:rFonts w:ascii="Garamond" w:hAnsi="Garamond" w:cs="Times New Roman"/>
                <w:sz w:val="24"/>
                <w:szCs w:val="24"/>
              </w:rPr>
              <w:t>sweet</w:t>
            </w:r>
            <w:r>
              <w:rPr>
                <w:rFonts w:ascii="Garamond" w:hAnsi="Garamond" w:cs="Times New Roman"/>
                <w:sz w:val="24"/>
                <w:szCs w:val="24"/>
              </w:rPr>
              <w:t xml:space="preserve">, </w:t>
            </w:r>
            <w:r w:rsidR="005A19DF">
              <w:rPr>
                <w:rFonts w:ascii="Garamond" w:hAnsi="Garamond" w:cs="Times New Roman"/>
                <w:sz w:val="24"/>
                <w:szCs w:val="24"/>
              </w:rPr>
              <w:t>slightly bruised</w:t>
            </w:r>
            <w:r>
              <w:rPr>
                <w:rFonts w:ascii="Garamond" w:hAnsi="Garamond" w:cs="Times New Roman"/>
                <w:sz w:val="24"/>
                <w:szCs w:val="24"/>
              </w:rPr>
              <w:t>)</w:t>
            </w:r>
          </w:p>
        </w:tc>
        <w:tc>
          <w:tcPr>
            <w:tcW w:w="4788" w:type="dxa"/>
          </w:tcPr>
          <w:p w:rsidR="004511D8" w:rsidRDefault="00980E03" w:rsidP="005A19DF">
            <w:pPr>
              <w:tabs>
                <w:tab w:val="center" w:pos="4680"/>
              </w:tabs>
              <w:spacing w:line="360" w:lineRule="auto"/>
              <w:jc w:val="center"/>
              <w:rPr>
                <w:rFonts w:ascii="Garamond" w:hAnsi="Garamond" w:cs="Times New Roman"/>
                <w:sz w:val="24"/>
                <w:szCs w:val="24"/>
              </w:rPr>
            </w:pPr>
            <w:r>
              <w:rPr>
                <w:rFonts w:ascii="Garamond" w:hAnsi="Garamond" w:cs="Times New Roman"/>
                <w:sz w:val="24"/>
                <w:szCs w:val="24"/>
              </w:rPr>
              <w:t>(</w:t>
            </w:r>
            <w:r w:rsidR="005A19DF">
              <w:rPr>
                <w:rFonts w:ascii="Garamond" w:hAnsi="Garamond" w:cs="Times New Roman"/>
                <w:sz w:val="24"/>
                <w:szCs w:val="24"/>
              </w:rPr>
              <w:t>sweet</w:t>
            </w:r>
            <w:r>
              <w:rPr>
                <w:rFonts w:ascii="Garamond" w:hAnsi="Garamond" w:cs="Times New Roman"/>
                <w:sz w:val="24"/>
                <w:szCs w:val="24"/>
              </w:rPr>
              <w:t xml:space="preserve">, </w:t>
            </w:r>
            <w:r w:rsidR="005A19DF">
              <w:rPr>
                <w:rFonts w:ascii="Garamond" w:hAnsi="Garamond" w:cs="Times New Roman"/>
                <w:sz w:val="24"/>
                <w:szCs w:val="24"/>
              </w:rPr>
              <w:t>not bruised</w:t>
            </w:r>
            <w:r>
              <w:rPr>
                <w:rFonts w:ascii="Garamond" w:hAnsi="Garamond" w:cs="Times New Roman"/>
                <w:sz w:val="24"/>
                <w:szCs w:val="24"/>
              </w:rPr>
              <w:t>)</w:t>
            </w:r>
          </w:p>
        </w:tc>
      </w:tr>
      <w:tr w:rsidR="004511D8" w:rsidTr="00980E03">
        <w:tc>
          <w:tcPr>
            <w:tcW w:w="4788" w:type="dxa"/>
          </w:tcPr>
          <w:p w:rsidR="004511D8" w:rsidRDefault="00980E03" w:rsidP="005A19DF">
            <w:pPr>
              <w:tabs>
                <w:tab w:val="center" w:pos="4680"/>
              </w:tabs>
              <w:spacing w:line="360" w:lineRule="auto"/>
              <w:jc w:val="center"/>
              <w:rPr>
                <w:rFonts w:ascii="Garamond" w:hAnsi="Garamond" w:cs="Times New Roman"/>
                <w:sz w:val="24"/>
                <w:szCs w:val="24"/>
              </w:rPr>
            </w:pPr>
            <w:r>
              <w:rPr>
                <w:rFonts w:ascii="Garamond" w:hAnsi="Garamond" w:cs="Times New Roman"/>
                <w:sz w:val="24"/>
                <w:szCs w:val="24"/>
              </w:rPr>
              <w:t>(</w:t>
            </w:r>
            <w:r w:rsidR="005A19DF">
              <w:rPr>
                <w:rFonts w:ascii="Garamond" w:hAnsi="Garamond" w:cs="Times New Roman"/>
                <w:sz w:val="24"/>
                <w:szCs w:val="24"/>
              </w:rPr>
              <w:t>semi-sweet</w:t>
            </w:r>
            <w:r>
              <w:rPr>
                <w:rFonts w:ascii="Garamond" w:hAnsi="Garamond" w:cs="Times New Roman"/>
                <w:sz w:val="24"/>
                <w:szCs w:val="24"/>
              </w:rPr>
              <w:t xml:space="preserve">, </w:t>
            </w:r>
            <w:r w:rsidR="005A19DF">
              <w:rPr>
                <w:rFonts w:ascii="Garamond" w:hAnsi="Garamond" w:cs="Times New Roman"/>
                <w:sz w:val="24"/>
                <w:szCs w:val="24"/>
              </w:rPr>
              <w:t>not bruised</w:t>
            </w:r>
            <w:r>
              <w:rPr>
                <w:rFonts w:ascii="Garamond" w:hAnsi="Garamond" w:cs="Times New Roman"/>
                <w:sz w:val="24"/>
                <w:szCs w:val="24"/>
              </w:rPr>
              <w:t>)</w:t>
            </w:r>
          </w:p>
        </w:tc>
        <w:tc>
          <w:tcPr>
            <w:tcW w:w="4788" w:type="dxa"/>
          </w:tcPr>
          <w:p w:rsidR="004511D8" w:rsidRDefault="00980E03" w:rsidP="005A19DF">
            <w:pPr>
              <w:tabs>
                <w:tab w:val="center" w:pos="4680"/>
              </w:tabs>
              <w:spacing w:line="360" w:lineRule="auto"/>
              <w:jc w:val="center"/>
              <w:rPr>
                <w:rFonts w:ascii="Garamond" w:hAnsi="Garamond" w:cs="Times New Roman"/>
                <w:sz w:val="24"/>
                <w:szCs w:val="24"/>
              </w:rPr>
            </w:pPr>
            <w:r>
              <w:rPr>
                <w:rFonts w:ascii="Garamond" w:hAnsi="Garamond" w:cs="Times New Roman"/>
                <w:sz w:val="24"/>
                <w:szCs w:val="24"/>
              </w:rPr>
              <w:t>(</w:t>
            </w:r>
            <w:r w:rsidR="005A19DF">
              <w:rPr>
                <w:rFonts w:ascii="Garamond" w:hAnsi="Garamond" w:cs="Times New Roman"/>
                <w:sz w:val="24"/>
                <w:szCs w:val="24"/>
              </w:rPr>
              <w:t>sweet</w:t>
            </w:r>
            <w:r>
              <w:rPr>
                <w:rFonts w:ascii="Garamond" w:hAnsi="Garamond" w:cs="Times New Roman"/>
                <w:sz w:val="24"/>
                <w:szCs w:val="24"/>
              </w:rPr>
              <w:t xml:space="preserve">, </w:t>
            </w:r>
            <w:r w:rsidR="005A19DF">
              <w:rPr>
                <w:rFonts w:ascii="Garamond" w:hAnsi="Garamond" w:cs="Times New Roman"/>
                <w:sz w:val="24"/>
                <w:szCs w:val="24"/>
              </w:rPr>
              <w:t>not bruised</w:t>
            </w:r>
            <w:r>
              <w:rPr>
                <w:rFonts w:ascii="Garamond" w:hAnsi="Garamond" w:cs="Times New Roman"/>
                <w:sz w:val="24"/>
                <w:szCs w:val="24"/>
              </w:rPr>
              <w:t>)</w:t>
            </w:r>
          </w:p>
        </w:tc>
      </w:tr>
    </w:tbl>
    <w:p w:rsidR="004511D8" w:rsidRDefault="00722665" w:rsidP="00980E03">
      <w:pPr>
        <w:tabs>
          <w:tab w:val="center" w:pos="4680"/>
        </w:tabs>
        <w:spacing w:line="360" w:lineRule="auto"/>
        <w:jc w:val="center"/>
        <w:rPr>
          <w:rFonts w:ascii="Garamond" w:hAnsi="Garamond" w:cs="Times New Roman"/>
          <w:sz w:val="24"/>
          <w:szCs w:val="24"/>
        </w:rPr>
      </w:pPr>
      <w:r>
        <w:rPr>
          <w:rFonts w:ascii="Garamond" w:hAnsi="Garamond" w:cs="Times New Roman"/>
          <w:sz w:val="24"/>
          <w:szCs w:val="24"/>
        </w:rPr>
        <w:t xml:space="preserve">Table </w:t>
      </w:r>
      <w:r w:rsidR="00AD5302">
        <w:rPr>
          <w:rFonts w:ascii="Garamond" w:hAnsi="Garamond" w:cs="Times New Roman"/>
          <w:sz w:val="24"/>
          <w:szCs w:val="24"/>
        </w:rPr>
        <w:t>6</w:t>
      </w:r>
    </w:p>
    <w:p w:rsidR="00F64397" w:rsidRPr="005A19DF" w:rsidRDefault="00722665" w:rsidP="005A19DF">
      <w:pPr>
        <w:tabs>
          <w:tab w:val="center" w:pos="4680"/>
        </w:tabs>
        <w:spacing w:line="360" w:lineRule="auto"/>
        <w:rPr>
          <w:rFonts w:ascii="Garamond" w:hAnsi="Garamond" w:cs="Times New Roman"/>
          <w:sz w:val="24"/>
          <w:szCs w:val="24"/>
        </w:rPr>
      </w:pPr>
      <w:r>
        <w:rPr>
          <w:rFonts w:ascii="Garamond" w:hAnsi="Garamond" w:cs="Times New Roman"/>
          <w:sz w:val="24"/>
          <w:szCs w:val="24"/>
        </w:rPr>
        <w:t xml:space="preserve">In contrast to Table 4, Table </w:t>
      </w:r>
      <w:r w:rsidR="00AD5302">
        <w:rPr>
          <w:rFonts w:ascii="Garamond" w:hAnsi="Garamond" w:cs="Times New Roman"/>
          <w:sz w:val="24"/>
          <w:szCs w:val="24"/>
        </w:rPr>
        <w:t>6</w:t>
      </w:r>
      <w:r w:rsidR="00980E03">
        <w:rPr>
          <w:rFonts w:ascii="Garamond" w:hAnsi="Garamond" w:cs="Times New Roman"/>
          <w:sz w:val="24"/>
          <w:szCs w:val="24"/>
        </w:rPr>
        <w:t xml:space="preserve"> </w:t>
      </w:r>
      <w:r w:rsidR="005A19DF">
        <w:rPr>
          <w:rFonts w:ascii="Garamond" w:hAnsi="Garamond" w:cs="Times New Roman"/>
          <w:sz w:val="24"/>
          <w:szCs w:val="24"/>
        </w:rPr>
        <w:t>accurately models how Esau and Franklin perceive their choice options. Esau, the shopper of Whole Foods, look</w:t>
      </w:r>
      <w:r w:rsidR="006E47A4">
        <w:rPr>
          <w:rFonts w:ascii="Garamond" w:hAnsi="Garamond" w:cs="Times New Roman"/>
          <w:sz w:val="24"/>
          <w:szCs w:val="24"/>
        </w:rPr>
        <w:t>s</w:t>
      </w:r>
      <w:r w:rsidR="005A19DF">
        <w:rPr>
          <w:rFonts w:ascii="Garamond" w:hAnsi="Garamond" w:cs="Times New Roman"/>
          <w:sz w:val="24"/>
          <w:szCs w:val="24"/>
        </w:rPr>
        <w:t xml:space="preserve"> at the mango and sees a sweet piece of fruit that is slightly bruised, and looks at the apple and sees a semi-sweet</w:t>
      </w:r>
      <w:r w:rsidR="006E47A4">
        <w:rPr>
          <w:rFonts w:ascii="Garamond" w:hAnsi="Garamond" w:cs="Times New Roman"/>
          <w:sz w:val="24"/>
          <w:szCs w:val="24"/>
        </w:rPr>
        <w:t xml:space="preserve"> piece of</w:t>
      </w:r>
      <w:r w:rsidR="005A19DF">
        <w:rPr>
          <w:rFonts w:ascii="Garamond" w:hAnsi="Garamond" w:cs="Times New Roman"/>
          <w:sz w:val="24"/>
          <w:szCs w:val="24"/>
        </w:rPr>
        <w:t xml:space="preserve"> fruit that is in pristine </w:t>
      </w:r>
      <w:r w:rsidR="005A19DF">
        <w:rPr>
          <w:rFonts w:ascii="Garamond" w:hAnsi="Garamond" w:cs="Times New Roman"/>
          <w:sz w:val="24"/>
          <w:szCs w:val="24"/>
        </w:rPr>
        <w:lastRenderedPageBreak/>
        <w:t>condition. Franklin</w:t>
      </w:r>
      <w:r w:rsidR="006E47A4">
        <w:rPr>
          <w:rFonts w:ascii="Garamond" w:hAnsi="Garamond" w:cs="Times New Roman"/>
          <w:sz w:val="24"/>
          <w:szCs w:val="24"/>
        </w:rPr>
        <w:t>,</w:t>
      </w:r>
      <w:r w:rsidR="005A19DF">
        <w:rPr>
          <w:rFonts w:ascii="Garamond" w:hAnsi="Garamond" w:cs="Times New Roman"/>
          <w:sz w:val="24"/>
          <w:szCs w:val="24"/>
        </w:rPr>
        <w:t xml:space="preserve"> from the primitive foraging society</w:t>
      </w:r>
      <w:r w:rsidR="006E47A4">
        <w:rPr>
          <w:rFonts w:ascii="Garamond" w:hAnsi="Garamond" w:cs="Times New Roman"/>
          <w:sz w:val="24"/>
          <w:szCs w:val="24"/>
        </w:rPr>
        <w:t>,</w:t>
      </w:r>
      <w:r w:rsidR="005A19DF">
        <w:rPr>
          <w:rFonts w:ascii="Garamond" w:hAnsi="Garamond" w:cs="Times New Roman"/>
          <w:sz w:val="24"/>
          <w:szCs w:val="24"/>
        </w:rPr>
        <w:t xml:space="preserve"> looks at these same pieces of fruit and sees a mango that is quite sweet and not bruised, and an apple that is also quite sweet and not bruised. This is because on the perspectival mode</w:t>
      </w:r>
      <w:r w:rsidR="006E47A4">
        <w:rPr>
          <w:rFonts w:ascii="Garamond" w:hAnsi="Garamond" w:cs="Times New Roman"/>
          <w:sz w:val="24"/>
          <w:szCs w:val="24"/>
        </w:rPr>
        <w:t>l</w:t>
      </w:r>
      <w:r w:rsidR="005A19DF">
        <w:rPr>
          <w:rFonts w:ascii="Garamond" w:hAnsi="Garamond" w:cs="Times New Roman"/>
          <w:sz w:val="24"/>
          <w:szCs w:val="24"/>
        </w:rPr>
        <w:t xml:space="preserve"> perception can be cashed out in</w:t>
      </w:r>
      <w:r w:rsidR="006E47A4">
        <w:rPr>
          <w:rFonts w:ascii="Garamond" w:hAnsi="Garamond" w:cs="Times New Roman"/>
          <w:sz w:val="24"/>
          <w:szCs w:val="24"/>
        </w:rPr>
        <w:t xml:space="preserve"> terms of</w:t>
      </w:r>
      <w:r w:rsidR="005A19DF">
        <w:rPr>
          <w:rFonts w:ascii="Garamond" w:hAnsi="Garamond" w:cs="Times New Roman"/>
          <w:sz w:val="24"/>
          <w:szCs w:val="24"/>
        </w:rPr>
        <w:t xml:space="preserve"> determining the properties of choice options, in comparison to the Dietrich-List model</w:t>
      </w:r>
      <w:r w:rsidR="006E47A4">
        <w:rPr>
          <w:rFonts w:ascii="Garamond" w:hAnsi="Garamond" w:cs="Times New Roman"/>
          <w:sz w:val="24"/>
          <w:szCs w:val="24"/>
        </w:rPr>
        <w:t>,</w:t>
      </w:r>
      <w:r w:rsidR="005A19DF">
        <w:rPr>
          <w:rFonts w:ascii="Garamond" w:hAnsi="Garamond" w:cs="Times New Roman"/>
          <w:sz w:val="24"/>
          <w:szCs w:val="24"/>
        </w:rPr>
        <w:t xml:space="preserve"> where perception can </w:t>
      </w:r>
      <w:r w:rsidR="005A19DF">
        <w:rPr>
          <w:rFonts w:ascii="Garamond" w:hAnsi="Garamond" w:cs="Times New Roman"/>
          <w:i/>
          <w:sz w:val="24"/>
          <w:szCs w:val="24"/>
        </w:rPr>
        <w:t xml:space="preserve">only </w:t>
      </w:r>
      <w:r w:rsidR="005A19DF">
        <w:rPr>
          <w:rFonts w:ascii="Garamond" w:hAnsi="Garamond" w:cs="Times New Roman"/>
          <w:sz w:val="24"/>
          <w:szCs w:val="24"/>
        </w:rPr>
        <w:t xml:space="preserve">be cashed out in terms of salience over objective properties of choice options, determined by the modeler. </w:t>
      </w:r>
    </w:p>
    <w:p w:rsidR="002F2B49" w:rsidRDefault="001B7435" w:rsidP="00A95445">
      <w:pPr>
        <w:spacing w:line="360" w:lineRule="auto"/>
        <w:ind w:firstLine="720"/>
        <w:rPr>
          <w:rFonts w:ascii="Garamond" w:hAnsi="Garamond" w:cs="Times New Roman"/>
          <w:sz w:val="24"/>
          <w:szCs w:val="24"/>
        </w:rPr>
      </w:pPr>
      <w:r w:rsidRPr="00A95445">
        <w:rPr>
          <w:rFonts w:ascii="Garamond" w:hAnsi="Garamond" w:cs="Times New Roman"/>
          <w:sz w:val="24"/>
          <w:szCs w:val="24"/>
        </w:rPr>
        <w:t xml:space="preserve">By a </w:t>
      </w:r>
      <w:r w:rsidR="007F3543">
        <w:rPr>
          <w:rFonts w:ascii="Garamond" w:hAnsi="Garamond" w:cs="Times New Roman"/>
          <w:sz w:val="24"/>
          <w:szCs w:val="24"/>
        </w:rPr>
        <w:t>weak</w:t>
      </w:r>
      <w:r w:rsidRPr="00A95445">
        <w:rPr>
          <w:rFonts w:ascii="Garamond" w:hAnsi="Garamond" w:cs="Times New Roman"/>
          <w:sz w:val="24"/>
          <w:szCs w:val="24"/>
        </w:rPr>
        <w:t xml:space="preserve"> dominance argument,</w:t>
      </w:r>
      <w:r w:rsidR="004F2BDC" w:rsidRPr="00A95445">
        <w:rPr>
          <w:rFonts w:ascii="Garamond" w:hAnsi="Garamond" w:cs="Times New Roman"/>
          <w:sz w:val="24"/>
          <w:szCs w:val="24"/>
        </w:rPr>
        <w:t xml:space="preserve"> then,</w:t>
      </w:r>
      <w:r w:rsidRPr="00A95445">
        <w:rPr>
          <w:rFonts w:ascii="Garamond" w:hAnsi="Garamond" w:cs="Times New Roman"/>
          <w:sz w:val="24"/>
          <w:szCs w:val="24"/>
        </w:rPr>
        <w:t xml:space="preserve"> </w:t>
      </w:r>
      <w:r w:rsidRPr="001637BE">
        <w:rPr>
          <w:rFonts w:ascii="Garamond" w:hAnsi="Garamond" w:cs="Times New Roman"/>
          <w:sz w:val="24"/>
          <w:szCs w:val="24"/>
        </w:rPr>
        <w:t>the</w:t>
      </w:r>
      <w:r w:rsidR="009C2493" w:rsidRPr="001637BE">
        <w:rPr>
          <w:rFonts w:ascii="Garamond" w:hAnsi="Garamond" w:cs="Times New Roman"/>
          <w:sz w:val="24"/>
          <w:szCs w:val="24"/>
        </w:rPr>
        <w:t xml:space="preserve"> perspectival account is the best account of what we choose and prefer</w:t>
      </w:r>
      <w:r w:rsidR="00F64397" w:rsidRPr="001637BE">
        <w:rPr>
          <w:rFonts w:ascii="Garamond" w:hAnsi="Garamond" w:cs="Times New Roman"/>
          <w:sz w:val="24"/>
          <w:szCs w:val="24"/>
        </w:rPr>
        <w:t xml:space="preserve">: it plausibly solves all putative violations of </w:t>
      </w:r>
      <w:proofErr w:type="gramStart"/>
      <w:r w:rsidR="00F64397" w:rsidRPr="001637BE">
        <w:rPr>
          <w:rFonts w:ascii="Garamond" w:hAnsi="Garamond" w:cs="Times New Roman"/>
          <w:sz w:val="24"/>
          <w:szCs w:val="24"/>
        </w:rPr>
        <w:t>the α</w:t>
      </w:r>
      <w:proofErr w:type="gramEnd"/>
      <w:r w:rsidR="00F64397" w:rsidRPr="001637BE">
        <w:rPr>
          <w:rFonts w:ascii="Garamond" w:hAnsi="Garamond" w:cs="Times New Roman"/>
          <w:sz w:val="24"/>
          <w:szCs w:val="24"/>
        </w:rPr>
        <w:t xml:space="preserve"> and β consistency properties in a manner that does not reduce the properties to triviality</w:t>
      </w:r>
      <w:r w:rsidR="002B67A8" w:rsidRPr="001637BE">
        <w:rPr>
          <w:rFonts w:ascii="Garamond" w:hAnsi="Garamond" w:cs="Times New Roman"/>
          <w:sz w:val="24"/>
          <w:szCs w:val="24"/>
        </w:rPr>
        <w:t>.</w:t>
      </w:r>
      <w:r w:rsidR="00F64397" w:rsidRPr="001637BE">
        <w:rPr>
          <w:rFonts w:ascii="Garamond" w:hAnsi="Garamond" w:cs="Times New Roman"/>
          <w:sz w:val="24"/>
          <w:szCs w:val="24"/>
        </w:rPr>
        <w:t xml:space="preserve"> Moreover, it is able to better account for </w:t>
      </w:r>
      <w:r w:rsidR="005A19DF">
        <w:rPr>
          <w:rFonts w:ascii="Garamond" w:hAnsi="Garamond" w:cs="Times New Roman"/>
          <w:sz w:val="24"/>
          <w:szCs w:val="24"/>
        </w:rPr>
        <w:t>the perception of choosing agents</w:t>
      </w:r>
      <w:r w:rsidR="00F64397" w:rsidRPr="001637BE">
        <w:rPr>
          <w:rFonts w:ascii="Garamond" w:hAnsi="Garamond" w:cs="Times New Roman"/>
          <w:sz w:val="24"/>
          <w:szCs w:val="24"/>
        </w:rPr>
        <w:t xml:space="preserve"> by allowing persons to assign properties to choice options based on their </w:t>
      </w:r>
      <w:r w:rsidR="00546D71">
        <w:rPr>
          <w:rFonts w:ascii="Garamond" w:hAnsi="Garamond" w:cs="Times New Roman"/>
          <w:sz w:val="24"/>
          <w:szCs w:val="24"/>
        </w:rPr>
        <w:t>perception of these choices options</w:t>
      </w:r>
      <w:r w:rsidR="00BA4991">
        <w:rPr>
          <w:rFonts w:ascii="Garamond" w:hAnsi="Garamond" w:cs="Times New Roman"/>
          <w:sz w:val="24"/>
          <w:szCs w:val="24"/>
        </w:rPr>
        <w:t>, rather than just assigning salience to objective, pre-determined properties</w:t>
      </w:r>
      <w:r w:rsidR="00C34E0D">
        <w:rPr>
          <w:rFonts w:ascii="Garamond" w:hAnsi="Garamond" w:cs="Times New Roman"/>
          <w:sz w:val="24"/>
          <w:szCs w:val="24"/>
        </w:rPr>
        <w:t xml:space="preserve"> of choice options</w:t>
      </w:r>
      <w:r w:rsidR="00F64397" w:rsidRPr="001637BE">
        <w:rPr>
          <w:rFonts w:ascii="Garamond" w:hAnsi="Garamond" w:cs="Times New Roman"/>
          <w:sz w:val="24"/>
          <w:szCs w:val="24"/>
        </w:rPr>
        <w:t>.</w:t>
      </w:r>
      <w:r w:rsidR="002B67A8" w:rsidRPr="001637BE">
        <w:rPr>
          <w:rFonts w:ascii="Garamond" w:hAnsi="Garamond" w:cs="Times New Roman"/>
          <w:sz w:val="24"/>
          <w:szCs w:val="24"/>
        </w:rPr>
        <w:t xml:space="preserve"> There is one thing left to do</w:t>
      </w:r>
      <w:r w:rsidR="009C2493" w:rsidRPr="001637BE">
        <w:rPr>
          <w:rFonts w:ascii="Garamond" w:hAnsi="Garamond" w:cs="Times New Roman"/>
          <w:sz w:val="24"/>
          <w:szCs w:val="24"/>
        </w:rPr>
        <w:t xml:space="preserve">. We must examine the conclusions </w:t>
      </w:r>
      <w:proofErr w:type="spellStart"/>
      <w:r w:rsidR="009C2493" w:rsidRPr="001637BE">
        <w:rPr>
          <w:rFonts w:ascii="Garamond" w:hAnsi="Garamond" w:cs="Times New Roman"/>
          <w:sz w:val="24"/>
          <w:szCs w:val="24"/>
        </w:rPr>
        <w:t>Sen</w:t>
      </w:r>
      <w:proofErr w:type="spellEnd"/>
      <w:r w:rsidR="009C2493" w:rsidRPr="001637BE">
        <w:rPr>
          <w:rFonts w:ascii="Garamond" w:hAnsi="Garamond" w:cs="Times New Roman"/>
          <w:sz w:val="24"/>
          <w:szCs w:val="24"/>
        </w:rPr>
        <w:t xml:space="preserve"> </w:t>
      </w:r>
      <w:proofErr w:type="gramStart"/>
      <w:r w:rsidR="009C2493" w:rsidRPr="001637BE">
        <w:rPr>
          <w:rFonts w:ascii="Garamond" w:hAnsi="Garamond" w:cs="Times New Roman"/>
          <w:sz w:val="24"/>
          <w:szCs w:val="24"/>
        </w:rPr>
        <w:t>draws</w:t>
      </w:r>
      <w:proofErr w:type="gramEnd"/>
      <w:r w:rsidR="009C2493" w:rsidRPr="001637BE">
        <w:rPr>
          <w:rFonts w:ascii="Garamond" w:hAnsi="Garamond" w:cs="Times New Roman"/>
          <w:sz w:val="24"/>
          <w:szCs w:val="24"/>
        </w:rPr>
        <w:t xml:space="preserve"> from cases like </w:t>
      </w:r>
      <w:r w:rsidR="009C2493" w:rsidRPr="001637BE">
        <w:rPr>
          <w:rFonts w:ascii="Garamond" w:hAnsi="Garamond" w:cs="Times New Roman"/>
          <w:i/>
          <w:sz w:val="24"/>
          <w:szCs w:val="24"/>
        </w:rPr>
        <w:t>Mangos</w:t>
      </w:r>
      <w:r w:rsidR="009C2493" w:rsidRPr="001637BE">
        <w:rPr>
          <w:rFonts w:ascii="Garamond" w:hAnsi="Garamond" w:cs="Times New Roman"/>
          <w:sz w:val="24"/>
          <w:szCs w:val="24"/>
        </w:rPr>
        <w:t xml:space="preserve">, </w:t>
      </w:r>
      <w:r w:rsidR="009C2493" w:rsidRPr="001637BE">
        <w:rPr>
          <w:rFonts w:ascii="Garamond" w:hAnsi="Garamond" w:cs="Times New Roman"/>
          <w:i/>
          <w:sz w:val="24"/>
          <w:szCs w:val="24"/>
        </w:rPr>
        <w:t>Papayas</w:t>
      </w:r>
      <w:r w:rsidR="009C2493" w:rsidRPr="001637BE">
        <w:rPr>
          <w:rFonts w:ascii="Garamond" w:hAnsi="Garamond" w:cs="Times New Roman"/>
          <w:sz w:val="24"/>
          <w:szCs w:val="24"/>
        </w:rPr>
        <w:t xml:space="preserve">, and </w:t>
      </w:r>
      <w:r w:rsidR="009C2493" w:rsidRPr="001637BE">
        <w:rPr>
          <w:rFonts w:ascii="Garamond" w:hAnsi="Garamond" w:cs="Times New Roman"/>
          <w:i/>
          <w:sz w:val="24"/>
          <w:szCs w:val="24"/>
        </w:rPr>
        <w:t>Cocaine</w:t>
      </w:r>
      <w:r w:rsidR="009C2493" w:rsidRPr="001637BE">
        <w:rPr>
          <w:rFonts w:ascii="Garamond" w:hAnsi="Garamond" w:cs="Times New Roman"/>
          <w:sz w:val="24"/>
          <w:szCs w:val="24"/>
        </w:rPr>
        <w:t xml:space="preserve"> in conjunction with the commodity baskets</w:t>
      </w:r>
      <w:r w:rsidR="009C2493" w:rsidRPr="00A95445">
        <w:rPr>
          <w:rFonts w:ascii="Garamond" w:hAnsi="Garamond" w:cs="Times New Roman"/>
          <w:sz w:val="24"/>
          <w:szCs w:val="24"/>
        </w:rPr>
        <w:t xml:space="preserve"> account to see if these conclusions still hold when we adopt the perspectival account. </w:t>
      </w:r>
    </w:p>
    <w:p w:rsidR="009C2493" w:rsidRPr="00A95445" w:rsidRDefault="009C2493" w:rsidP="002F2B49">
      <w:pPr>
        <w:spacing w:line="360" w:lineRule="auto"/>
        <w:ind w:firstLine="720"/>
        <w:rPr>
          <w:rFonts w:ascii="Garamond" w:hAnsi="Garamond" w:cs="Times New Roman"/>
          <w:sz w:val="24"/>
          <w:szCs w:val="24"/>
        </w:rPr>
      </w:pPr>
      <w:r w:rsidRPr="00A95445">
        <w:rPr>
          <w:rFonts w:ascii="Garamond" w:hAnsi="Garamond" w:cs="Times New Roman"/>
          <w:sz w:val="24"/>
          <w:szCs w:val="24"/>
        </w:rPr>
        <w:t xml:space="preserve">One of </w:t>
      </w:r>
      <w:proofErr w:type="spellStart"/>
      <w:r w:rsidRPr="00A95445">
        <w:rPr>
          <w:rFonts w:ascii="Garamond" w:hAnsi="Garamond" w:cs="Times New Roman"/>
          <w:sz w:val="24"/>
          <w:szCs w:val="24"/>
        </w:rPr>
        <w:t>Sen’s</w:t>
      </w:r>
      <w:proofErr w:type="spellEnd"/>
      <w:r w:rsidRPr="00A95445">
        <w:rPr>
          <w:rFonts w:ascii="Garamond" w:hAnsi="Garamond" w:cs="Times New Roman"/>
          <w:sz w:val="24"/>
          <w:szCs w:val="24"/>
        </w:rPr>
        <w:t xml:space="preserve"> takeaways was that we should not totally</w:t>
      </w:r>
      <w:r w:rsidRPr="00A95445">
        <w:rPr>
          <w:rFonts w:ascii="Garamond" w:hAnsi="Garamond" w:cs="Times New Roman"/>
          <w:i/>
          <w:sz w:val="24"/>
          <w:szCs w:val="24"/>
        </w:rPr>
        <w:t xml:space="preserve"> </w:t>
      </w:r>
      <w:r w:rsidRPr="00A95445">
        <w:rPr>
          <w:rFonts w:ascii="Garamond" w:hAnsi="Garamond" w:cs="Times New Roman"/>
          <w:sz w:val="24"/>
          <w:szCs w:val="24"/>
        </w:rPr>
        <w:t xml:space="preserve">give up on internal consistency conditions as requirements of rationality – we should just apply them carefully. In some domains of choice internal consistency makes sense as a requirement of rationality; in other domains of choice it does not. This conclusion depends heavily on how we define what it is we choose and prefer. When all that matters is commodity baskets – say, when studying how consumers behave in the marketplace – then we expect people to be consistent in their choice over these commodities. However, when things matter besides mere </w:t>
      </w:r>
      <w:r w:rsidR="002D2FB4" w:rsidRPr="00A95445">
        <w:rPr>
          <w:rFonts w:ascii="Garamond" w:hAnsi="Garamond" w:cs="Times New Roman"/>
          <w:sz w:val="24"/>
          <w:szCs w:val="24"/>
        </w:rPr>
        <w:t>commodities</w:t>
      </w:r>
      <w:r w:rsidRPr="00A95445">
        <w:rPr>
          <w:rFonts w:ascii="Garamond" w:hAnsi="Garamond" w:cs="Times New Roman"/>
          <w:sz w:val="24"/>
          <w:szCs w:val="24"/>
        </w:rPr>
        <w:t xml:space="preserve"> – say, when examining how people choose in the political arena – then it is not surprising that people are inconsistent in the way they choose commodity baskets. But since perspectives are mental schemata we impose on </w:t>
      </w:r>
      <w:r w:rsidRPr="00A95445">
        <w:rPr>
          <w:rFonts w:ascii="Garamond" w:hAnsi="Garamond" w:cs="Times New Roman"/>
          <w:i/>
          <w:sz w:val="24"/>
          <w:szCs w:val="24"/>
        </w:rPr>
        <w:t xml:space="preserve">any </w:t>
      </w:r>
      <w:r w:rsidRPr="00A95445">
        <w:rPr>
          <w:rFonts w:ascii="Garamond" w:hAnsi="Garamond" w:cs="Times New Roman"/>
          <w:sz w:val="24"/>
          <w:szCs w:val="24"/>
        </w:rPr>
        <w:t>domain of choice we enter, unique perspectives for unique domains of choice will allow us to hold agents accountable to internal consistency in areas besides consumer theory. Because agents can approach the political arena with unique perspectives that set the menu options they face, we can hold these agents accountable to consistent choice given the menus their perspectives impose, regardless the domain of choice. This means we can hold on to our intuitive requirements of rationality in all domains of choice</w:t>
      </w:r>
      <w:r w:rsidR="002F2B49">
        <w:rPr>
          <w:rFonts w:ascii="Garamond" w:hAnsi="Garamond" w:cs="Times New Roman"/>
          <w:sz w:val="24"/>
          <w:szCs w:val="24"/>
        </w:rPr>
        <w:t>.</w:t>
      </w:r>
    </w:p>
    <w:p w:rsidR="00E1763A" w:rsidRPr="00A95445" w:rsidRDefault="009C2493" w:rsidP="002B18F8">
      <w:pPr>
        <w:tabs>
          <w:tab w:val="center" w:pos="4680"/>
          <w:tab w:val="left" w:pos="5710"/>
        </w:tabs>
        <w:spacing w:line="360" w:lineRule="auto"/>
        <w:ind w:firstLine="720"/>
        <w:rPr>
          <w:rFonts w:ascii="Garamond" w:hAnsi="Garamond" w:cs="Times New Roman"/>
          <w:sz w:val="24"/>
          <w:szCs w:val="24"/>
        </w:rPr>
      </w:pPr>
      <w:proofErr w:type="spellStart"/>
      <w:r w:rsidRPr="00A95445">
        <w:rPr>
          <w:rFonts w:ascii="Garamond" w:hAnsi="Garamond" w:cs="Times New Roman"/>
          <w:sz w:val="24"/>
          <w:szCs w:val="24"/>
        </w:rPr>
        <w:lastRenderedPageBreak/>
        <w:t>Sen’s</w:t>
      </w:r>
      <w:proofErr w:type="spellEnd"/>
      <w:r w:rsidRPr="00A95445">
        <w:rPr>
          <w:rFonts w:ascii="Garamond" w:hAnsi="Garamond" w:cs="Times New Roman"/>
          <w:sz w:val="24"/>
          <w:szCs w:val="24"/>
        </w:rPr>
        <w:t xml:space="preserve"> other takeaway was that we cannot determine rationality from internal consistency of the choice function alone. We must also look to external reference to assess rationality. This means we need to look beyond the </w:t>
      </w:r>
      <w:proofErr w:type="spellStart"/>
      <w:proofErr w:type="gramStart"/>
      <w:r w:rsidRPr="00A95445">
        <w:rPr>
          <w:rFonts w:ascii="Garamond" w:hAnsi="Garamond" w:cs="Times New Roman"/>
          <w:sz w:val="24"/>
          <w:szCs w:val="24"/>
        </w:rPr>
        <w:t>x’s</w:t>
      </w:r>
      <w:proofErr w:type="spellEnd"/>
      <w:proofErr w:type="gramEnd"/>
      <w:r w:rsidRPr="00A95445">
        <w:rPr>
          <w:rFonts w:ascii="Garamond" w:hAnsi="Garamond" w:cs="Times New Roman"/>
          <w:sz w:val="24"/>
          <w:szCs w:val="24"/>
        </w:rPr>
        <w:t xml:space="preserve">, R’s, and </w:t>
      </w:r>
      <w:proofErr w:type="spellStart"/>
      <w:r w:rsidRPr="00A95445">
        <w:rPr>
          <w:rFonts w:ascii="Garamond" w:hAnsi="Garamond" w:cs="Times New Roman"/>
          <w:sz w:val="24"/>
          <w:szCs w:val="24"/>
        </w:rPr>
        <w:t>y’s</w:t>
      </w:r>
      <w:proofErr w:type="spellEnd"/>
      <w:r w:rsidRPr="00A95445">
        <w:rPr>
          <w:rFonts w:ascii="Garamond" w:hAnsi="Garamond" w:cs="Times New Roman"/>
          <w:sz w:val="24"/>
          <w:szCs w:val="24"/>
        </w:rPr>
        <w:t xml:space="preserve"> to determine whether agents are behaving rationally or not. When one adopts the perspectival account of what we choose and prefer this conclusion is circumscribed greatly. When we observe the behavior of choosing agents and</w:t>
      </w:r>
      <w:r w:rsidRPr="00A95445">
        <w:rPr>
          <w:rFonts w:ascii="Garamond" w:hAnsi="Garamond" w:cs="Times New Roman"/>
          <w:i/>
          <w:sz w:val="24"/>
          <w:szCs w:val="24"/>
        </w:rPr>
        <w:t xml:space="preserve"> </w:t>
      </w:r>
      <w:r w:rsidRPr="00A95445">
        <w:rPr>
          <w:rFonts w:ascii="Garamond" w:hAnsi="Garamond" w:cs="Times New Roman"/>
          <w:sz w:val="24"/>
          <w:szCs w:val="24"/>
        </w:rPr>
        <w:t>(</w:t>
      </w:r>
      <w:proofErr w:type="spellStart"/>
      <w:r w:rsidRPr="00A95445">
        <w:rPr>
          <w:rFonts w:ascii="Garamond" w:hAnsi="Garamond" w:cs="Times New Roman"/>
          <w:i/>
          <w:sz w:val="24"/>
          <w:szCs w:val="24"/>
        </w:rPr>
        <w:t>i</w:t>
      </w:r>
      <w:proofErr w:type="spellEnd"/>
      <w:r w:rsidRPr="00A95445">
        <w:rPr>
          <w:rFonts w:ascii="Garamond" w:hAnsi="Garamond" w:cs="Times New Roman"/>
          <w:sz w:val="24"/>
          <w:szCs w:val="24"/>
        </w:rPr>
        <w:t>) we employ the same perspective they do or (</w:t>
      </w:r>
      <w:r w:rsidRPr="00A95445">
        <w:rPr>
          <w:rFonts w:ascii="Garamond" w:hAnsi="Garamond" w:cs="Times New Roman"/>
          <w:i/>
          <w:sz w:val="24"/>
          <w:szCs w:val="24"/>
        </w:rPr>
        <w:t>ii</w:t>
      </w:r>
      <w:r w:rsidRPr="00A95445">
        <w:rPr>
          <w:rFonts w:ascii="Garamond" w:hAnsi="Garamond" w:cs="Times New Roman"/>
          <w:sz w:val="24"/>
          <w:szCs w:val="24"/>
        </w:rPr>
        <w:t>)</w:t>
      </w:r>
      <w:r w:rsidRPr="00A95445">
        <w:rPr>
          <w:rFonts w:ascii="Garamond" w:hAnsi="Garamond" w:cs="Times New Roman"/>
          <w:i/>
          <w:sz w:val="24"/>
          <w:szCs w:val="24"/>
        </w:rPr>
        <w:t xml:space="preserve"> </w:t>
      </w:r>
      <w:r w:rsidRPr="00A95445">
        <w:rPr>
          <w:rFonts w:ascii="Garamond" w:hAnsi="Garamond" w:cs="Times New Roman"/>
          <w:sz w:val="24"/>
          <w:szCs w:val="24"/>
        </w:rPr>
        <w:t>there is sufficient overlap between our perspective and the chooser’s perspective such that the ontology they impose on choice problems S</w:t>
      </w:r>
      <w:r w:rsidRPr="00A95445">
        <w:rPr>
          <w:rFonts w:ascii="Garamond" w:hAnsi="Garamond" w:cs="Times New Roman"/>
          <w:sz w:val="24"/>
          <w:szCs w:val="24"/>
          <w:vertAlign w:val="subscript"/>
        </w:rPr>
        <w:t>1</w:t>
      </w:r>
      <w:r w:rsidRPr="00A95445">
        <w:rPr>
          <w:rFonts w:ascii="Garamond" w:hAnsi="Garamond" w:cs="Times New Roman"/>
          <w:sz w:val="24"/>
          <w:szCs w:val="24"/>
        </w:rPr>
        <w:t xml:space="preserve"> and S</w:t>
      </w:r>
      <w:r w:rsidRPr="00A95445">
        <w:rPr>
          <w:rFonts w:ascii="Garamond" w:hAnsi="Garamond" w:cs="Times New Roman"/>
          <w:sz w:val="24"/>
          <w:szCs w:val="24"/>
          <w:vertAlign w:val="subscript"/>
        </w:rPr>
        <w:t>2</w:t>
      </w:r>
      <w:r w:rsidRPr="00A95445">
        <w:rPr>
          <w:rFonts w:ascii="Garamond" w:hAnsi="Garamond" w:cs="Times New Roman"/>
          <w:sz w:val="24"/>
          <w:szCs w:val="24"/>
        </w:rPr>
        <w:t xml:space="preserve"> produce the same choice options that our perspective does, then we do not need external reference to judge the rationality of their actions. In such cases we can judge the rationality of behavior strictly in terms of α and β consistency. But when we do not share a perspective with other agents, or there is insufficient overlap in our perspectives, then we </w:t>
      </w:r>
      <w:r w:rsidRPr="00A95445">
        <w:rPr>
          <w:rFonts w:ascii="Garamond" w:hAnsi="Garamond" w:cs="Times New Roman"/>
          <w:i/>
          <w:sz w:val="24"/>
          <w:szCs w:val="24"/>
        </w:rPr>
        <w:t xml:space="preserve">do </w:t>
      </w:r>
      <w:r w:rsidRPr="00A95445">
        <w:rPr>
          <w:rFonts w:ascii="Garamond" w:hAnsi="Garamond" w:cs="Times New Roman"/>
          <w:sz w:val="24"/>
          <w:szCs w:val="24"/>
        </w:rPr>
        <w:t xml:space="preserve">need to appeal to external reference in order to assess the rationality of behavior. The </w:t>
      </w:r>
      <w:proofErr w:type="spellStart"/>
      <w:proofErr w:type="gramStart"/>
      <w:r w:rsidRPr="00A95445">
        <w:rPr>
          <w:rFonts w:ascii="Garamond" w:hAnsi="Garamond" w:cs="Times New Roman"/>
          <w:sz w:val="24"/>
          <w:szCs w:val="24"/>
        </w:rPr>
        <w:t>x’s</w:t>
      </w:r>
      <w:proofErr w:type="spellEnd"/>
      <w:proofErr w:type="gramEnd"/>
      <w:r w:rsidRPr="00A95445">
        <w:rPr>
          <w:rFonts w:ascii="Garamond" w:hAnsi="Garamond" w:cs="Times New Roman"/>
          <w:sz w:val="24"/>
          <w:szCs w:val="24"/>
        </w:rPr>
        <w:t xml:space="preserve">, R’s, and </w:t>
      </w:r>
      <w:proofErr w:type="spellStart"/>
      <w:r w:rsidRPr="00A95445">
        <w:rPr>
          <w:rFonts w:ascii="Garamond" w:hAnsi="Garamond" w:cs="Times New Roman"/>
          <w:sz w:val="24"/>
          <w:szCs w:val="24"/>
        </w:rPr>
        <w:t>y’s</w:t>
      </w:r>
      <w:proofErr w:type="spellEnd"/>
      <w:r w:rsidRPr="00A95445">
        <w:rPr>
          <w:rFonts w:ascii="Garamond" w:hAnsi="Garamond" w:cs="Times New Roman"/>
          <w:sz w:val="24"/>
          <w:szCs w:val="24"/>
        </w:rPr>
        <w:t xml:space="preserve"> alone will not cut it. </w:t>
      </w:r>
      <w:r w:rsidR="002B18F8">
        <w:rPr>
          <w:rFonts w:ascii="Garamond" w:hAnsi="Garamond" w:cs="Times New Roman"/>
          <w:sz w:val="24"/>
          <w:szCs w:val="24"/>
        </w:rPr>
        <w:t>As an example, if</w:t>
      </w:r>
      <w:r w:rsidR="00E1763A" w:rsidRPr="00A95445">
        <w:rPr>
          <w:rFonts w:ascii="Garamond" w:hAnsi="Garamond" w:cs="Times New Roman"/>
          <w:sz w:val="24"/>
          <w:szCs w:val="24"/>
        </w:rPr>
        <w:t xml:space="preserve"> one shares the same perspective as Bertha, or a similar enough perspective that imposes the same ontology on Bertha’s menu options as Bertha’s perspective does, then one can judge Bertha’s behavior as rational without appealing to external referents, </w:t>
      </w:r>
      <w:r w:rsidR="00E1763A" w:rsidRPr="00A95445">
        <w:rPr>
          <w:rFonts w:ascii="Garamond" w:hAnsi="Garamond" w:cs="Times New Roman"/>
          <w:i/>
          <w:sz w:val="24"/>
          <w:szCs w:val="24"/>
        </w:rPr>
        <w:t xml:space="preserve">contra </w:t>
      </w:r>
      <w:r w:rsidR="00E1763A" w:rsidRPr="00A95445">
        <w:rPr>
          <w:rFonts w:ascii="Garamond" w:hAnsi="Garamond" w:cs="Times New Roman"/>
          <w:sz w:val="24"/>
          <w:szCs w:val="24"/>
        </w:rPr>
        <w:t>Sen</w:t>
      </w:r>
      <w:r w:rsidRPr="00A95445">
        <w:rPr>
          <w:rFonts w:ascii="Garamond" w:hAnsi="Garamond" w:cs="Times New Roman"/>
          <w:sz w:val="24"/>
          <w:szCs w:val="24"/>
        </w:rPr>
        <w:t xml:space="preserve">. </w:t>
      </w:r>
      <w:r w:rsidR="00E1763A" w:rsidRPr="00A95445">
        <w:rPr>
          <w:rFonts w:ascii="Garamond" w:hAnsi="Garamond" w:cs="Times New Roman"/>
          <w:sz w:val="24"/>
          <w:szCs w:val="24"/>
        </w:rPr>
        <w:t xml:space="preserve">But now consider the perspective of </w:t>
      </w:r>
      <w:r w:rsidR="002B18F8">
        <w:rPr>
          <w:rFonts w:ascii="Garamond" w:hAnsi="Garamond" w:cs="Times New Roman"/>
          <w:sz w:val="24"/>
          <w:szCs w:val="24"/>
        </w:rPr>
        <w:t>Esau</w:t>
      </w:r>
      <w:r w:rsidR="00E1763A" w:rsidRPr="00A95445">
        <w:rPr>
          <w:rFonts w:ascii="Garamond" w:hAnsi="Garamond" w:cs="Times New Roman"/>
          <w:sz w:val="24"/>
          <w:szCs w:val="24"/>
        </w:rPr>
        <w:t xml:space="preserve">. Because of </w:t>
      </w:r>
      <w:r w:rsidR="002B18F8">
        <w:rPr>
          <w:rFonts w:ascii="Garamond" w:hAnsi="Garamond" w:cs="Times New Roman"/>
          <w:sz w:val="24"/>
          <w:szCs w:val="24"/>
        </w:rPr>
        <w:t>Esau’s</w:t>
      </w:r>
      <w:r w:rsidR="00E1763A" w:rsidRPr="00A95445">
        <w:rPr>
          <w:rFonts w:ascii="Garamond" w:hAnsi="Garamond" w:cs="Times New Roman"/>
          <w:sz w:val="24"/>
          <w:szCs w:val="24"/>
        </w:rPr>
        <w:t xml:space="preserve"> commitments and the ontology these commitments impose on the menu options, </w:t>
      </w:r>
      <w:r w:rsidR="002B18F8">
        <w:rPr>
          <w:rFonts w:ascii="Garamond" w:hAnsi="Garamond" w:cs="Times New Roman"/>
          <w:sz w:val="24"/>
          <w:szCs w:val="24"/>
        </w:rPr>
        <w:t>Esau’s</w:t>
      </w:r>
      <w:r w:rsidR="00E1763A" w:rsidRPr="00A95445">
        <w:rPr>
          <w:rFonts w:ascii="Garamond" w:hAnsi="Garamond" w:cs="Times New Roman"/>
          <w:sz w:val="24"/>
          <w:szCs w:val="24"/>
        </w:rPr>
        <w:t xml:space="preserve"> perspective </w:t>
      </w:r>
      <w:r w:rsidR="002B18F8">
        <w:rPr>
          <w:rFonts w:ascii="Garamond" w:hAnsi="Garamond" w:cs="Times New Roman"/>
          <w:sz w:val="24"/>
          <w:szCs w:val="24"/>
        </w:rPr>
        <w:t>may deem</w:t>
      </w:r>
      <w:r w:rsidR="00E1763A" w:rsidRPr="00A95445">
        <w:rPr>
          <w:rFonts w:ascii="Garamond" w:hAnsi="Garamond" w:cs="Times New Roman"/>
          <w:sz w:val="24"/>
          <w:szCs w:val="24"/>
        </w:rPr>
        <w:t xml:space="preserve"> Bertha’s choice behavior as irrational.</w:t>
      </w:r>
      <w:r w:rsidR="00921E9A">
        <w:rPr>
          <w:rFonts w:ascii="Garamond" w:hAnsi="Garamond" w:cs="Times New Roman"/>
          <w:sz w:val="24"/>
          <w:szCs w:val="24"/>
        </w:rPr>
        <w:t xml:space="preserve"> External reference is here required. </w:t>
      </w:r>
    </w:p>
    <w:p w:rsidR="00F1073E" w:rsidRPr="00A95445" w:rsidRDefault="009C2493" w:rsidP="002B18F8">
      <w:pPr>
        <w:tabs>
          <w:tab w:val="center" w:pos="4680"/>
          <w:tab w:val="left" w:pos="5710"/>
        </w:tabs>
        <w:spacing w:line="360" w:lineRule="auto"/>
        <w:ind w:firstLine="720"/>
        <w:rPr>
          <w:rFonts w:ascii="Garamond" w:hAnsi="Garamond" w:cs="Times New Roman"/>
          <w:sz w:val="24"/>
          <w:szCs w:val="24"/>
        </w:rPr>
      </w:pPr>
      <w:r w:rsidRPr="00A95445">
        <w:rPr>
          <w:rFonts w:ascii="Garamond" w:hAnsi="Garamond" w:cs="Times New Roman"/>
          <w:sz w:val="24"/>
          <w:szCs w:val="24"/>
        </w:rPr>
        <w:t xml:space="preserve">But note that </w:t>
      </w:r>
      <w:r w:rsidR="002B18F8">
        <w:rPr>
          <w:rFonts w:ascii="Garamond" w:hAnsi="Garamond" w:cs="Times New Roman"/>
          <w:sz w:val="24"/>
          <w:szCs w:val="24"/>
        </w:rPr>
        <w:t>Esau’s</w:t>
      </w:r>
      <w:r w:rsidRPr="00A95445">
        <w:rPr>
          <w:rFonts w:ascii="Garamond" w:hAnsi="Garamond" w:cs="Times New Roman"/>
          <w:sz w:val="24"/>
          <w:szCs w:val="24"/>
        </w:rPr>
        <w:t xml:space="preserve"> appeal to external reference does not imply that </w:t>
      </w:r>
      <w:r w:rsidR="00E1763A" w:rsidRPr="00A95445">
        <w:rPr>
          <w:rFonts w:ascii="Garamond" w:hAnsi="Garamond" w:cs="Times New Roman"/>
          <w:sz w:val="24"/>
          <w:szCs w:val="24"/>
        </w:rPr>
        <w:t>Bertha</w:t>
      </w:r>
      <w:r w:rsidRPr="00A95445">
        <w:rPr>
          <w:rFonts w:ascii="Garamond" w:hAnsi="Garamond" w:cs="Times New Roman"/>
          <w:sz w:val="24"/>
          <w:szCs w:val="24"/>
        </w:rPr>
        <w:t xml:space="preserve"> </w:t>
      </w:r>
      <w:r w:rsidRPr="00FB31C0">
        <w:rPr>
          <w:rFonts w:ascii="Garamond" w:hAnsi="Garamond" w:cs="Times New Roman"/>
          <w:i/>
          <w:sz w:val="24"/>
          <w:szCs w:val="24"/>
        </w:rPr>
        <w:t>is</w:t>
      </w:r>
      <w:r w:rsidRPr="00A95445">
        <w:rPr>
          <w:rFonts w:ascii="Garamond" w:hAnsi="Garamond" w:cs="Times New Roman"/>
          <w:sz w:val="24"/>
          <w:szCs w:val="24"/>
        </w:rPr>
        <w:t xml:space="preserve"> irrational</w:t>
      </w:r>
      <w:r w:rsidR="00785BC4" w:rsidRPr="00A95445">
        <w:rPr>
          <w:rFonts w:ascii="Garamond" w:hAnsi="Garamond" w:cs="Times New Roman"/>
          <w:sz w:val="24"/>
          <w:szCs w:val="24"/>
        </w:rPr>
        <w:t xml:space="preserve"> on the current proposal</w:t>
      </w:r>
      <w:r w:rsidRPr="00A95445">
        <w:rPr>
          <w:rFonts w:ascii="Garamond" w:hAnsi="Garamond" w:cs="Times New Roman"/>
          <w:sz w:val="24"/>
          <w:szCs w:val="24"/>
        </w:rPr>
        <w:t xml:space="preserve">. Since it is </w:t>
      </w:r>
      <w:r w:rsidR="00E1763A" w:rsidRPr="00A95445">
        <w:rPr>
          <w:rFonts w:ascii="Garamond" w:hAnsi="Garamond" w:cs="Times New Roman"/>
          <w:sz w:val="24"/>
          <w:szCs w:val="24"/>
        </w:rPr>
        <w:t>Bertha’s</w:t>
      </w:r>
      <w:r w:rsidRPr="00A95445">
        <w:rPr>
          <w:rFonts w:ascii="Garamond" w:hAnsi="Garamond" w:cs="Times New Roman"/>
          <w:sz w:val="24"/>
          <w:szCs w:val="24"/>
        </w:rPr>
        <w:t xml:space="preserve"> perspective that sets </w:t>
      </w:r>
      <w:r w:rsidR="00E1763A" w:rsidRPr="00A95445">
        <w:rPr>
          <w:rFonts w:ascii="Garamond" w:hAnsi="Garamond" w:cs="Times New Roman"/>
          <w:sz w:val="24"/>
          <w:szCs w:val="24"/>
        </w:rPr>
        <w:t>her</w:t>
      </w:r>
      <w:r w:rsidRPr="00A95445">
        <w:rPr>
          <w:rFonts w:ascii="Garamond" w:hAnsi="Garamond" w:cs="Times New Roman"/>
          <w:sz w:val="24"/>
          <w:szCs w:val="24"/>
        </w:rPr>
        <w:t xml:space="preserve"> menu options, </w:t>
      </w:r>
      <w:r w:rsidR="00E1763A" w:rsidRPr="00A95445">
        <w:rPr>
          <w:rFonts w:ascii="Garamond" w:hAnsi="Garamond" w:cs="Times New Roman"/>
          <w:sz w:val="24"/>
          <w:szCs w:val="24"/>
        </w:rPr>
        <w:t>she</w:t>
      </w:r>
      <w:r w:rsidRPr="00A95445">
        <w:rPr>
          <w:rFonts w:ascii="Garamond" w:hAnsi="Garamond" w:cs="Times New Roman"/>
          <w:sz w:val="24"/>
          <w:szCs w:val="24"/>
        </w:rPr>
        <w:t xml:space="preserve"> may very well choose rationally even though </w:t>
      </w:r>
      <w:r w:rsidR="002B18F8">
        <w:rPr>
          <w:rFonts w:ascii="Garamond" w:hAnsi="Garamond" w:cs="Times New Roman"/>
          <w:sz w:val="24"/>
          <w:szCs w:val="24"/>
        </w:rPr>
        <w:t>Esau</w:t>
      </w:r>
      <w:r w:rsidRPr="00A95445">
        <w:rPr>
          <w:rFonts w:ascii="Garamond" w:hAnsi="Garamond" w:cs="Times New Roman"/>
          <w:sz w:val="24"/>
          <w:szCs w:val="24"/>
        </w:rPr>
        <w:t xml:space="preserve"> cannot see the rationality absent appeal to external reference. Compare this to </w:t>
      </w:r>
      <w:proofErr w:type="spellStart"/>
      <w:r w:rsidRPr="00A95445">
        <w:rPr>
          <w:rFonts w:ascii="Garamond" w:hAnsi="Garamond" w:cs="Times New Roman"/>
          <w:sz w:val="24"/>
          <w:szCs w:val="24"/>
        </w:rPr>
        <w:t>Sen’s</w:t>
      </w:r>
      <w:proofErr w:type="spellEnd"/>
      <w:r w:rsidRPr="00A95445">
        <w:rPr>
          <w:rFonts w:ascii="Garamond" w:hAnsi="Garamond" w:cs="Times New Roman"/>
          <w:sz w:val="24"/>
          <w:szCs w:val="24"/>
        </w:rPr>
        <w:t xml:space="preserve"> commodity baskets account. On such a view, not only must we appeal to external reference to make sense of Bertha’s behavior, but even once we have made such an appeal </w:t>
      </w:r>
      <w:r w:rsidR="002D2FB4" w:rsidRPr="00A95445">
        <w:rPr>
          <w:rFonts w:ascii="Garamond" w:hAnsi="Garamond" w:cs="Times New Roman"/>
          <w:sz w:val="24"/>
          <w:szCs w:val="24"/>
        </w:rPr>
        <w:t>her</w:t>
      </w:r>
      <w:r w:rsidRPr="00A95445">
        <w:rPr>
          <w:rFonts w:ascii="Garamond" w:hAnsi="Garamond" w:cs="Times New Roman"/>
          <w:sz w:val="24"/>
          <w:szCs w:val="24"/>
        </w:rPr>
        <w:t xml:space="preserve"> behavior is still, technically speaking, in violation of α and β. This is because Bertha</w:t>
      </w:r>
      <w:r w:rsidR="002D2FB4" w:rsidRPr="00A95445">
        <w:rPr>
          <w:rFonts w:ascii="Garamond" w:hAnsi="Garamond" w:cs="Times New Roman"/>
          <w:sz w:val="24"/>
          <w:szCs w:val="24"/>
        </w:rPr>
        <w:t>, on such an account,</w:t>
      </w:r>
      <w:r w:rsidRPr="00A95445">
        <w:rPr>
          <w:rFonts w:ascii="Garamond" w:hAnsi="Garamond" w:cs="Times New Roman"/>
          <w:sz w:val="24"/>
          <w:szCs w:val="24"/>
        </w:rPr>
        <w:t xml:space="preserve"> choose</w:t>
      </w:r>
      <w:r w:rsidR="002D2FB4" w:rsidRPr="00A95445">
        <w:rPr>
          <w:rFonts w:ascii="Garamond" w:hAnsi="Garamond" w:cs="Times New Roman"/>
          <w:sz w:val="24"/>
          <w:szCs w:val="24"/>
        </w:rPr>
        <w:t>s</w:t>
      </w:r>
      <w:r w:rsidRPr="00A95445">
        <w:rPr>
          <w:rFonts w:ascii="Garamond" w:hAnsi="Garamond" w:cs="Times New Roman"/>
          <w:sz w:val="24"/>
          <w:szCs w:val="24"/>
        </w:rPr>
        <w:t xml:space="preserve"> over commodity baskets, not whatever it is we appeal to in understanding </w:t>
      </w:r>
      <w:r w:rsidR="002D2FB4" w:rsidRPr="00A95445">
        <w:rPr>
          <w:rFonts w:ascii="Garamond" w:hAnsi="Garamond" w:cs="Times New Roman"/>
          <w:sz w:val="24"/>
          <w:szCs w:val="24"/>
        </w:rPr>
        <w:t>her</w:t>
      </w:r>
      <w:r w:rsidRPr="00A95445">
        <w:rPr>
          <w:rFonts w:ascii="Garamond" w:hAnsi="Garamond" w:cs="Times New Roman"/>
          <w:sz w:val="24"/>
          <w:szCs w:val="24"/>
        </w:rPr>
        <w:t xml:space="preserve"> behavior. But on the perspectival account</w:t>
      </w:r>
      <w:r w:rsidR="00785BC4" w:rsidRPr="00A95445">
        <w:rPr>
          <w:rFonts w:ascii="Garamond" w:hAnsi="Garamond" w:cs="Times New Roman"/>
          <w:sz w:val="24"/>
          <w:szCs w:val="24"/>
        </w:rPr>
        <w:t>,</w:t>
      </w:r>
      <w:r w:rsidRPr="00A95445">
        <w:rPr>
          <w:rFonts w:ascii="Garamond" w:hAnsi="Garamond" w:cs="Times New Roman"/>
          <w:sz w:val="24"/>
          <w:szCs w:val="24"/>
        </w:rPr>
        <w:t xml:space="preserve"> even when </w:t>
      </w:r>
      <w:r w:rsidR="002B18F8">
        <w:rPr>
          <w:rFonts w:ascii="Garamond" w:hAnsi="Garamond" w:cs="Times New Roman"/>
          <w:sz w:val="24"/>
          <w:szCs w:val="24"/>
        </w:rPr>
        <w:t>Esau</w:t>
      </w:r>
      <w:r w:rsidRPr="00A95445">
        <w:rPr>
          <w:rFonts w:ascii="Garamond" w:hAnsi="Garamond" w:cs="Times New Roman"/>
          <w:i/>
          <w:sz w:val="24"/>
          <w:szCs w:val="24"/>
        </w:rPr>
        <w:t xml:space="preserve"> </w:t>
      </w:r>
      <w:r w:rsidRPr="00A95445">
        <w:rPr>
          <w:rFonts w:ascii="Garamond" w:hAnsi="Garamond" w:cs="Times New Roman"/>
          <w:sz w:val="24"/>
          <w:szCs w:val="24"/>
        </w:rPr>
        <w:t>need</w:t>
      </w:r>
      <w:r w:rsidR="00785BC4" w:rsidRPr="00A95445">
        <w:rPr>
          <w:rFonts w:ascii="Garamond" w:hAnsi="Garamond" w:cs="Times New Roman"/>
          <w:sz w:val="24"/>
          <w:szCs w:val="24"/>
        </w:rPr>
        <w:t>s</w:t>
      </w:r>
      <w:r w:rsidRPr="00A95445">
        <w:rPr>
          <w:rFonts w:ascii="Garamond" w:hAnsi="Garamond" w:cs="Times New Roman"/>
          <w:sz w:val="24"/>
          <w:szCs w:val="24"/>
        </w:rPr>
        <w:t xml:space="preserve"> to appeal to external reference to explain the rationality of </w:t>
      </w:r>
      <w:r w:rsidR="00F83050" w:rsidRPr="00A95445">
        <w:rPr>
          <w:rFonts w:ascii="Garamond" w:hAnsi="Garamond" w:cs="Times New Roman"/>
          <w:sz w:val="24"/>
          <w:szCs w:val="24"/>
        </w:rPr>
        <w:t>Bertha’s</w:t>
      </w:r>
      <w:r w:rsidRPr="00A95445">
        <w:rPr>
          <w:rFonts w:ascii="Garamond" w:hAnsi="Garamond" w:cs="Times New Roman"/>
          <w:sz w:val="24"/>
          <w:szCs w:val="24"/>
        </w:rPr>
        <w:t xml:space="preserve"> behavior, it does not mean that </w:t>
      </w:r>
      <w:r w:rsidR="00F83050" w:rsidRPr="00A95445">
        <w:rPr>
          <w:rFonts w:ascii="Garamond" w:hAnsi="Garamond" w:cs="Times New Roman"/>
          <w:sz w:val="24"/>
          <w:szCs w:val="24"/>
        </w:rPr>
        <w:t>her</w:t>
      </w:r>
      <w:r w:rsidRPr="00A95445">
        <w:rPr>
          <w:rFonts w:ascii="Garamond" w:hAnsi="Garamond" w:cs="Times New Roman"/>
          <w:sz w:val="24"/>
          <w:szCs w:val="24"/>
        </w:rPr>
        <w:t xml:space="preserve"> behavior </w:t>
      </w:r>
      <w:r w:rsidRPr="00A95445">
        <w:rPr>
          <w:rFonts w:ascii="Garamond" w:hAnsi="Garamond" w:cs="Times New Roman"/>
          <w:i/>
          <w:sz w:val="24"/>
          <w:szCs w:val="24"/>
        </w:rPr>
        <w:t xml:space="preserve">is </w:t>
      </w:r>
      <w:r w:rsidRPr="00A95445">
        <w:rPr>
          <w:rFonts w:ascii="Garamond" w:hAnsi="Garamond" w:cs="Times New Roman"/>
          <w:sz w:val="24"/>
          <w:szCs w:val="24"/>
        </w:rPr>
        <w:t xml:space="preserve">in violation of the consistency properties. It is rational and satisfies α and β consistency because it is </w:t>
      </w:r>
      <w:r w:rsidR="00F83050" w:rsidRPr="00A95445">
        <w:rPr>
          <w:rFonts w:ascii="Garamond" w:hAnsi="Garamond" w:cs="Times New Roman"/>
          <w:sz w:val="24"/>
          <w:szCs w:val="24"/>
        </w:rPr>
        <w:t xml:space="preserve">Bertha’s </w:t>
      </w:r>
      <w:r w:rsidRPr="00A95445">
        <w:rPr>
          <w:rFonts w:ascii="Garamond" w:hAnsi="Garamond" w:cs="Times New Roman"/>
          <w:sz w:val="24"/>
          <w:szCs w:val="24"/>
        </w:rPr>
        <w:t xml:space="preserve">perspective that sets the menu, not </w:t>
      </w:r>
      <w:r w:rsidR="002B18F8">
        <w:rPr>
          <w:rFonts w:ascii="Garamond" w:hAnsi="Garamond" w:cs="Times New Roman"/>
          <w:sz w:val="24"/>
          <w:szCs w:val="24"/>
        </w:rPr>
        <w:t>Esau’s</w:t>
      </w:r>
      <w:r w:rsidRPr="00A95445">
        <w:rPr>
          <w:rFonts w:ascii="Garamond" w:hAnsi="Garamond" w:cs="Times New Roman"/>
          <w:sz w:val="24"/>
          <w:szCs w:val="24"/>
        </w:rPr>
        <w:t xml:space="preserve">. So not only do we need to appeal to external reference less than </w:t>
      </w: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originally thought, but even when we do need to appeal to external reference to make </w:t>
      </w:r>
      <w:r w:rsidRPr="00A95445">
        <w:rPr>
          <w:rFonts w:ascii="Garamond" w:hAnsi="Garamond" w:cs="Times New Roman"/>
          <w:sz w:val="24"/>
          <w:szCs w:val="24"/>
        </w:rPr>
        <w:lastRenderedPageBreak/>
        <w:t xml:space="preserve">sense of behavior it does not damn those we observe as irrational. Rather, it damns us and our perspectives.  </w:t>
      </w:r>
    </w:p>
    <w:p w:rsidR="002D2FB4" w:rsidRPr="00A95445" w:rsidRDefault="002D2FB4" w:rsidP="00A95445">
      <w:pPr>
        <w:tabs>
          <w:tab w:val="center" w:pos="4680"/>
          <w:tab w:val="left" w:pos="5710"/>
        </w:tabs>
        <w:spacing w:line="360" w:lineRule="auto"/>
        <w:ind w:firstLine="720"/>
        <w:rPr>
          <w:rFonts w:ascii="Garamond" w:hAnsi="Garamond" w:cs="Times New Roman"/>
          <w:sz w:val="24"/>
          <w:szCs w:val="24"/>
        </w:rPr>
      </w:pPr>
    </w:p>
    <w:p w:rsidR="00A32630" w:rsidRPr="00A95445" w:rsidRDefault="00A32630" w:rsidP="00A95445">
      <w:pPr>
        <w:spacing w:line="360" w:lineRule="auto"/>
        <w:jc w:val="center"/>
        <w:rPr>
          <w:rFonts w:ascii="Garamond" w:hAnsi="Garamond" w:cs="Times New Roman"/>
          <w:sz w:val="24"/>
          <w:szCs w:val="24"/>
        </w:rPr>
      </w:pPr>
      <w:r w:rsidRPr="00A95445">
        <w:rPr>
          <w:rFonts w:ascii="Garamond" w:hAnsi="Garamond" w:cs="Times New Roman"/>
          <w:sz w:val="24"/>
          <w:szCs w:val="24"/>
        </w:rPr>
        <w:t>Works Cited</w:t>
      </w:r>
    </w:p>
    <w:p w:rsidR="00FB3AD8" w:rsidRPr="00A95445" w:rsidRDefault="00A32630" w:rsidP="00A95445">
      <w:pPr>
        <w:spacing w:line="360" w:lineRule="auto"/>
        <w:contextualSpacing/>
        <w:rPr>
          <w:rFonts w:ascii="Garamond" w:hAnsi="Garamond" w:cs="Times New Roman"/>
          <w:sz w:val="24"/>
          <w:szCs w:val="24"/>
        </w:rPr>
      </w:pPr>
      <w:proofErr w:type="gramStart"/>
      <w:r w:rsidRPr="00A95445">
        <w:rPr>
          <w:rFonts w:ascii="Garamond" w:hAnsi="Garamond" w:cs="Times New Roman"/>
          <w:sz w:val="24"/>
          <w:szCs w:val="24"/>
        </w:rPr>
        <w:t>Arrow, Kenneth J. 1951/2012.</w:t>
      </w:r>
      <w:proofErr w:type="gramEnd"/>
      <w:r w:rsidRPr="00A95445">
        <w:rPr>
          <w:rFonts w:ascii="Garamond" w:hAnsi="Garamond" w:cs="Times New Roman"/>
          <w:sz w:val="24"/>
          <w:szCs w:val="24"/>
        </w:rPr>
        <w:t xml:space="preserve"> </w:t>
      </w:r>
      <w:r w:rsidRPr="00A95445">
        <w:rPr>
          <w:rFonts w:ascii="Garamond" w:hAnsi="Garamond" w:cs="Times New Roman"/>
          <w:i/>
          <w:sz w:val="24"/>
          <w:szCs w:val="24"/>
        </w:rPr>
        <w:t>Social Choice and Individual Values</w:t>
      </w:r>
      <w:r w:rsidRPr="00A95445">
        <w:rPr>
          <w:rFonts w:ascii="Garamond" w:hAnsi="Garamond" w:cs="Times New Roman"/>
          <w:sz w:val="24"/>
          <w:szCs w:val="24"/>
        </w:rPr>
        <w:t xml:space="preserve">. New Haven: Yale </w:t>
      </w:r>
    </w:p>
    <w:p w:rsidR="00A32630" w:rsidRPr="00A95445" w:rsidRDefault="00A32630" w:rsidP="00A95445">
      <w:pPr>
        <w:spacing w:line="360" w:lineRule="auto"/>
        <w:ind w:firstLine="720"/>
        <w:contextualSpacing/>
        <w:rPr>
          <w:rFonts w:ascii="Garamond" w:hAnsi="Garamond" w:cs="Times New Roman"/>
          <w:sz w:val="24"/>
          <w:szCs w:val="24"/>
        </w:rPr>
      </w:pPr>
      <w:proofErr w:type="gramStart"/>
      <w:r w:rsidRPr="00A95445">
        <w:rPr>
          <w:rFonts w:ascii="Garamond" w:hAnsi="Garamond" w:cs="Times New Roman"/>
          <w:sz w:val="24"/>
          <w:szCs w:val="24"/>
        </w:rPr>
        <w:t>University Press.</w:t>
      </w:r>
      <w:proofErr w:type="gramEnd"/>
      <w:r w:rsidRPr="00A95445">
        <w:rPr>
          <w:rFonts w:ascii="Garamond" w:hAnsi="Garamond" w:cs="Times New Roman"/>
          <w:sz w:val="24"/>
          <w:szCs w:val="24"/>
        </w:rPr>
        <w:t xml:space="preserve"> </w:t>
      </w:r>
    </w:p>
    <w:p w:rsidR="00FB3AD8" w:rsidRPr="00A95445" w:rsidRDefault="00A57D09" w:rsidP="00A95445">
      <w:pPr>
        <w:spacing w:line="360" w:lineRule="auto"/>
        <w:contextualSpacing/>
        <w:rPr>
          <w:rFonts w:ascii="Garamond" w:hAnsi="Garamond" w:cs="Times New Roman"/>
          <w:sz w:val="24"/>
          <w:szCs w:val="24"/>
        </w:rPr>
      </w:pPr>
      <w:r w:rsidRPr="00A95445">
        <w:rPr>
          <w:rFonts w:ascii="Garamond" w:hAnsi="Garamond" w:cs="Times New Roman"/>
          <w:sz w:val="24"/>
          <w:szCs w:val="24"/>
        </w:rPr>
        <w:t xml:space="preserve">Broome, John. 1991. </w:t>
      </w:r>
      <w:r w:rsidRPr="00A95445">
        <w:rPr>
          <w:rFonts w:ascii="Garamond" w:hAnsi="Garamond" w:cs="Times New Roman"/>
          <w:i/>
          <w:sz w:val="24"/>
          <w:szCs w:val="24"/>
        </w:rPr>
        <w:t>Weighing Goods: Equality, Uncertainty, and Time</w:t>
      </w:r>
      <w:r w:rsidRPr="00A95445">
        <w:rPr>
          <w:rFonts w:ascii="Garamond" w:hAnsi="Garamond" w:cs="Times New Roman"/>
          <w:sz w:val="24"/>
          <w:szCs w:val="24"/>
        </w:rPr>
        <w:t xml:space="preserve">. Oxford: Basil </w:t>
      </w:r>
    </w:p>
    <w:p w:rsidR="00A57D09" w:rsidRPr="00A95445" w:rsidRDefault="00A57D09" w:rsidP="00A95445">
      <w:pPr>
        <w:spacing w:line="360" w:lineRule="auto"/>
        <w:ind w:firstLine="720"/>
        <w:contextualSpacing/>
        <w:rPr>
          <w:rFonts w:ascii="Garamond" w:hAnsi="Garamond" w:cs="Times New Roman"/>
          <w:sz w:val="24"/>
          <w:szCs w:val="24"/>
        </w:rPr>
      </w:pPr>
      <w:r w:rsidRPr="00A95445">
        <w:rPr>
          <w:rFonts w:ascii="Garamond" w:hAnsi="Garamond" w:cs="Times New Roman"/>
          <w:sz w:val="24"/>
          <w:szCs w:val="24"/>
        </w:rPr>
        <w:t xml:space="preserve">Blackwell. </w:t>
      </w:r>
    </w:p>
    <w:p w:rsidR="00FB3AD8" w:rsidRPr="00A95445" w:rsidRDefault="003E6766" w:rsidP="00A95445">
      <w:pPr>
        <w:spacing w:line="360" w:lineRule="auto"/>
        <w:contextualSpacing/>
        <w:rPr>
          <w:rFonts w:ascii="Garamond" w:hAnsi="Garamond" w:cs="Times New Roman"/>
          <w:sz w:val="24"/>
          <w:szCs w:val="24"/>
        </w:rPr>
      </w:pPr>
      <w:proofErr w:type="spellStart"/>
      <w:proofErr w:type="gramStart"/>
      <w:r w:rsidRPr="00A95445">
        <w:rPr>
          <w:rFonts w:ascii="Garamond" w:hAnsi="Garamond" w:cs="Times New Roman"/>
          <w:sz w:val="24"/>
          <w:szCs w:val="24"/>
        </w:rPr>
        <w:t>Caplin</w:t>
      </w:r>
      <w:proofErr w:type="spellEnd"/>
      <w:r w:rsidRPr="00A95445">
        <w:rPr>
          <w:rFonts w:ascii="Garamond" w:hAnsi="Garamond" w:cs="Times New Roman"/>
          <w:sz w:val="24"/>
          <w:szCs w:val="24"/>
        </w:rPr>
        <w:t>, Andrew and John Leahy.</w:t>
      </w:r>
      <w:proofErr w:type="gramEnd"/>
      <w:r w:rsidRPr="00A95445">
        <w:rPr>
          <w:rFonts w:ascii="Garamond" w:hAnsi="Garamond" w:cs="Times New Roman"/>
          <w:sz w:val="24"/>
          <w:szCs w:val="24"/>
        </w:rPr>
        <w:t xml:space="preserve"> 2001. “Psychological Expected Utility Theory and Anticipatory</w:t>
      </w:r>
      <w:r w:rsidR="0048423B" w:rsidRPr="00A95445">
        <w:rPr>
          <w:rFonts w:ascii="Garamond" w:hAnsi="Garamond" w:cs="Times New Roman"/>
          <w:sz w:val="24"/>
          <w:szCs w:val="24"/>
        </w:rPr>
        <w:t xml:space="preserve"> </w:t>
      </w:r>
    </w:p>
    <w:p w:rsidR="003E6766" w:rsidRPr="00A95445" w:rsidRDefault="003E6766" w:rsidP="00A95445">
      <w:pPr>
        <w:spacing w:line="360" w:lineRule="auto"/>
        <w:ind w:firstLine="720"/>
        <w:contextualSpacing/>
        <w:rPr>
          <w:rFonts w:ascii="Garamond" w:hAnsi="Garamond" w:cs="Times New Roman"/>
          <w:sz w:val="24"/>
          <w:szCs w:val="24"/>
        </w:rPr>
      </w:pPr>
      <w:proofErr w:type="gramStart"/>
      <w:r w:rsidRPr="00A95445">
        <w:rPr>
          <w:rFonts w:ascii="Garamond" w:hAnsi="Garamond" w:cs="Times New Roman"/>
          <w:sz w:val="24"/>
          <w:szCs w:val="24"/>
        </w:rPr>
        <w:t>Feelings.”</w:t>
      </w:r>
      <w:proofErr w:type="gramEnd"/>
      <w:r w:rsidRPr="00A95445">
        <w:rPr>
          <w:rFonts w:ascii="Garamond" w:hAnsi="Garamond" w:cs="Times New Roman"/>
          <w:sz w:val="24"/>
          <w:szCs w:val="24"/>
        </w:rPr>
        <w:t xml:space="preserve"> </w:t>
      </w:r>
      <w:r w:rsidRPr="00A95445">
        <w:rPr>
          <w:rFonts w:ascii="Garamond" w:hAnsi="Garamond" w:cs="Times New Roman"/>
          <w:i/>
          <w:sz w:val="24"/>
          <w:szCs w:val="24"/>
        </w:rPr>
        <w:t xml:space="preserve">The Quarterly Journal of Economics </w:t>
      </w:r>
      <w:r w:rsidRPr="00A95445">
        <w:rPr>
          <w:rFonts w:ascii="Garamond" w:hAnsi="Garamond" w:cs="Times New Roman"/>
          <w:sz w:val="24"/>
          <w:szCs w:val="24"/>
        </w:rPr>
        <w:t>116: 55-79.</w:t>
      </w:r>
    </w:p>
    <w:p w:rsidR="00FB3AD8" w:rsidRPr="00A95445" w:rsidRDefault="00A32630" w:rsidP="00A95445">
      <w:pPr>
        <w:spacing w:line="360" w:lineRule="auto"/>
        <w:contextualSpacing/>
        <w:rPr>
          <w:rFonts w:ascii="Garamond" w:hAnsi="Garamond" w:cs="Times New Roman"/>
          <w:i/>
          <w:sz w:val="24"/>
          <w:szCs w:val="24"/>
        </w:rPr>
      </w:pPr>
      <w:proofErr w:type="spellStart"/>
      <w:r w:rsidRPr="00A95445">
        <w:rPr>
          <w:rFonts w:ascii="Garamond" w:hAnsi="Garamond" w:cs="Times New Roman"/>
          <w:sz w:val="24"/>
          <w:szCs w:val="24"/>
        </w:rPr>
        <w:t>Cresswell</w:t>
      </w:r>
      <w:proofErr w:type="spellEnd"/>
      <w:r w:rsidRPr="00A95445">
        <w:rPr>
          <w:rFonts w:ascii="Garamond" w:hAnsi="Garamond" w:cs="Times New Roman"/>
          <w:sz w:val="24"/>
          <w:szCs w:val="24"/>
        </w:rPr>
        <w:t xml:space="preserve">, M.J. 1972. “The World is </w:t>
      </w:r>
      <w:proofErr w:type="gramStart"/>
      <w:r w:rsidRPr="00A95445">
        <w:rPr>
          <w:rFonts w:ascii="Garamond" w:hAnsi="Garamond" w:cs="Times New Roman"/>
          <w:sz w:val="24"/>
          <w:szCs w:val="24"/>
        </w:rPr>
        <w:t>Everything</w:t>
      </w:r>
      <w:proofErr w:type="gramEnd"/>
      <w:r w:rsidRPr="00A95445">
        <w:rPr>
          <w:rFonts w:ascii="Garamond" w:hAnsi="Garamond" w:cs="Times New Roman"/>
          <w:sz w:val="24"/>
          <w:szCs w:val="24"/>
        </w:rPr>
        <w:t xml:space="preserve"> that is the Case.” </w:t>
      </w:r>
      <w:r w:rsidRPr="00A95445">
        <w:rPr>
          <w:rFonts w:ascii="Garamond" w:hAnsi="Garamond" w:cs="Times New Roman"/>
          <w:i/>
          <w:sz w:val="24"/>
          <w:szCs w:val="24"/>
        </w:rPr>
        <w:t xml:space="preserve">Australasian Journal of </w:t>
      </w:r>
    </w:p>
    <w:p w:rsidR="00A32630" w:rsidRPr="00A95445" w:rsidRDefault="00A32630" w:rsidP="00A95445">
      <w:pPr>
        <w:spacing w:line="360" w:lineRule="auto"/>
        <w:ind w:firstLine="720"/>
        <w:contextualSpacing/>
        <w:rPr>
          <w:rFonts w:ascii="Garamond" w:hAnsi="Garamond" w:cs="Times New Roman"/>
          <w:sz w:val="24"/>
          <w:szCs w:val="24"/>
        </w:rPr>
      </w:pPr>
      <w:r w:rsidRPr="00A95445">
        <w:rPr>
          <w:rFonts w:ascii="Garamond" w:hAnsi="Garamond" w:cs="Times New Roman"/>
          <w:i/>
          <w:sz w:val="24"/>
          <w:szCs w:val="24"/>
        </w:rPr>
        <w:t xml:space="preserve">Philosophy </w:t>
      </w:r>
      <w:r w:rsidRPr="00A95445">
        <w:rPr>
          <w:rFonts w:ascii="Garamond" w:hAnsi="Garamond" w:cs="Times New Roman"/>
          <w:sz w:val="24"/>
          <w:szCs w:val="24"/>
        </w:rPr>
        <w:t>50:</w:t>
      </w:r>
      <w:r w:rsidR="00C66131" w:rsidRPr="00A95445">
        <w:rPr>
          <w:rFonts w:ascii="Garamond" w:hAnsi="Garamond" w:cs="Times New Roman"/>
          <w:sz w:val="24"/>
          <w:szCs w:val="24"/>
        </w:rPr>
        <w:t xml:space="preserve"> </w:t>
      </w:r>
      <w:r w:rsidRPr="00A95445">
        <w:rPr>
          <w:rFonts w:ascii="Garamond" w:hAnsi="Garamond" w:cs="Times New Roman"/>
          <w:sz w:val="24"/>
          <w:szCs w:val="24"/>
        </w:rPr>
        <w:t xml:space="preserve">1-13. </w:t>
      </w:r>
    </w:p>
    <w:p w:rsidR="00D27011" w:rsidRPr="00A95445" w:rsidRDefault="00D27011" w:rsidP="00A95445">
      <w:pPr>
        <w:spacing w:line="360" w:lineRule="auto"/>
        <w:contextualSpacing/>
        <w:rPr>
          <w:rFonts w:ascii="Garamond" w:hAnsi="Garamond" w:cs="Times New Roman"/>
          <w:sz w:val="24"/>
          <w:szCs w:val="24"/>
        </w:rPr>
      </w:pPr>
      <w:proofErr w:type="gramStart"/>
      <w:r w:rsidRPr="00A95445">
        <w:rPr>
          <w:rFonts w:ascii="Garamond" w:hAnsi="Garamond" w:cs="Times New Roman"/>
          <w:sz w:val="24"/>
          <w:szCs w:val="24"/>
        </w:rPr>
        <w:t>Dietrich, Franz and Christian List.</w:t>
      </w:r>
      <w:proofErr w:type="gramEnd"/>
      <w:r w:rsidRPr="00A95445">
        <w:rPr>
          <w:rFonts w:ascii="Garamond" w:hAnsi="Garamond" w:cs="Times New Roman"/>
          <w:sz w:val="24"/>
          <w:szCs w:val="24"/>
        </w:rPr>
        <w:t xml:space="preserve"> 2011. “A Model of No</w:t>
      </w:r>
      <w:r w:rsidR="00490155">
        <w:rPr>
          <w:rFonts w:ascii="Garamond" w:hAnsi="Garamond" w:cs="Times New Roman"/>
          <w:sz w:val="24"/>
          <w:szCs w:val="24"/>
        </w:rPr>
        <w:t>n-Informational Preference Chang</w:t>
      </w:r>
      <w:r w:rsidRPr="00A95445">
        <w:rPr>
          <w:rFonts w:ascii="Garamond" w:hAnsi="Garamond" w:cs="Times New Roman"/>
          <w:sz w:val="24"/>
          <w:szCs w:val="24"/>
        </w:rPr>
        <w:t xml:space="preserve">e.” </w:t>
      </w:r>
    </w:p>
    <w:p w:rsidR="00D27011" w:rsidRPr="00A95445" w:rsidRDefault="00D27011" w:rsidP="00A95445">
      <w:pPr>
        <w:spacing w:line="360" w:lineRule="auto"/>
        <w:ind w:firstLine="720"/>
        <w:contextualSpacing/>
        <w:rPr>
          <w:rFonts w:ascii="Garamond" w:hAnsi="Garamond" w:cs="Times New Roman"/>
          <w:sz w:val="24"/>
          <w:szCs w:val="24"/>
        </w:rPr>
      </w:pPr>
      <w:r w:rsidRPr="00A95445">
        <w:rPr>
          <w:rFonts w:ascii="Garamond" w:hAnsi="Garamond" w:cs="Times New Roman"/>
          <w:i/>
          <w:sz w:val="24"/>
          <w:szCs w:val="24"/>
        </w:rPr>
        <w:t xml:space="preserve">Journal of Theoretical Politics </w:t>
      </w:r>
      <w:r w:rsidRPr="00A95445">
        <w:rPr>
          <w:rFonts w:ascii="Garamond" w:hAnsi="Garamond" w:cs="Times New Roman"/>
          <w:sz w:val="24"/>
          <w:szCs w:val="24"/>
        </w:rPr>
        <w:t>23: 145-164.</w:t>
      </w:r>
    </w:p>
    <w:p w:rsidR="00D27011" w:rsidRPr="00A95445" w:rsidRDefault="00D27011" w:rsidP="00A95445">
      <w:pPr>
        <w:spacing w:line="360" w:lineRule="auto"/>
        <w:contextualSpacing/>
        <w:rPr>
          <w:rFonts w:ascii="Garamond" w:hAnsi="Garamond" w:cs="Times New Roman"/>
          <w:i/>
          <w:sz w:val="24"/>
          <w:szCs w:val="24"/>
        </w:rPr>
      </w:pPr>
      <w:proofErr w:type="gramStart"/>
      <w:r w:rsidRPr="00A95445">
        <w:rPr>
          <w:rFonts w:ascii="Garamond" w:hAnsi="Garamond" w:cs="Times New Roman"/>
          <w:sz w:val="24"/>
          <w:szCs w:val="24"/>
        </w:rPr>
        <w:t>Dietrich, Franz and Christian List.</w:t>
      </w:r>
      <w:proofErr w:type="gramEnd"/>
      <w:r w:rsidRPr="00A95445">
        <w:rPr>
          <w:rFonts w:ascii="Garamond" w:hAnsi="Garamond" w:cs="Times New Roman"/>
          <w:sz w:val="24"/>
          <w:szCs w:val="24"/>
        </w:rPr>
        <w:t xml:space="preserve"> </w:t>
      </w:r>
      <w:proofErr w:type="gramStart"/>
      <w:r w:rsidRPr="00A95445">
        <w:rPr>
          <w:rFonts w:ascii="Garamond" w:hAnsi="Garamond" w:cs="Times New Roman"/>
          <w:sz w:val="24"/>
          <w:szCs w:val="24"/>
        </w:rPr>
        <w:t>2013a. “A Reason-Based Theory of Rational Choice.”</w:t>
      </w:r>
      <w:proofErr w:type="gramEnd"/>
      <w:r w:rsidRPr="00A95445">
        <w:rPr>
          <w:rFonts w:ascii="Garamond" w:hAnsi="Garamond" w:cs="Times New Roman"/>
          <w:sz w:val="24"/>
          <w:szCs w:val="24"/>
        </w:rPr>
        <w:t xml:space="preserve"> </w:t>
      </w:r>
      <w:proofErr w:type="spellStart"/>
      <w:r w:rsidRPr="00A95445">
        <w:rPr>
          <w:rFonts w:ascii="Garamond" w:hAnsi="Garamond" w:cs="Times New Roman"/>
          <w:i/>
          <w:sz w:val="24"/>
          <w:szCs w:val="24"/>
        </w:rPr>
        <w:t>Noûs</w:t>
      </w:r>
      <w:proofErr w:type="spellEnd"/>
      <w:r w:rsidRPr="00A95445">
        <w:rPr>
          <w:rFonts w:ascii="Garamond" w:hAnsi="Garamond" w:cs="Times New Roman"/>
          <w:i/>
          <w:sz w:val="24"/>
          <w:szCs w:val="24"/>
        </w:rPr>
        <w:t xml:space="preserve"> </w:t>
      </w:r>
    </w:p>
    <w:p w:rsidR="00D27011" w:rsidRPr="00A95445" w:rsidRDefault="00D27011" w:rsidP="00A95445">
      <w:pPr>
        <w:spacing w:line="360" w:lineRule="auto"/>
        <w:ind w:firstLine="720"/>
        <w:contextualSpacing/>
        <w:rPr>
          <w:rFonts w:ascii="Garamond" w:hAnsi="Garamond" w:cs="Times New Roman"/>
          <w:sz w:val="24"/>
          <w:szCs w:val="24"/>
        </w:rPr>
      </w:pPr>
      <w:r w:rsidRPr="00A95445">
        <w:rPr>
          <w:rFonts w:ascii="Garamond" w:hAnsi="Garamond" w:cs="Times New Roman"/>
          <w:sz w:val="24"/>
          <w:szCs w:val="24"/>
        </w:rPr>
        <w:t xml:space="preserve">47: 104-134. </w:t>
      </w:r>
    </w:p>
    <w:p w:rsidR="00D27011" w:rsidRPr="00A95445" w:rsidRDefault="00D27011" w:rsidP="00A95445">
      <w:pPr>
        <w:spacing w:line="360" w:lineRule="auto"/>
        <w:contextualSpacing/>
        <w:rPr>
          <w:rFonts w:ascii="Garamond" w:hAnsi="Garamond" w:cs="Times New Roman"/>
          <w:i/>
          <w:sz w:val="24"/>
          <w:szCs w:val="24"/>
        </w:rPr>
      </w:pPr>
      <w:proofErr w:type="gramStart"/>
      <w:r w:rsidRPr="00A95445">
        <w:rPr>
          <w:rFonts w:ascii="Garamond" w:hAnsi="Garamond" w:cs="Times New Roman"/>
          <w:sz w:val="24"/>
          <w:szCs w:val="24"/>
        </w:rPr>
        <w:t>Dietrich, Franz and Christian List.</w:t>
      </w:r>
      <w:proofErr w:type="gramEnd"/>
      <w:r w:rsidRPr="00A95445">
        <w:rPr>
          <w:rFonts w:ascii="Garamond" w:hAnsi="Garamond" w:cs="Times New Roman"/>
          <w:sz w:val="24"/>
          <w:szCs w:val="24"/>
        </w:rPr>
        <w:t xml:space="preserve"> 2013b. “Where do Preferences Come From?”</w:t>
      </w:r>
      <w:r w:rsidRPr="00A95445">
        <w:rPr>
          <w:rFonts w:ascii="Garamond" w:hAnsi="Garamond" w:cs="Times New Roman"/>
          <w:i/>
          <w:sz w:val="24"/>
          <w:szCs w:val="24"/>
        </w:rPr>
        <w:t xml:space="preserve">International </w:t>
      </w:r>
    </w:p>
    <w:p w:rsidR="00D27011" w:rsidRPr="00A95445" w:rsidRDefault="00D27011" w:rsidP="00A95445">
      <w:pPr>
        <w:spacing w:line="360" w:lineRule="auto"/>
        <w:ind w:firstLine="720"/>
        <w:contextualSpacing/>
        <w:rPr>
          <w:rFonts w:ascii="Garamond" w:hAnsi="Garamond" w:cs="Times New Roman"/>
          <w:sz w:val="24"/>
          <w:szCs w:val="24"/>
        </w:rPr>
      </w:pPr>
      <w:r w:rsidRPr="00A95445">
        <w:rPr>
          <w:rFonts w:ascii="Garamond" w:hAnsi="Garamond" w:cs="Times New Roman"/>
          <w:i/>
          <w:sz w:val="24"/>
          <w:szCs w:val="24"/>
        </w:rPr>
        <w:t>Journal of Game Theory</w:t>
      </w:r>
      <w:r w:rsidRPr="00A95445">
        <w:rPr>
          <w:rFonts w:ascii="Garamond" w:hAnsi="Garamond" w:cs="Times New Roman"/>
          <w:sz w:val="24"/>
          <w:szCs w:val="24"/>
        </w:rPr>
        <w:t xml:space="preserve"> 42: 613-637.</w:t>
      </w:r>
    </w:p>
    <w:p w:rsidR="00D27011" w:rsidRPr="00A95445" w:rsidRDefault="00D27011" w:rsidP="00A95445">
      <w:pPr>
        <w:spacing w:line="360" w:lineRule="auto"/>
        <w:contextualSpacing/>
        <w:rPr>
          <w:rFonts w:ascii="Garamond" w:hAnsi="Garamond" w:cs="Times New Roman"/>
          <w:sz w:val="24"/>
          <w:szCs w:val="24"/>
        </w:rPr>
      </w:pPr>
      <w:proofErr w:type="gramStart"/>
      <w:r w:rsidRPr="00A95445">
        <w:rPr>
          <w:rFonts w:ascii="Garamond" w:hAnsi="Garamond" w:cs="Times New Roman"/>
          <w:sz w:val="24"/>
          <w:szCs w:val="24"/>
        </w:rPr>
        <w:t>Dietrich, Franz and Christian List.</w:t>
      </w:r>
      <w:proofErr w:type="gramEnd"/>
      <w:r w:rsidRPr="00A95445">
        <w:rPr>
          <w:rFonts w:ascii="Garamond" w:hAnsi="Garamond" w:cs="Times New Roman"/>
          <w:sz w:val="24"/>
          <w:szCs w:val="24"/>
        </w:rPr>
        <w:t xml:space="preserve"> 2016. “Reason-Based Choice and Context-Dependence: an </w:t>
      </w:r>
    </w:p>
    <w:p w:rsidR="00D27011" w:rsidRPr="00A95445" w:rsidRDefault="00D27011" w:rsidP="00A95445">
      <w:pPr>
        <w:spacing w:line="360" w:lineRule="auto"/>
        <w:ind w:firstLine="720"/>
        <w:contextualSpacing/>
        <w:rPr>
          <w:rFonts w:ascii="Garamond" w:hAnsi="Garamond" w:cs="Times New Roman"/>
          <w:sz w:val="24"/>
          <w:szCs w:val="24"/>
        </w:rPr>
      </w:pPr>
      <w:proofErr w:type="gramStart"/>
      <w:r w:rsidRPr="00A95445">
        <w:rPr>
          <w:rFonts w:ascii="Garamond" w:hAnsi="Garamond" w:cs="Times New Roman"/>
          <w:sz w:val="24"/>
          <w:szCs w:val="24"/>
        </w:rPr>
        <w:t>Explanatory Framework.”</w:t>
      </w:r>
      <w:proofErr w:type="gramEnd"/>
      <w:r w:rsidRPr="00A95445">
        <w:rPr>
          <w:rFonts w:ascii="Garamond" w:hAnsi="Garamond" w:cs="Times New Roman"/>
          <w:sz w:val="24"/>
          <w:szCs w:val="24"/>
        </w:rPr>
        <w:t xml:space="preserve"> </w:t>
      </w:r>
      <w:r w:rsidRPr="00A95445">
        <w:rPr>
          <w:rFonts w:ascii="Garamond" w:hAnsi="Garamond" w:cs="Times New Roman"/>
          <w:i/>
          <w:sz w:val="24"/>
          <w:szCs w:val="24"/>
        </w:rPr>
        <w:t xml:space="preserve">Economics and Philosophy </w:t>
      </w:r>
      <w:r w:rsidRPr="00A95445">
        <w:rPr>
          <w:rFonts w:ascii="Garamond" w:hAnsi="Garamond" w:cs="Times New Roman"/>
          <w:sz w:val="24"/>
          <w:szCs w:val="24"/>
        </w:rPr>
        <w:t>32: 175-229.</w:t>
      </w:r>
    </w:p>
    <w:p w:rsidR="00FB3AD8" w:rsidRPr="00A95445" w:rsidRDefault="00A32630" w:rsidP="00A95445">
      <w:pPr>
        <w:spacing w:line="360" w:lineRule="auto"/>
        <w:contextualSpacing/>
        <w:rPr>
          <w:rFonts w:ascii="Garamond" w:hAnsi="Garamond" w:cs="Times New Roman"/>
          <w:i/>
          <w:sz w:val="24"/>
          <w:szCs w:val="24"/>
        </w:rPr>
      </w:pPr>
      <w:proofErr w:type="spellStart"/>
      <w:r w:rsidRPr="00A95445">
        <w:rPr>
          <w:rFonts w:ascii="Garamond" w:hAnsi="Garamond" w:cs="Times New Roman"/>
          <w:sz w:val="24"/>
          <w:szCs w:val="24"/>
        </w:rPr>
        <w:t>Dowding</w:t>
      </w:r>
      <w:proofErr w:type="spellEnd"/>
      <w:r w:rsidRPr="00A95445">
        <w:rPr>
          <w:rFonts w:ascii="Garamond" w:hAnsi="Garamond" w:cs="Times New Roman"/>
          <w:sz w:val="24"/>
          <w:szCs w:val="24"/>
        </w:rPr>
        <w:t xml:space="preserve">, Keith. 2002. “Revealed Preference and External Reference.” </w:t>
      </w:r>
      <w:r w:rsidRPr="00A95445">
        <w:rPr>
          <w:rFonts w:ascii="Garamond" w:hAnsi="Garamond" w:cs="Times New Roman"/>
          <w:i/>
          <w:sz w:val="24"/>
          <w:szCs w:val="24"/>
        </w:rPr>
        <w:t xml:space="preserve">Rationality and Society </w:t>
      </w:r>
    </w:p>
    <w:p w:rsidR="00A32630" w:rsidRPr="00A95445" w:rsidRDefault="00A32630" w:rsidP="00A95445">
      <w:pPr>
        <w:spacing w:line="360" w:lineRule="auto"/>
        <w:ind w:firstLine="720"/>
        <w:contextualSpacing/>
        <w:rPr>
          <w:rFonts w:ascii="Garamond" w:hAnsi="Garamond" w:cs="Times New Roman"/>
          <w:sz w:val="24"/>
          <w:szCs w:val="24"/>
        </w:rPr>
      </w:pPr>
      <w:r w:rsidRPr="00A95445">
        <w:rPr>
          <w:rFonts w:ascii="Garamond" w:hAnsi="Garamond" w:cs="Times New Roman"/>
          <w:sz w:val="24"/>
          <w:szCs w:val="24"/>
        </w:rPr>
        <w:t>14: 259</w:t>
      </w:r>
      <w:r w:rsidR="00C66131" w:rsidRPr="00A95445">
        <w:rPr>
          <w:rFonts w:ascii="Garamond" w:hAnsi="Garamond" w:cs="Times New Roman"/>
          <w:sz w:val="24"/>
          <w:szCs w:val="24"/>
        </w:rPr>
        <w:t>-</w:t>
      </w:r>
      <w:r w:rsidRPr="00A95445">
        <w:rPr>
          <w:rFonts w:ascii="Garamond" w:hAnsi="Garamond" w:cs="Times New Roman"/>
          <w:sz w:val="24"/>
          <w:szCs w:val="24"/>
        </w:rPr>
        <w:t xml:space="preserve">284. </w:t>
      </w:r>
    </w:p>
    <w:p w:rsidR="00FB3AD8" w:rsidRPr="00A95445" w:rsidRDefault="00A32630" w:rsidP="00A95445">
      <w:pPr>
        <w:spacing w:line="360" w:lineRule="auto"/>
        <w:contextualSpacing/>
        <w:rPr>
          <w:rFonts w:ascii="Garamond" w:hAnsi="Garamond" w:cs="Times New Roman"/>
          <w:i/>
          <w:sz w:val="24"/>
          <w:szCs w:val="24"/>
        </w:rPr>
      </w:pPr>
      <w:proofErr w:type="spellStart"/>
      <w:proofErr w:type="gramStart"/>
      <w:r w:rsidRPr="00A95445">
        <w:rPr>
          <w:rFonts w:ascii="Garamond" w:hAnsi="Garamond" w:cs="Times New Roman"/>
          <w:sz w:val="24"/>
          <w:szCs w:val="24"/>
        </w:rPr>
        <w:t>Ga</w:t>
      </w:r>
      <w:r w:rsidR="004F5F60" w:rsidRPr="00A95445">
        <w:rPr>
          <w:rFonts w:ascii="Garamond" w:hAnsi="Garamond" w:cs="Times New Roman"/>
          <w:sz w:val="24"/>
          <w:szCs w:val="24"/>
        </w:rPr>
        <w:t>e</w:t>
      </w:r>
      <w:r w:rsidRPr="00A95445">
        <w:rPr>
          <w:rFonts w:ascii="Garamond" w:hAnsi="Garamond" w:cs="Times New Roman"/>
          <w:sz w:val="24"/>
          <w:szCs w:val="24"/>
        </w:rPr>
        <w:t>rtner</w:t>
      </w:r>
      <w:proofErr w:type="spellEnd"/>
      <w:r w:rsidRPr="00A95445">
        <w:rPr>
          <w:rFonts w:ascii="Garamond" w:hAnsi="Garamond" w:cs="Times New Roman"/>
          <w:sz w:val="24"/>
          <w:szCs w:val="24"/>
        </w:rPr>
        <w:t xml:space="preserve">, </w:t>
      </w:r>
      <w:proofErr w:type="spellStart"/>
      <w:r w:rsidRPr="00A95445">
        <w:rPr>
          <w:rFonts w:ascii="Garamond" w:hAnsi="Garamond" w:cs="Times New Roman"/>
          <w:sz w:val="24"/>
          <w:szCs w:val="24"/>
        </w:rPr>
        <w:t>Wulf</w:t>
      </w:r>
      <w:proofErr w:type="spellEnd"/>
      <w:r w:rsidRPr="00A95445">
        <w:rPr>
          <w:rFonts w:ascii="Garamond" w:hAnsi="Garamond" w:cs="Times New Roman"/>
          <w:sz w:val="24"/>
          <w:szCs w:val="24"/>
        </w:rPr>
        <w:t xml:space="preserve"> and </w:t>
      </w:r>
      <w:proofErr w:type="spellStart"/>
      <w:r w:rsidRPr="00A95445">
        <w:rPr>
          <w:rFonts w:ascii="Garamond" w:hAnsi="Garamond" w:cs="Times New Roman"/>
          <w:sz w:val="24"/>
          <w:szCs w:val="24"/>
        </w:rPr>
        <w:t>Yongsheng</w:t>
      </w:r>
      <w:proofErr w:type="spellEnd"/>
      <w:r w:rsidRPr="00A95445">
        <w:rPr>
          <w:rFonts w:ascii="Garamond" w:hAnsi="Garamond" w:cs="Times New Roman"/>
          <w:sz w:val="24"/>
          <w:szCs w:val="24"/>
        </w:rPr>
        <w:t xml:space="preserve"> </w:t>
      </w:r>
      <w:proofErr w:type="spellStart"/>
      <w:r w:rsidRPr="00A95445">
        <w:rPr>
          <w:rFonts w:ascii="Garamond" w:hAnsi="Garamond" w:cs="Times New Roman"/>
          <w:sz w:val="24"/>
          <w:szCs w:val="24"/>
        </w:rPr>
        <w:t>Xu</w:t>
      </w:r>
      <w:proofErr w:type="spellEnd"/>
      <w:r w:rsidRPr="00A95445">
        <w:rPr>
          <w:rFonts w:ascii="Garamond" w:hAnsi="Garamond" w:cs="Times New Roman"/>
          <w:sz w:val="24"/>
          <w:szCs w:val="24"/>
        </w:rPr>
        <w:t>.</w:t>
      </w:r>
      <w:proofErr w:type="gramEnd"/>
      <w:r w:rsidRPr="00A95445">
        <w:rPr>
          <w:rFonts w:ascii="Garamond" w:hAnsi="Garamond" w:cs="Times New Roman"/>
          <w:sz w:val="24"/>
          <w:szCs w:val="24"/>
        </w:rPr>
        <w:t xml:space="preserve"> 1999. “Rationality and External Reference.” </w:t>
      </w:r>
      <w:r w:rsidRPr="00A95445">
        <w:rPr>
          <w:rFonts w:ascii="Garamond" w:hAnsi="Garamond" w:cs="Times New Roman"/>
          <w:i/>
          <w:sz w:val="24"/>
          <w:szCs w:val="24"/>
        </w:rPr>
        <w:t xml:space="preserve">Rationality and </w:t>
      </w:r>
    </w:p>
    <w:p w:rsidR="00A32630" w:rsidRPr="00A95445" w:rsidRDefault="00A32630" w:rsidP="00A95445">
      <w:pPr>
        <w:spacing w:line="360" w:lineRule="auto"/>
        <w:ind w:firstLine="720"/>
        <w:contextualSpacing/>
        <w:rPr>
          <w:rFonts w:ascii="Garamond" w:hAnsi="Garamond" w:cs="Times New Roman"/>
          <w:i/>
          <w:sz w:val="24"/>
          <w:szCs w:val="24"/>
        </w:rPr>
      </w:pPr>
      <w:r w:rsidRPr="00A95445">
        <w:rPr>
          <w:rFonts w:ascii="Garamond" w:hAnsi="Garamond" w:cs="Times New Roman"/>
          <w:i/>
          <w:sz w:val="24"/>
          <w:szCs w:val="24"/>
        </w:rPr>
        <w:t xml:space="preserve">Society </w:t>
      </w:r>
      <w:r w:rsidRPr="00A95445">
        <w:rPr>
          <w:rFonts w:ascii="Garamond" w:hAnsi="Garamond" w:cs="Times New Roman"/>
          <w:sz w:val="24"/>
          <w:szCs w:val="24"/>
        </w:rPr>
        <w:t xml:space="preserve">11: 169-185. </w:t>
      </w:r>
    </w:p>
    <w:p w:rsidR="00FB3AD8" w:rsidRPr="00A95445" w:rsidRDefault="00A32630" w:rsidP="00A95445">
      <w:pPr>
        <w:spacing w:line="360" w:lineRule="auto"/>
        <w:contextualSpacing/>
        <w:rPr>
          <w:rFonts w:ascii="Garamond" w:hAnsi="Garamond" w:cs="Times New Roman"/>
          <w:sz w:val="24"/>
          <w:szCs w:val="24"/>
        </w:rPr>
      </w:pPr>
      <w:r w:rsidRPr="00A95445">
        <w:rPr>
          <w:rFonts w:ascii="Garamond" w:hAnsi="Garamond" w:cs="Times New Roman"/>
          <w:sz w:val="24"/>
          <w:szCs w:val="24"/>
        </w:rPr>
        <w:t>Gaus, Gerald</w:t>
      </w:r>
      <w:r w:rsidR="00F00AE6" w:rsidRPr="00A95445">
        <w:rPr>
          <w:rFonts w:ascii="Garamond" w:hAnsi="Garamond" w:cs="Times New Roman"/>
          <w:sz w:val="24"/>
          <w:szCs w:val="24"/>
        </w:rPr>
        <w:t xml:space="preserve">. 2016. </w:t>
      </w:r>
      <w:r w:rsidR="00F00AE6" w:rsidRPr="00A95445">
        <w:rPr>
          <w:rFonts w:ascii="Garamond" w:hAnsi="Garamond" w:cs="Times New Roman"/>
          <w:i/>
          <w:sz w:val="24"/>
          <w:szCs w:val="24"/>
        </w:rPr>
        <w:t>The Tyranny of the Ideal: Justice in a Diverse Society</w:t>
      </w:r>
      <w:r w:rsidR="00F00AE6" w:rsidRPr="00A95445">
        <w:rPr>
          <w:rFonts w:ascii="Garamond" w:hAnsi="Garamond" w:cs="Times New Roman"/>
          <w:sz w:val="24"/>
          <w:szCs w:val="24"/>
        </w:rPr>
        <w:t xml:space="preserve">. Princeton: Princeton </w:t>
      </w:r>
    </w:p>
    <w:p w:rsidR="00A32630" w:rsidRPr="00A95445" w:rsidRDefault="00F00AE6" w:rsidP="00A95445">
      <w:pPr>
        <w:spacing w:line="360" w:lineRule="auto"/>
        <w:ind w:firstLine="720"/>
        <w:contextualSpacing/>
        <w:rPr>
          <w:rFonts w:ascii="Garamond" w:hAnsi="Garamond" w:cs="Times New Roman"/>
          <w:sz w:val="24"/>
          <w:szCs w:val="24"/>
        </w:rPr>
      </w:pPr>
      <w:proofErr w:type="gramStart"/>
      <w:r w:rsidRPr="00A95445">
        <w:rPr>
          <w:rFonts w:ascii="Garamond" w:hAnsi="Garamond" w:cs="Times New Roman"/>
          <w:sz w:val="24"/>
          <w:szCs w:val="24"/>
        </w:rPr>
        <w:t>University Press.</w:t>
      </w:r>
      <w:proofErr w:type="gramEnd"/>
      <w:r w:rsidRPr="00A95445">
        <w:rPr>
          <w:rFonts w:ascii="Garamond" w:hAnsi="Garamond" w:cs="Times New Roman"/>
          <w:sz w:val="24"/>
          <w:szCs w:val="24"/>
        </w:rPr>
        <w:t xml:space="preserve"> </w:t>
      </w:r>
    </w:p>
    <w:p w:rsidR="00FB3AD8" w:rsidRPr="00A95445" w:rsidRDefault="00F00AE6" w:rsidP="00A95445">
      <w:pPr>
        <w:spacing w:line="360" w:lineRule="auto"/>
        <w:contextualSpacing/>
        <w:rPr>
          <w:rFonts w:ascii="Garamond" w:hAnsi="Garamond" w:cs="Times New Roman"/>
          <w:sz w:val="24"/>
          <w:szCs w:val="24"/>
        </w:rPr>
      </w:pPr>
      <w:proofErr w:type="spellStart"/>
      <w:r w:rsidRPr="00A95445">
        <w:rPr>
          <w:rFonts w:ascii="Garamond" w:hAnsi="Garamond" w:cs="Times New Roman"/>
          <w:sz w:val="24"/>
          <w:szCs w:val="24"/>
        </w:rPr>
        <w:t>Hausman</w:t>
      </w:r>
      <w:proofErr w:type="spellEnd"/>
      <w:r w:rsidRPr="00A95445">
        <w:rPr>
          <w:rFonts w:ascii="Garamond" w:hAnsi="Garamond" w:cs="Times New Roman"/>
          <w:sz w:val="24"/>
          <w:szCs w:val="24"/>
        </w:rPr>
        <w:t xml:space="preserve">, Daniel M. 2011. </w:t>
      </w:r>
      <w:proofErr w:type="gramStart"/>
      <w:r w:rsidRPr="00A95445">
        <w:rPr>
          <w:rFonts w:ascii="Garamond" w:hAnsi="Garamond" w:cs="Times New Roman"/>
          <w:i/>
          <w:sz w:val="24"/>
          <w:szCs w:val="24"/>
        </w:rPr>
        <w:t>Preference, Values, Choice, and Welfare</w:t>
      </w:r>
      <w:r w:rsidRPr="00A95445">
        <w:rPr>
          <w:rFonts w:ascii="Garamond" w:hAnsi="Garamond" w:cs="Times New Roman"/>
          <w:sz w:val="24"/>
          <w:szCs w:val="24"/>
        </w:rPr>
        <w:t>.</w:t>
      </w:r>
      <w:proofErr w:type="gramEnd"/>
      <w:r w:rsidRPr="00A95445">
        <w:rPr>
          <w:rFonts w:ascii="Garamond" w:hAnsi="Garamond" w:cs="Times New Roman"/>
          <w:sz w:val="24"/>
          <w:szCs w:val="24"/>
        </w:rPr>
        <w:t xml:space="preserve"> </w:t>
      </w:r>
      <w:r w:rsidR="00AA5928" w:rsidRPr="00A95445">
        <w:rPr>
          <w:rFonts w:ascii="Garamond" w:hAnsi="Garamond" w:cs="Times New Roman"/>
          <w:sz w:val="24"/>
          <w:szCs w:val="24"/>
        </w:rPr>
        <w:t xml:space="preserve">Cambridge: Cambridge </w:t>
      </w:r>
    </w:p>
    <w:p w:rsidR="00F00AE6" w:rsidRPr="00A95445" w:rsidRDefault="00AA5928" w:rsidP="00A95445">
      <w:pPr>
        <w:spacing w:line="360" w:lineRule="auto"/>
        <w:ind w:firstLine="720"/>
        <w:contextualSpacing/>
        <w:rPr>
          <w:rFonts w:ascii="Garamond" w:hAnsi="Garamond" w:cs="Times New Roman"/>
          <w:sz w:val="24"/>
          <w:szCs w:val="24"/>
        </w:rPr>
      </w:pPr>
      <w:proofErr w:type="gramStart"/>
      <w:r w:rsidRPr="00A95445">
        <w:rPr>
          <w:rFonts w:ascii="Garamond" w:hAnsi="Garamond" w:cs="Times New Roman"/>
          <w:sz w:val="24"/>
          <w:szCs w:val="24"/>
        </w:rPr>
        <w:t>University Press.</w:t>
      </w:r>
      <w:proofErr w:type="gramEnd"/>
      <w:r w:rsidRPr="00A95445">
        <w:rPr>
          <w:rFonts w:ascii="Garamond" w:hAnsi="Garamond" w:cs="Times New Roman"/>
          <w:sz w:val="24"/>
          <w:szCs w:val="24"/>
        </w:rPr>
        <w:t xml:space="preserve"> </w:t>
      </w:r>
    </w:p>
    <w:p w:rsidR="00FB3AD8" w:rsidRPr="00A95445" w:rsidRDefault="00F00AE6" w:rsidP="00A95445">
      <w:pPr>
        <w:spacing w:line="360" w:lineRule="auto"/>
        <w:contextualSpacing/>
        <w:rPr>
          <w:rFonts w:ascii="Garamond" w:hAnsi="Garamond" w:cs="Times New Roman"/>
          <w:i/>
          <w:sz w:val="24"/>
          <w:szCs w:val="24"/>
        </w:rPr>
      </w:pPr>
      <w:proofErr w:type="gramStart"/>
      <w:r w:rsidRPr="00A95445">
        <w:rPr>
          <w:rFonts w:ascii="Garamond" w:hAnsi="Garamond" w:cs="Times New Roman"/>
          <w:sz w:val="24"/>
          <w:szCs w:val="24"/>
        </w:rPr>
        <w:t>Hicks, J.R. 1939.</w:t>
      </w:r>
      <w:proofErr w:type="gramEnd"/>
      <w:r w:rsidRPr="00A95445">
        <w:rPr>
          <w:rFonts w:ascii="Garamond" w:hAnsi="Garamond" w:cs="Times New Roman"/>
          <w:sz w:val="24"/>
          <w:szCs w:val="24"/>
        </w:rPr>
        <w:t xml:space="preserve"> </w:t>
      </w:r>
      <w:r w:rsidRPr="00A95445">
        <w:rPr>
          <w:rFonts w:ascii="Garamond" w:hAnsi="Garamond" w:cs="Times New Roman"/>
          <w:i/>
          <w:sz w:val="24"/>
          <w:szCs w:val="24"/>
        </w:rPr>
        <w:t xml:space="preserve">Value and Capital: An Inquiry into Some Fundamental Principles of Economic </w:t>
      </w:r>
    </w:p>
    <w:p w:rsidR="00F00AE6" w:rsidRPr="00A95445" w:rsidRDefault="00F00AE6" w:rsidP="00A95445">
      <w:pPr>
        <w:spacing w:line="360" w:lineRule="auto"/>
        <w:ind w:firstLine="720"/>
        <w:contextualSpacing/>
        <w:rPr>
          <w:rFonts w:ascii="Garamond" w:hAnsi="Garamond" w:cs="Times New Roman"/>
          <w:sz w:val="24"/>
          <w:szCs w:val="24"/>
        </w:rPr>
      </w:pPr>
      <w:proofErr w:type="gramStart"/>
      <w:r w:rsidRPr="00A95445">
        <w:rPr>
          <w:rFonts w:ascii="Garamond" w:hAnsi="Garamond" w:cs="Times New Roman"/>
          <w:i/>
          <w:sz w:val="24"/>
          <w:szCs w:val="24"/>
        </w:rPr>
        <w:t>Theory</w:t>
      </w:r>
      <w:r w:rsidRPr="00A95445">
        <w:rPr>
          <w:rFonts w:ascii="Garamond" w:hAnsi="Garamond" w:cs="Times New Roman"/>
          <w:sz w:val="24"/>
          <w:szCs w:val="24"/>
        </w:rPr>
        <w:t>.</w:t>
      </w:r>
      <w:proofErr w:type="gramEnd"/>
      <w:r w:rsidRPr="00A95445">
        <w:rPr>
          <w:rFonts w:ascii="Garamond" w:hAnsi="Garamond" w:cs="Times New Roman"/>
          <w:sz w:val="24"/>
          <w:szCs w:val="24"/>
        </w:rPr>
        <w:t xml:space="preserve"> Oxford: Oxford University Press.</w:t>
      </w:r>
      <w:r w:rsidRPr="00A95445">
        <w:rPr>
          <w:rFonts w:ascii="Garamond" w:hAnsi="Garamond" w:cs="Times New Roman"/>
          <w:i/>
          <w:sz w:val="24"/>
          <w:szCs w:val="24"/>
        </w:rPr>
        <w:t xml:space="preserve"> </w:t>
      </w:r>
    </w:p>
    <w:p w:rsidR="00FB3AD8" w:rsidRPr="00A95445" w:rsidRDefault="0053453F" w:rsidP="00A95445">
      <w:pPr>
        <w:spacing w:line="360" w:lineRule="auto"/>
        <w:contextualSpacing/>
        <w:rPr>
          <w:rFonts w:ascii="Garamond" w:hAnsi="Garamond" w:cs="Times New Roman"/>
          <w:sz w:val="24"/>
          <w:szCs w:val="24"/>
        </w:rPr>
      </w:pPr>
      <w:r w:rsidRPr="00A95445">
        <w:rPr>
          <w:rFonts w:ascii="Garamond" w:hAnsi="Garamond" w:cs="Times New Roman"/>
          <w:sz w:val="24"/>
          <w:szCs w:val="24"/>
        </w:rPr>
        <w:lastRenderedPageBreak/>
        <w:t xml:space="preserve">Muldoon, Ryan. </w:t>
      </w:r>
      <w:r w:rsidR="00F00AE6" w:rsidRPr="00A95445">
        <w:rPr>
          <w:rFonts w:ascii="Garamond" w:hAnsi="Garamond" w:cs="Times New Roman"/>
          <w:sz w:val="24"/>
          <w:szCs w:val="24"/>
        </w:rPr>
        <w:t>2016</w:t>
      </w:r>
      <w:r w:rsidRPr="00A95445">
        <w:rPr>
          <w:rFonts w:ascii="Garamond" w:hAnsi="Garamond" w:cs="Times New Roman"/>
          <w:sz w:val="24"/>
          <w:szCs w:val="24"/>
        </w:rPr>
        <w:t xml:space="preserve">. </w:t>
      </w:r>
      <w:r w:rsidR="00F00AE6" w:rsidRPr="00A95445">
        <w:rPr>
          <w:rFonts w:ascii="Garamond" w:hAnsi="Garamond" w:cs="Times New Roman"/>
          <w:i/>
          <w:sz w:val="24"/>
          <w:szCs w:val="24"/>
        </w:rPr>
        <w:t>Social Contract Theory for a Diverse World: Beyond Tolerance</w:t>
      </w:r>
      <w:r w:rsidRPr="00A95445">
        <w:rPr>
          <w:rFonts w:ascii="Garamond" w:hAnsi="Garamond" w:cs="Times New Roman"/>
          <w:sz w:val="24"/>
          <w:szCs w:val="24"/>
        </w:rPr>
        <w:t xml:space="preserve">. </w:t>
      </w:r>
      <w:r w:rsidR="00F00AE6" w:rsidRPr="00A95445">
        <w:rPr>
          <w:rFonts w:ascii="Garamond" w:hAnsi="Garamond" w:cs="Times New Roman"/>
          <w:sz w:val="24"/>
          <w:szCs w:val="24"/>
        </w:rPr>
        <w:t xml:space="preserve">New </w:t>
      </w:r>
    </w:p>
    <w:p w:rsidR="0053453F" w:rsidRPr="00A95445" w:rsidRDefault="00F00AE6" w:rsidP="00A95445">
      <w:pPr>
        <w:spacing w:line="360" w:lineRule="auto"/>
        <w:ind w:firstLine="720"/>
        <w:contextualSpacing/>
        <w:rPr>
          <w:rFonts w:ascii="Garamond" w:hAnsi="Garamond" w:cs="Times New Roman"/>
          <w:sz w:val="24"/>
          <w:szCs w:val="24"/>
        </w:rPr>
      </w:pPr>
      <w:r w:rsidRPr="00A95445">
        <w:rPr>
          <w:rFonts w:ascii="Garamond" w:hAnsi="Garamond" w:cs="Times New Roman"/>
          <w:sz w:val="24"/>
          <w:szCs w:val="24"/>
        </w:rPr>
        <w:t>York:</w:t>
      </w:r>
      <w:r w:rsidR="0053453F" w:rsidRPr="00A95445">
        <w:rPr>
          <w:rFonts w:ascii="Garamond" w:hAnsi="Garamond" w:cs="Times New Roman"/>
          <w:sz w:val="24"/>
          <w:szCs w:val="24"/>
        </w:rPr>
        <w:t xml:space="preserve"> </w:t>
      </w:r>
      <w:proofErr w:type="spellStart"/>
      <w:r w:rsidR="0053453F" w:rsidRPr="00A95445">
        <w:rPr>
          <w:rFonts w:ascii="Garamond" w:hAnsi="Garamond" w:cs="Times New Roman"/>
          <w:sz w:val="24"/>
          <w:szCs w:val="24"/>
        </w:rPr>
        <w:t>Routledge</w:t>
      </w:r>
      <w:proofErr w:type="spellEnd"/>
      <w:r w:rsidR="0053453F" w:rsidRPr="00A95445">
        <w:rPr>
          <w:rFonts w:ascii="Garamond" w:hAnsi="Garamond" w:cs="Times New Roman"/>
          <w:sz w:val="24"/>
          <w:szCs w:val="24"/>
        </w:rPr>
        <w:t xml:space="preserve">. </w:t>
      </w:r>
    </w:p>
    <w:p w:rsidR="00FB3AD8" w:rsidRPr="00A95445" w:rsidRDefault="00A57D09" w:rsidP="00A95445">
      <w:pPr>
        <w:spacing w:line="360" w:lineRule="auto"/>
        <w:contextualSpacing/>
        <w:rPr>
          <w:rFonts w:ascii="Garamond" w:hAnsi="Garamond" w:cs="Times New Roman"/>
          <w:sz w:val="24"/>
          <w:szCs w:val="24"/>
        </w:rPr>
      </w:pPr>
      <w:r w:rsidRPr="00A95445">
        <w:rPr>
          <w:rFonts w:ascii="Garamond" w:hAnsi="Garamond" w:cs="Times New Roman"/>
          <w:sz w:val="24"/>
          <w:szCs w:val="24"/>
        </w:rPr>
        <w:t xml:space="preserve">Neumann, Michael. 2007. “Choosing and Describing: </w:t>
      </w: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and the Irrelevance of Independence</w:t>
      </w:r>
      <w:r w:rsidR="0048423B" w:rsidRPr="00A95445">
        <w:rPr>
          <w:rFonts w:ascii="Garamond" w:hAnsi="Garamond" w:cs="Times New Roman"/>
          <w:sz w:val="24"/>
          <w:szCs w:val="24"/>
        </w:rPr>
        <w:t xml:space="preserve"> </w:t>
      </w:r>
    </w:p>
    <w:p w:rsidR="00A57D09" w:rsidRPr="00A95445" w:rsidRDefault="00A57D09" w:rsidP="00A95445">
      <w:pPr>
        <w:spacing w:line="360" w:lineRule="auto"/>
        <w:ind w:firstLine="720"/>
        <w:contextualSpacing/>
        <w:rPr>
          <w:rFonts w:ascii="Garamond" w:hAnsi="Garamond" w:cs="Times New Roman"/>
          <w:sz w:val="24"/>
          <w:szCs w:val="24"/>
        </w:rPr>
      </w:pPr>
      <w:proofErr w:type="gramStart"/>
      <w:r w:rsidRPr="00A95445">
        <w:rPr>
          <w:rFonts w:ascii="Garamond" w:hAnsi="Garamond" w:cs="Times New Roman"/>
          <w:sz w:val="24"/>
          <w:szCs w:val="24"/>
        </w:rPr>
        <w:t>Alternatives.”</w:t>
      </w:r>
      <w:proofErr w:type="gramEnd"/>
      <w:r w:rsidRPr="00A95445">
        <w:rPr>
          <w:rFonts w:ascii="Garamond" w:hAnsi="Garamond" w:cs="Times New Roman"/>
          <w:sz w:val="24"/>
          <w:szCs w:val="24"/>
        </w:rPr>
        <w:t xml:space="preserve"> </w:t>
      </w:r>
      <w:r w:rsidRPr="00A95445">
        <w:rPr>
          <w:rFonts w:ascii="Garamond" w:hAnsi="Garamond" w:cs="Times New Roman"/>
          <w:i/>
          <w:sz w:val="24"/>
          <w:szCs w:val="24"/>
        </w:rPr>
        <w:t xml:space="preserve">Theory and Decision </w:t>
      </w:r>
      <w:r w:rsidRPr="00A95445">
        <w:rPr>
          <w:rFonts w:ascii="Garamond" w:hAnsi="Garamond" w:cs="Times New Roman"/>
          <w:sz w:val="24"/>
          <w:szCs w:val="24"/>
        </w:rPr>
        <w:t>63: 79-94.</w:t>
      </w:r>
    </w:p>
    <w:p w:rsidR="00FB3AD8" w:rsidRPr="00A95445" w:rsidRDefault="00A32630" w:rsidP="00A95445">
      <w:pPr>
        <w:spacing w:line="360" w:lineRule="auto"/>
        <w:contextualSpacing/>
        <w:rPr>
          <w:rFonts w:ascii="Garamond" w:hAnsi="Garamond" w:cs="Times New Roman"/>
          <w:i/>
          <w:sz w:val="24"/>
          <w:szCs w:val="24"/>
        </w:rPr>
      </w:pPr>
      <w:proofErr w:type="gramStart"/>
      <w:r w:rsidRPr="00A95445">
        <w:rPr>
          <w:rFonts w:ascii="Garamond" w:hAnsi="Garamond" w:cs="Times New Roman"/>
          <w:sz w:val="24"/>
          <w:szCs w:val="24"/>
        </w:rPr>
        <w:t>Page, Scott E. 2007.</w:t>
      </w:r>
      <w:proofErr w:type="gramEnd"/>
      <w:r w:rsidRPr="00A95445">
        <w:rPr>
          <w:rFonts w:ascii="Garamond" w:hAnsi="Garamond" w:cs="Times New Roman"/>
          <w:sz w:val="24"/>
          <w:szCs w:val="24"/>
        </w:rPr>
        <w:t xml:space="preserve"> </w:t>
      </w:r>
      <w:r w:rsidRPr="00A95445">
        <w:rPr>
          <w:rFonts w:ascii="Garamond" w:hAnsi="Garamond" w:cs="Times New Roman"/>
          <w:i/>
          <w:sz w:val="24"/>
          <w:szCs w:val="24"/>
        </w:rPr>
        <w:t xml:space="preserve">The Difference: How the Power of Diversity Creates Better Groups, Firms, </w:t>
      </w:r>
    </w:p>
    <w:p w:rsidR="00A32630" w:rsidRPr="00A95445" w:rsidRDefault="00A32630" w:rsidP="00A95445">
      <w:pPr>
        <w:spacing w:line="360" w:lineRule="auto"/>
        <w:ind w:firstLine="720"/>
        <w:contextualSpacing/>
        <w:rPr>
          <w:rFonts w:ascii="Garamond" w:hAnsi="Garamond" w:cs="Times New Roman"/>
          <w:i/>
          <w:sz w:val="24"/>
          <w:szCs w:val="24"/>
        </w:rPr>
      </w:pPr>
      <w:proofErr w:type="gramStart"/>
      <w:r w:rsidRPr="00A95445">
        <w:rPr>
          <w:rFonts w:ascii="Garamond" w:hAnsi="Garamond" w:cs="Times New Roman"/>
          <w:i/>
          <w:sz w:val="24"/>
          <w:szCs w:val="24"/>
        </w:rPr>
        <w:t>Schools,</w:t>
      </w:r>
      <w:proofErr w:type="gramEnd"/>
      <w:r w:rsidRPr="00A95445">
        <w:rPr>
          <w:rFonts w:ascii="Garamond" w:hAnsi="Garamond" w:cs="Times New Roman"/>
          <w:i/>
          <w:sz w:val="24"/>
          <w:szCs w:val="24"/>
        </w:rPr>
        <w:t xml:space="preserve"> and Societies</w:t>
      </w:r>
      <w:r w:rsidRPr="00A95445">
        <w:rPr>
          <w:rFonts w:ascii="Garamond" w:hAnsi="Garamond" w:cs="Times New Roman"/>
          <w:sz w:val="24"/>
          <w:szCs w:val="24"/>
        </w:rPr>
        <w:t xml:space="preserve">. Princeton: Princeton University Press. </w:t>
      </w:r>
    </w:p>
    <w:p w:rsidR="00FB3AD8" w:rsidRPr="00A95445" w:rsidRDefault="00BB11BE" w:rsidP="00A95445">
      <w:pPr>
        <w:spacing w:line="360" w:lineRule="auto"/>
        <w:contextualSpacing/>
        <w:rPr>
          <w:rFonts w:ascii="Garamond" w:hAnsi="Garamond" w:cs="Times New Roman"/>
          <w:sz w:val="24"/>
          <w:szCs w:val="24"/>
        </w:rPr>
      </w:pPr>
      <w:proofErr w:type="spellStart"/>
      <w:proofErr w:type="gramStart"/>
      <w:r w:rsidRPr="00A95445">
        <w:rPr>
          <w:rFonts w:ascii="Garamond" w:hAnsi="Garamond" w:cs="Times New Roman"/>
          <w:sz w:val="24"/>
          <w:szCs w:val="24"/>
        </w:rPr>
        <w:t>Rulli</w:t>
      </w:r>
      <w:proofErr w:type="spellEnd"/>
      <w:r w:rsidRPr="00A95445">
        <w:rPr>
          <w:rFonts w:ascii="Garamond" w:hAnsi="Garamond" w:cs="Times New Roman"/>
          <w:sz w:val="24"/>
          <w:szCs w:val="24"/>
        </w:rPr>
        <w:t xml:space="preserve">, Tina and Alex </w:t>
      </w:r>
      <w:proofErr w:type="spellStart"/>
      <w:r w:rsidRPr="00A95445">
        <w:rPr>
          <w:rFonts w:ascii="Garamond" w:hAnsi="Garamond" w:cs="Times New Roman"/>
          <w:sz w:val="24"/>
          <w:szCs w:val="24"/>
        </w:rPr>
        <w:t>Worsnip</w:t>
      </w:r>
      <w:proofErr w:type="spellEnd"/>
      <w:r w:rsidRPr="00A95445">
        <w:rPr>
          <w:rFonts w:ascii="Garamond" w:hAnsi="Garamond" w:cs="Times New Roman"/>
          <w:sz w:val="24"/>
          <w:szCs w:val="24"/>
        </w:rPr>
        <w:t>.</w:t>
      </w:r>
      <w:proofErr w:type="gramEnd"/>
      <w:r w:rsidRPr="00A95445">
        <w:rPr>
          <w:rFonts w:ascii="Garamond" w:hAnsi="Garamond" w:cs="Times New Roman"/>
          <w:sz w:val="24"/>
          <w:szCs w:val="24"/>
        </w:rPr>
        <w:t xml:space="preserve"> 2016. “IIA, Rationality, and the Individuation of Options.”</w:t>
      </w:r>
      <w:r w:rsidR="0048423B" w:rsidRPr="00A95445">
        <w:rPr>
          <w:rFonts w:ascii="Garamond" w:hAnsi="Garamond" w:cs="Times New Roman"/>
          <w:sz w:val="24"/>
          <w:szCs w:val="24"/>
        </w:rPr>
        <w:t xml:space="preserve"> </w:t>
      </w:r>
    </w:p>
    <w:p w:rsidR="00BB11BE" w:rsidRPr="00A95445" w:rsidRDefault="00BB11BE" w:rsidP="00A95445">
      <w:pPr>
        <w:spacing w:line="360" w:lineRule="auto"/>
        <w:ind w:firstLine="720"/>
        <w:contextualSpacing/>
        <w:rPr>
          <w:rFonts w:ascii="Garamond" w:hAnsi="Garamond" w:cs="Times New Roman"/>
          <w:sz w:val="24"/>
          <w:szCs w:val="24"/>
        </w:rPr>
      </w:pPr>
      <w:r w:rsidRPr="00A95445">
        <w:rPr>
          <w:rFonts w:ascii="Garamond" w:hAnsi="Garamond" w:cs="Times New Roman"/>
          <w:i/>
          <w:sz w:val="24"/>
          <w:szCs w:val="24"/>
        </w:rPr>
        <w:t xml:space="preserve">Philosophical Studies </w:t>
      </w:r>
      <w:r w:rsidRPr="00A95445">
        <w:rPr>
          <w:rFonts w:ascii="Garamond" w:hAnsi="Garamond" w:cs="Times New Roman"/>
          <w:sz w:val="24"/>
          <w:szCs w:val="24"/>
        </w:rPr>
        <w:t xml:space="preserve">173: 205-221. </w:t>
      </w:r>
    </w:p>
    <w:p w:rsidR="00FB3AD8" w:rsidRPr="00A95445" w:rsidRDefault="00A32630" w:rsidP="00A95445">
      <w:pPr>
        <w:spacing w:line="360" w:lineRule="auto"/>
        <w:contextualSpacing/>
        <w:rPr>
          <w:rFonts w:ascii="Garamond" w:hAnsi="Garamond" w:cs="Times New Roman"/>
          <w:sz w:val="24"/>
          <w:szCs w:val="24"/>
        </w:rPr>
      </w:pPr>
      <w:r w:rsidRPr="00A95445">
        <w:rPr>
          <w:rFonts w:ascii="Garamond" w:hAnsi="Garamond" w:cs="Times New Roman"/>
          <w:sz w:val="24"/>
          <w:szCs w:val="24"/>
        </w:rPr>
        <w:t xml:space="preserve">Samuelson, Paul. 1947. </w:t>
      </w:r>
      <w:r w:rsidRPr="00A95445">
        <w:rPr>
          <w:rFonts w:ascii="Garamond" w:hAnsi="Garamond" w:cs="Times New Roman"/>
          <w:i/>
          <w:sz w:val="24"/>
          <w:szCs w:val="24"/>
        </w:rPr>
        <w:t>Foundations of Economic Analysis</w:t>
      </w:r>
      <w:r w:rsidRPr="00A95445">
        <w:rPr>
          <w:rFonts w:ascii="Garamond" w:hAnsi="Garamond" w:cs="Times New Roman"/>
          <w:sz w:val="24"/>
          <w:szCs w:val="24"/>
        </w:rPr>
        <w:t xml:space="preserve">. Cambridge: Harvard University </w:t>
      </w:r>
    </w:p>
    <w:p w:rsidR="00A32630" w:rsidRPr="00A95445" w:rsidRDefault="00A32630" w:rsidP="00A95445">
      <w:pPr>
        <w:spacing w:line="360" w:lineRule="auto"/>
        <w:ind w:firstLine="720"/>
        <w:contextualSpacing/>
        <w:rPr>
          <w:rFonts w:ascii="Garamond" w:hAnsi="Garamond" w:cs="Times New Roman"/>
          <w:sz w:val="24"/>
          <w:szCs w:val="24"/>
        </w:rPr>
      </w:pPr>
      <w:proofErr w:type="gramStart"/>
      <w:r w:rsidRPr="00A95445">
        <w:rPr>
          <w:rFonts w:ascii="Garamond" w:hAnsi="Garamond" w:cs="Times New Roman"/>
          <w:sz w:val="24"/>
          <w:szCs w:val="24"/>
        </w:rPr>
        <w:t>Press.</w:t>
      </w:r>
      <w:proofErr w:type="gramEnd"/>
    </w:p>
    <w:p w:rsidR="00C7232F" w:rsidRPr="00A95445" w:rsidRDefault="00C7232F" w:rsidP="00A95445">
      <w:pPr>
        <w:spacing w:line="360" w:lineRule="auto"/>
        <w:contextualSpacing/>
        <w:rPr>
          <w:rFonts w:ascii="Garamond" w:hAnsi="Garamond" w:cs="Times New Roman"/>
          <w:i/>
          <w:sz w:val="24"/>
          <w:szCs w:val="24"/>
        </w:rPr>
      </w:pP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w:t>
      </w:r>
      <w:proofErr w:type="spellStart"/>
      <w:r w:rsidRPr="00A95445">
        <w:rPr>
          <w:rFonts w:ascii="Garamond" w:hAnsi="Garamond" w:cs="Times New Roman"/>
          <w:sz w:val="24"/>
          <w:szCs w:val="24"/>
        </w:rPr>
        <w:t>Amartya</w:t>
      </w:r>
      <w:proofErr w:type="spellEnd"/>
      <w:r w:rsidRPr="00A95445">
        <w:rPr>
          <w:rFonts w:ascii="Garamond" w:hAnsi="Garamond" w:cs="Times New Roman"/>
          <w:sz w:val="24"/>
          <w:szCs w:val="24"/>
        </w:rPr>
        <w:t xml:space="preserve">. </w:t>
      </w:r>
      <w:proofErr w:type="gramStart"/>
      <w:r w:rsidRPr="00A95445">
        <w:rPr>
          <w:rFonts w:ascii="Garamond" w:hAnsi="Garamond" w:cs="Times New Roman"/>
          <w:sz w:val="24"/>
          <w:szCs w:val="24"/>
        </w:rPr>
        <w:t>1974/1982.</w:t>
      </w:r>
      <w:proofErr w:type="gramEnd"/>
      <w:r w:rsidRPr="00A95445">
        <w:rPr>
          <w:rFonts w:ascii="Garamond" w:hAnsi="Garamond" w:cs="Times New Roman"/>
          <w:sz w:val="24"/>
          <w:szCs w:val="24"/>
        </w:rPr>
        <w:t xml:space="preserve"> </w:t>
      </w:r>
      <w:proofErr w:type="gramStart"/>
      <w:r w:rsidRPr="00A95445">
        <w:rPr>
          <w:rFonts w:ascii="Garamond" w:hAnsi="Garamond" w:cs="Times New Roman"/>
          <w:sz w:val="24"/>
          <w:szCs w:val="24"/>
        </w:rPr>
        <w:t>“Choice, Orderings, and Morality.”</w:t>
      </w:r>
      <w:proofErr w:type="gramEnd"/>
      <w:r w:rsidRPr="00A95445">
        <w:rPr>
          <w:rFonts w:ascii="Garamond" w:hAnsi="Garamond" w:cs="Times New Roman"/>
          <w:sz w:val="24"/>
          <w:szCs w:val="24"/>
        </w:rPr>
        <w:t xml:space="preserve"> In </w:t>
      </w:r>
      <w:r w:rsidRPr="00A95445">
        <w:rPr>
          <w:rFonts w:ascii="Garamond" w:hAnsi="Garamond" w:cs="Times New Roman"/>
          <w:i/>
          <w:sz w:val="24"/>
          <w:szCs w:val="24"/>
        </w:rPr>
        <w:t xml:space="preserve">Choice, Welfare, and </w:t>
      </w:r>
    </w:p>
    <w:p w:rsidR="00C7232F" w:rsidRPr="00A95445" w:rsidRDefault="00C7232F" w:rsidP="00A95445">
      <w:pPr>
        <w:spacing w:line="360" w:lineRule="auto"/>
        <w:ind w:firstLine="720"/>
        <w:contextualSpacing/>
        <w:rPr>
          <w:rFonts w:ascii="Garamond" w:hAnsi="Garamond" w:cs="Times New Roman"/>
          <w:sz w:val="24"/>
          <w:szCs w:val="24"/>
        </w:rPr>
      </w:pPr>
      <w:r w:rsidRPr="00A95445">
        <w:rPr>
          <w:rFonts w:ascii="Garamond" w:hAnsi="Garamond" w:cs="Times New Roman"/>
          <w:i/>
          <w:sz w:val="24"/>
          <w:szCs w:val="24"/>
        </w:rPr>
        <w:t>Measurement</w:t>
      </w:r>
      <w:r w:rsidRPr="00A95445">
        <w:rPr>
          <w:rFonts w:ascii="Garamond" w:hAnsi="Garamond" w:cs="Times New Roman"/>
          <w:sz w:val="24"/>
          <w:szCs w:val="24"/>
        </w:rPr>
        <w:t xml:space="preserve">: 74-83. Cambridge: Harvard University Press. </w:t>
      </w:r>
    </w:p>
    <w:p w:rsidR="00FB3AD8" w:rsidRPr="00A95445" w:rsidRDefault="00A32630" w:rsidP="00A95445">
      <w:pPr>
        <w:spacing w:line="360" w:lineRule="auto"/>
        <w:contextualSpacing/>
        <w:rPr>
          <w:rFonts w:ascii="Garamond" w:hAnsi="Garamond" w:cs="Times New Roman"/>
          <w:i/>
          <w:sz w:val="24"/>
          <w:szCs w:val="24"/>
        </w:rPr>
      </w:pP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w:t>
      </w:r>
      <w:proofErr w:type="spellStart"/>
      <w:r w:rsidRPr="00A95445">
        <w:rPr>
          <w:rFonts w:ascii="Garamond" w:hAnsi="Garamond" w:cs="Times New Roman"/>
          <w:sz w:val="24"/>
          <w:szCs w:val="24"/>
        </w:rPr>
        <w:t>Amartya</w:t>
      </w:r>
      <w:proofErr w:type="spellEnd"/>
      <w:r w:rsidRPr="00A95445">
        <w:rPr>
          <w:rFonts w:ascii="Garamond" w:hAnsi="Garamond" w:cs="Times New Roman"/>
          <w:sz w:val="24"/>
          <w:szCs w:val="24"/>
        </w:rPr>
        <w:t xml:space="preserve">. </w:t>
      </w:r>
      <w:proofErr w:type="gramStart"/>
      <w:r w:rsidRPr="00A95445">
        <w:rPr>
          <w:rFonts w:ascii="Garamond" w:hAnsi="Garamond" w:cs="Times New Roman"/>
          <w:sz w:val="24"/>
          <w:szCs w:val="24"/>
        </w:rPr>
        <w:t>1977/1982.</w:t>
      </w:r>
      <w:proofErr w:type="gramEnd"/>
      <w:r w:rsidRPr="00A95445">
        <w:rPr>
          <w:rFonts w:ascii="Garamond" w:hAnsi="Garamond" w:cs="Times New Roman"/>
          <w:sz w:val="24"/>
          <w:szCs w:val="24"/>
        </w:rPr>
        <w:t xml:space="preserve"> “Social Choice Theory: A Re-Examination.” In </w:t>
      </w:r>
      <w:r w:rsidRPr="00A95445">
        <w:rPr>
          <w:rFonts w:ascii="Garamond" w:hAnsi="Garamond" w:cs="Times New Roman"/>
          <w:i/>
          <w:sz w:val="24"/>
          <w:szCs w:val="24"/>
        </w:rPr>
        <w:t>Choice, Welfare, and</w:t>
      </w:r>
      <w:r w:rsidR="0048423B" w:rsidRPr="00A95445">
        <w:rPr>
          <w:rFonts w:ascii="Garamond" w:hAnsi="Garamond" w:cs="Times New Roman"/>
          <w:i/>
          <w:sz w:val="24"/>
          <w:szCs w:val="24"/>
        </w:rPr>
        <w:t xml:space="preserve"> </w:t>
      </w:r>
    </w:p>
    <w:p w:rsidR="00A32630" w:rsidRPr="00A95445" w:rsidRDefault="00A32630" w:rsidP="00A95445">
      <w:pPr>
        <w:spacing w:line="360" w:lineRule="auto"/>
        <w:ind w:firstLine="720"/>
        <w:contextualSpacing/>
        <w:rPr>
          <w:rFonts w:ascii="Garamond" w:hAnsi="Garamond" w:cs="Times New Roman"/>
          <w:i/>
          <w:sz w:val="24"/>
          <w:szCs w:val="24"/>
        </w:rPr>
      </w:pPr>
      <w:r w:rsidRPr="00A95445">
        <w:rPr>
          <w:rFonts w:ascii="Garamond" w:hAnsi="Garamond" w:cs="Times New Roman"/>
          <w:i/>
          <w:sz w:val="24"/>
          <w:szCs w:val="24"/>
        </w:rPr>
        <w:t>Measurement</w:t>
      </w:r>
      <w:r w:rsidRPr="00A95445">
        <w:rPr>
          <w:rFonts w:ascii="Garamond" w:hAnsi="Garamond" w:cs="Times New Roman"/>
          <w:sz w:val="24"/>
          <w:szCs w:val="24"/>
        </w:rPr>
        <w:t xml:space="preserve">:  158-200. Cambridge: Harvard University Press. </w:t>
      </w:r>
    </w:p>
    <w:p w:rsidR="00FB3AD8" w:rsidRPr="00A95445" w:rsidRDefault="00A32630" w:rsidP="00A95445">
      <w:pPr>
        <w:spacing w:line="360" w:lineRule="auto"/>
        <w:contextualSpacing/>
        <w:rPr>
          <w:rFonts w:ascii="Garamond" w:hAnsi="Garamond" w:cs="Times New Roman"/>
          <w:i/>
          <w:sz w:val="24"/>
          <w:szCs w:val="24"/>
        </w:rPr>
      </w:pP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w:t>
      </w:r>
      <w:proofErr w:type="spellStart"/>
      <w:r w:rsidRPr="00A95445">
        <w:rPr>
          <w:rFonts w:ascii="Garamond" w:hAnsi="Garamond" w:cs="Times New Roman"/>
          <w:sz w:val="24"/>
          <w:szCs w:val="24"/>
        </w:rPr>
        <w:t>Amartya</w:t>
      </w:r>
      <w:proofErr w:type="spellEnd"/>
      <w:r w:rsidRPr="00A95445">
        <w:rPr>
          <w:rFonts w:ascii="Garamond" w:hAnsi="Garamond" w:cs="Times New Roman"/>
          <w:sz w:val="24"/>
          <w:szCs w:val="24"/>
        </w:rPr>
        <w:t xml:space="preserve">. </w:t>
      </w:r>
      <w:proofErr w:type="gramStart"/>
      <w:r w:rsidRPr="00A95445">
        <w:rPr>
          <w:rFonts w:ascii="Garamond" w:hAnsi="Garamond" w:cs="Times New Roman"/>
          <w:sz w:val="24"/>
          <w:szCs w:val="24"/>
        </w:rPr>
        <w:t>1993/2004.</w:t>
      </w:r>
      <w:proofErr w:type="gramEnd"/>
      <w:r w:rsidRPr="00A95445">
        <w:rPr>
          <w:rFonts w:ascii="Garamond" w:hAnsi="Garamond" w:cs="Times New Roman"/>
          <w:sz w:val="24"/>
          <w:szCs w:val="24"/>
        </w:rPr>
        <w:t xml:space="preserve"> </w:t>
      </w:r>
      <w:proofErr w:type="gramStart"/>
      <w:r w:rsidRPr="00A95445">
        <w:rPr>
          <w:rFonts w:ascii="Garamond" w:hAnsi="Garamond" w:cs="Times New Roman"/>
          <w:sz w:val="24"/>
          <w:szCs w:val="24"/>
        </w:rPr>
        <w:t>“Internal Consistency and the Act of Choice.”</w:t>
      </w:r>
      <w:proofErr w:type="gramEnd"/>
      <w:r w:rsidRPr="00A95445">
        <w:rPr>
          <w:rFonts w:ascii="Garamond" w:hAnsi="Garamond" w:cs="Times New Roman"/>
          <w:sz w:val="24"/>
          <w:szCs w:val="24"/>
        </w:rPr>
        <w:t xml:space="preserve"> In </w:t>
      </w:r>
      <w:r w:rsidRPr="00A95445">
        <w:rPr>
          <w:rFonts w:ascii="Garamond" w:hAnsi="Garamond" w:cs="Times New Roman"/>
          <w:i/>
          <w:sz w:val="24"/>
          <w:szCs w:val="24"/>
        </w:rPr>
        <w:t xml:space="preserve">Rationality and </w:t>
      </w:r>
    </w:p>
    <w:p w:rsidR="00A32630" w:rsidRPr="00A95445" w:rsidRDefault="00A32630" w:rsidP="00A95445">
      <w:pPr>
        <w:spacing w:line="360" w:lineRule="auto"/>
        <w:ind w:firstLine="720"/>
        <w:contextualSpacing/>
        <w:rPr>
          <w:rFonts w:ascii="Garamond" w:hAnsi="Garamond" w:cs="Times New Roman"/>
          <w:sz w:val="24"/>
          <w:szCs w:val="24"/>
        </w:rPr>
      </w:pPr>
      <w:r w:rsidRPr="00A95445">
        <w:rPr>
          <w:rFonts w:ascii="Garamond" w:hAnsi="Garamond" w:cs="Times New Roman"/>
          <w:i/>
          <w:sz w:val="24"/>
          <w:szCs w:val="24"/>
        </w:rPr>
        <w:t>Freedom</w:t>
      </w:r>
      <w:r w:rsidRPr="00A95445">
        <w:rPr>
          <w:rFonts w:ascii="Garamond" w:hAnsi="Garamond" w:cs="Times New Roman"/>
          <w:sz w:val="24"/>
          <w:szCs w:val="24"/>
        </w:rPr>
        <w:t xml:space="preserve">: 121-157. Cambridge: Harvard University Press.  </w:t>
      </w:r>
    </w:p>
    <w:p w:rsidR="00FB3AD8" w:rsidRPr="00A95445" w:rsidRDefault="00A32630" w:rsidP="00A95445">
      <w:pPr>
        <w:tabs>
          <w:tab w:val="left" w:pos="8590"/>
        </w:tabs>
        <w:spacing w:line="360" w:lineRule="auto"/>
        <w:contextualSpacing/>
        <w:rPr>
          <w:rFonts w:ascii="Garamond" w:hAnsi="Garamond" w:cs="Times New Roman"/>
          <w:i/>
          <w:sz w:val="24"/>
          <w:szCs w:val="24"/>
        </w:rPr>
      </w:pP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w:t>
      </w:r>
      <w:proofErr w:type="spellStart"/>
      <w:r w:rsidRPr="00A95445">
        <w:rPr>
          <w:rFonts w:ascii="Garamond" w:hAnsi="Garamond" w:cs="Times New Roman"/>
          <w:sz w:val="24"/>
          <w:szCs w:val="24"/>
        </w:rPr>
        <w:t>Amartya</w:t>
      </w:r>
      <w:proofErr w:type="spellEnd"/>
      <w:r w:rsidRPr="00A95445">
        <w:rPr>
          <w:rFonts w:ascii="Garamond" w:hAnsi="Garamond" w:cs="Times New Roman"/>
          <w:sz w:val="24"/>
          <w:szCs w:val="24"/>
        </w:rPr>
        <w:t xml:space="preserve">. 1995. “Is the Idea of Purely Internal Consistency of Choice Bizarre?” In </w:t>
      </w:r>
      <w:r w:rsidRPr="00A95445">
        <w:rPr>
          <w:rFonts w:ascii="Garamond" w:hAnsi="Garamond" w:cs="Times New Roman"/>
          <w:i/>
          <w:sz w:val="24"/>
          <w:szCs w:val="24"/>
        </w:rPr>
        <w:t>World,</w:t>
      </w:r>
      <w:r w:rsidR="004126B9" w:rsidRPr="00A95445">
        <w:rPr>
          <w:rFonts w:ascii="Garamond" w:hAnsi="Garamond" w:cs="Times New Roman"/>
          <w:i/>
          <w:sz w:val="24"/>
          <w:szCs w:val="24"/>
        </w:rPr>
        <w:t xml:space="preserve"> </w:t>
      </w:r>
    </w:p>
    <w:p w:rsidR="00A32630" w:rsidRPr="00A95445" w:rsidRDefault="00A32630" w:rsidP="00A95445">
      <w:pPr>
        <w:tabs>
          <w:tab w:val="left" w:pos="720"/>
        </w:tabs>
        <w:spacing w:line="360" w:lineRule="auto"/>
        <w:ind w:left="720"/>
        <w:contextualSpacing/>
        <w:rPr>
          <w:rFonts w:ascii="Garamond" w:hAnsi="Garamond" w:cs="Times New Roman"/>
          <w:i/>
          <w:sz w:val="24"/>
          <w:szCs w:val="24"/>
        </w:rPr>
      </w:pPr>
      <w:r w:rsidRPr="00A95445">
        <w:rPr>
          <w:rFonts w:ascii="Garamond" w:hAnsi="Garamond" w:cs="Times New Roman"/>
          <w:i/>
          <w:sz w:val="24"/>
          <w:szCs w:val="24"/>
        </w:rPr>
        <w:t>Mind, and Ethics: Essays on the Ethical Philosophy of Bernard Williams</w:t>
      </w:r>
      <w:r w:rsidRPr="00A95445">
        <w:rPr>
          <w:rFonts w:ascii="Garamond" w:hAnsi="Garamond" w:cs="Times New Roman"/>
          <w:sz w:val="24"/>
          <w:szCs w:val="24"/>
        </w:rPr>
        <w:t>, ed</w:t>
      </w:r>
      <w:r w:rsidR="004D134C" w:rsidRPr="00A95445">
        <w:rPr>
          <w:rFonts w:ascii="Garamond" w:hAnsi="Garamond" w:cs="Times New Roman"/>
          <w:sz w:val="24"/>
          <w:szCs w:val="24"/>
        </w:rPr>
        <w:t xml:space="preserve">ited by J.E.J. </w:t>
      </w:r>
      <w:proofErr w:type="spellStart"/>
      <w:r w:rsidR="004D134C" w:rsidRPr="00A95445">
        <w:rPr>
          <w:rFonts w:ascii="Garamond" w:hAnsi="Garamond" w:cs="Times New Roman"/>
          <w:sz w:val="24"/>
          <w:szCs w:val="24"/>
        </w:rPr>
        <w:t>Althman</w:t>
      </w:r>
      <w:proofErr w:type="spellEnd"/>
      <w:r w:rsidR="004D134C" w:rsidRPr="00A95445">
        <w:rPr>
          <w:rFonts w:ascii="Garamond" w:hAnsi="Garamond" w:cs="Times New Roman"/>
          <w:sz w:val="24"/>
          <w:szCs w:val="24"/>
        </w:rPr>
        <w:t xml:space="preserve"> and Ross </w:t>
      </w:r>
      <w:r w:rsidRPr="00A95445">
        <w:rPr>
          <w:rFonts w:ascii="Garamond" w:hAnsi="Garamond" w:cs="Times New Roman"/>
          <w:sz w:val="24"/>
          <w:szCs w:val="24"/>
        </w:rPr>
        <w:t xml:space="preserve">Harrison: 19-31. Cambridge: Cambridge University Press.  </w:t>
      </w:r>
      <w:r w:rsidRPr="00A95445">
        <w:rPr>
          <w:rFonts w:ascii="Garamond" w:hAnsi="Garamond" w:cs="Times New Roman"/>
          <w:sz w:val="24"/>
          <w:szCs w:val="24"/>
        </w:rPr>
        <w:tab/>
      </w:r>
    </w:p>
    <w:p w:rsidR="00FB3AD8" w:rsidRPr="00A95445" w:rsidRDefault="00A32630" w:rsidP="00A95445">
      <w:pPr>
        <w:spacing w:line="360" w:lineRule="auto"/>
        <w:contextualSpacing/>
        <w:rPr>
          <w:rFonts w:ascii="Garamond" w:hAnsi="Garamond" w:cs="Times New Roman"/>
          <w:sz w:val="24"/>
          <w:szCs w:val="24"/>
        </w:rPr>
      </w:pPr>
      <w:proofErr w:type="spellStart"/>
      <w:r w:rsidRPr="00A95445">
        <w:rPr>
          <w:rFonts w:ascii="Garamond" w:hAnsi="Garamond" w:cs="Times New Roman"/>
          <w:sz w:val="24"/>
          <w:szCs w:val="24"/>
        </w:rPr>
        <w:t>Sen</w:t>
      </w:r>
      <w:proofErr w:type="spellEnd"/>
      <w:r w:rsidRPr="00A95445">
        <w:rPr>
          <w:rFonts w:ascii="Garamond" w:hAnsi="Garamond" w:cs="Times New Roman"/>
          <w:sz w:val="24"/>
          <w:szCs w:val="24"/>
        </w:rPr>
        <w:t xml:space="preserve">, </w:t>
      </w:r>
      <w:proofErr w:type="spellStart"/>
      <w:r w:rsidRPr="00A95445">
        <w:rPr>
          <w:rFonts w:ascii="Garamond" w:hAnsi="Garamond" w:cs="Times New Roman"/>
          <w:sz w:val="24"/>
          <w:szCs w:val="24"/>
        </w:rPr>
        <w:t>Amartya</w:t>
      </w:r>
      <w:proofErr w:type="spellEnd"/>
      <w:r w:rsidRPr="00A95445">
        <w:rPr>
          <w:rFonts w:ascii="Garamond" w:hAnsi="Garamond" w:cs="Times New Roman"/>
          <w:sz w:val="24"/>
          <w:szCs w:val="24"/>
        </w:rPr>
        <w:t xml:space="preserve">. </w:t>
      </w:r>
      <w:proofErr w:type="gramStart"/>
      <w:r w:rsidRPr="00A95445">
        <w:rPr>
          <w:rFonts w:ascii="Garamond" w:hAnsi="Garamond" w:cs="Times New Roman"/>
          <w:sz w:val="24"/>
          <w:szCs w:val="24"/>
        </w:rPr>
        <w:t>1997/ 2004.</w:t>
      </w:r>
      <w:proofErr w:type="gramEnd"/>
      <w:r w:rsidRPr="00A95445">
        <w:rPr>
          <w:rFonts w:ascii="Garamond" w:hAnsi="Garamond" w:cs="Times New Roman"/>
          <w:sz w:val="24"/>
          <w:szCs w:val="24"/>
        </w:rPr>
        <w:t xml:space="preserve"> </w:t>
      </w:r>
      <w:proofErr w:type="gramStart"/>
      <w:r w:rsidRPr="00A95445">
        <w:rPr>
          <w:rFonts w:ascii="Garamond" w:hAnsi="Garamond" w:cs="Times New Roman"/>
          <w:sz w:val="24"/>
          <w:szCs w:val="24"/>
        </w:rPr>
        <w:t>“Maximization and the Act of Choice.”</w:t>
      </w:r>
      <w:proofErr w:type="gramEnd"/>
      <w:r w:rsidRPr="00A95445">
        <w:rPr>
          <w:rFonts w:ascii="Garamond" w:hAnsi="Garamond" w:cs="Times New Roman"/>
          <w:sz w:val="24"/>
          <w:szCs w:val="24"/>
        </w:rPr>
        <w:t xml:space="preserve"> In </w:t>
      </w:r>
      <w:r w:rsidRPr="00A95445">
        <w:rPr>
          <w:rFonts w:ascii="Garamond" w:hAnsi="Garamond" w:cs="Times New Roman"/>
          <w:i/>
          <w:sz w:val="24"/>
          <w:szCs w:val="24"/>
        </w:rPr>
        <w:t>Rationality and Freedom</w:t>
      </w:r>
      <w:r w:rsidRPr="00A95445">
        <w:rPr>
          <w:rFonts w:ascii="Garamond" w:hAnsi="Garamond" w:cs="Times New Roman"/>
          <w:sz w:val="24"/>
          <w:szCs w:val="24"/>
        </w:rPr>
        <w:t xml:space="preserve">: </w:t>
      </w:r>
    </w:p>
    <w:p w:rsidR="00BB11BE" w:rsidRPr="00A95445" w:rsidRDefault="00A32630" w:rsidP="00A95445">
      <w:pPr>
        <w:spacing w:line="360" w:lineRule="auto"/>
        <w:ind w:firstLine="720"/>
        <w:contextualSpacing/>
        <w:rPr>
          <w:rFonts w:ascii="Garamond" w:hAnsi="Garamond" w:cs="Times New Roman"/>
          <w:sz w:val="24"/>
          <w:szCs w:val="24"/>
        </w:rPr>
      </w:pPr>
      <w:r w:rsidRPr="00A95445">
        <w:rPr>
          <w:rFonts w:ascii="Garamond" w:hAnsi="Garamond" w:cs="Times New Roman"/>
          <w:sz w:val="24"/>
          <w:szCs w:val="24"/>
        </w:rPr>
        <w:t xml:space="preserve">158-205. Cambridge: Harvard University Press. </w:t>
      </w:r>
    </w:p>
    <w:sectPr w:rsidR="00BB11BE" w:rsidRPr="00A95445" w:rsidSect="003364F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B9D" w:rsidRDefault="00D96B9D" w:rsidP="006D5676">
      <w:pPr>
        <w:spacing w:after="0" w:line="240" w:lineRule="auto"/>
      </w:pPr>
      <w:r>
        <w:separator/>
      </w:r>
    </w:p>
  </w:endnote>
  <w:endnote w:type="continuationSeparator" w:id="0">
    <w:p w:rsidR="00D96B9D" w:rsidRDefault="00D96B9D" w:rsidP="006D56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D71" w:rsidRPr="00A578C9" w:rsidRDefault="009E1438" w:rsidP="00A578C9">
    <w:pPr>
      <w:pStyle w:val="Footer"/>
      <w:jc w:val="center"/>
      <w:rPr>
        <w:rFonts w:ascii="Palatino Linotype" w:hAnsi="Palatino Linotype"/>
      </w:rPr>
    </w:pPr>
    <w:r w:rsidRPr="00A578C9">
      <w:rPr>
        <w:rFonts w:ascii="Palatino Linotype" w:hAnsi="Palatino Linotype"/>
      </w:rPr>
      <w:fldChar w:fldCharType="begin"/>
    </w:r>
    <w:r w:rsidR="00546D71" w:rsidRPr="00A578C9">
      <w:rPr>
        <w:rFonts w:ascii="Palatino Linotype" w:hAnsi="Palatino Linotype"/>
      </w:rPr>
      <w:instrText xml:space="preserve"> PAGE   \* MERGEFORMAT </w:instrText>
    </w:r>
    <w:r w:rsidRPr="00A578C9">
      <w:rPr>
        <w:rFonts w:ascii="Palatino Linotype" w:hAnsi="Palatino Linotype"/>
      </w:rPr>
      <w:fldChar w:fldCharType="separate"/>
    </w:r>
    <w:r w:rsidR="00FB31C0" w:rsidRPr="00FB31C0">
      <w:rPr>
        <w:rFonts w:ascii="Palatino Linotype" w:hAnsi="Palatino Linotype"/>
        <w:b/>
        <w:noProof/>
      </w:rPr>
      <w:t>2</w:t>
    </w:r>
    <w:r w:rsidRPr="00A578C9">
      <w:rPr>
        <w:rFonts w:ascii="Palatino Linotype" w:hAnsi="Palatino Linotype"/>
      </w:rPr>
      <w:fldChar w:fldCharType="end"/>
    </w:r>
    <w:r w:rsidR="00546D71" w:rsidRPr="00A578C9">
      <w:rPr>
        <w:rFonts w:ascii="Palatino Linotype" w:hAnsi="Palatino Linotype"/>
        <w:b/>
      </w:rPr>
      <w:t xml:space="preserve"> </w:t>
    </w:r>
    <w:r w:rsidR="00546D71" w:rsidRPr="00A578C9">
      <w:rPr>
        <w:rFonts w:ascii="Palatino Linotype" w:hAnsi="Palatino Linotype"/>
      </w:rPr>
      <w:t>|</w:t>
    </w:r>
    <w:r w:rsidR="00546D71" w:rsidRPr="00A578C9">
      <w:rPr>
        <w:rFonts w:ascii="Palatino Linotype" w:hAnsi="Palatino Linotype"/>
        <w:b/>
      </w:rPr>
      <w:t xml:space="preserve"> </w:t>
    </w:r>
    <w:r w:rsidR="00546D71" w:rsidRPr="00A578C9">
      <w:rPr>
        <w:rFonts w:ascii="Palatino Linotype" w:hAnsi="Palatino Linotype"/>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B9D" w:rsidRDefault="00D96B9D" w:rsidP="006D5676">
      <w:pPr>
        <w:spacing w:after="0" w:line="240" w:lineRule="auto"/>
      </w:pPr>
      <w:r>
        <w:separator/>
      </w:r>
    </w:p>
  </w:footnote>
  <w:footnote w:type="continuationSeparator" w:id="0">
    <w:p w:rsidR="00D96B9D" w:rsidRDefault="00D96B9D" w:rsidP="006D5676">
      <w:pPr>
        <w:spacing w:after="0" w:line="240" w:lineRule="auto"/>
      </w:pPr>
      <w:r>
        <w:continuationSeparator/>
      </w:r>
    </w:p>
  </w:footnote>
  <w:footnote w:id="1">
    <w:p w:rsidR="00120342" w:rsidRPr="00EA2DC6" w:rsidRDefault="00120342">
      <w:pPr>
        <w:pStyle w:val="FootnoteText"/>
        <w:rPr>
          <w:rFonts w:ascii="Garamond" w:hAnsi="Garamond"/>
        </w:rPr>
      </w:pPr>
      <w:r w:rsidRPr="00120342">
        <w:rPr>
          <w:rStyle w:val="FootnoteReference"/>
        </w:rPr>
        <w:sym w:font="Symbol" w:char="F02A"/>
      </w:r>
      <w:r w:rsidRPr="00EA2DC6">
        <w:rPr>
          <w:rFonts w:ascii="Garamond" w:hAnsi="Garamond"/>
        </w:rPr>
        <w:t xml:space="preserve"> The author would like to thank Joel Chow, Jerry Gaus, Adam </w:t>
      </w:r>
      <w:proofErr w:type="spellStart"/>
      <w:r w:rsidRPr="00EA2DC6">
        <w:rPr>
          <w:rFonts w:ascii="Garamond" w:hAnsi="Garamond"/>
        </w:rPr>
        <w:t>Gjesdal</w:t>
      </w:r>
      <w:proofErr w:type="spellEnd"/>
      <w:r w:rsidRPr="00EA2DC6">
        <w:rPr>
          <w:rFonts w:ascii="Garamond" w:hAnsi="Garamond"/>
        </w:rPr>
        <w:t xml:space="preserve">, Ryan Muldoon, Sarah </w:t>
      </w:r>
      <w:proofErr w:type="spellStart"/>
      <w:r w:rsidRPr="00EA2DC6">
        <w:rPr>
          <w:rFonts w:ascii="Garamond" w:hAnsi="Garamond"/>
        </w:rPr>
        <w:t>Raskoff</w:t>
      </w:r>
      <w:proofErr w:type="spellEnd"/>
      <w:r w:rsidRPr="00EA2DC6">
        <w:rPr>
          <w:rFonts w:ascii="Garamond" w:hAnsi="Garamond"/>
        </w:rPr>
        <w:t xml:space="preserve">, Stephen G.W. </w:t>
      </w:r>
      <w:proofErr w:type="spellStart"/>
      <w:r w:rsidRPr="00EA2DC6">
        <w:rPr>
          <w:rFonts w:ascii="Garamond" w:hAnsi="Garamond"/>
        </w:rPr>
        <w:t>Stich</w:t>
      </w:r>
      <w:proofErr w:type="spellEnd"/>
      <w:r w:rsidRPr="00EA2DC6">
        <w:rPr>
          <w:rFonts w:ascii="Garamond" w:hAnsi="Garamond"/>
        </w:rPr>
        <w:t>, and Robert “Bobby” Wallace, Jr.</w:t>
      </w:r>
      <w:r>
        <w:rPr>
          <w:rFonts w:ascii="Garamond" w:hAnsi="Garamond"/>
        </w:rPr>
        <w:t>,</w:t>
      </w:r>
      <w:r w:rsidRPr="00EA2DC6">
        <w:rPr>
          <w:rFonts w:ascii="Garamond" w:hAnsi="Garamond"/>
        </w:rPr>
        <w:t xml:space="preserve"> as well as </w:t>
      </w:r>
      <w:r>
        <w:rPr>
          <w:rFonts w:ascii="Garamond" w:hAnsi="Garamond"/>
        </w:rPr>
        <w:t>those who attended his talk at the University of Maryland,</w:t>
      </w:r>
      <w:r w:rsidRPr="00EA2DC6">
        <w:rPr>
          <w:rFonts w:ascii="Garamond" w:hAnsi="Garamond"/>
        </w:rPr>
        <w:t xml:space="preserve"> for comments on earlier drafts</w:t>
      </w:r>
      <w:r>
        <w:rPr>
          <w:rFonts w:ascii="Garamond" w:hAnsi="Garamond"/>
        </w:rPr>
        <w:t xml:space="preserve"> of this paper.</w:t>
      </w:r>
      <w:r w:rsidRPr="00EA2DC6">
        <w:rPr>
          <w:rFonts w:ascii="Garamond" w:hAnsi="Garamond"/>
        </w:rPr>
        <w:t xml:space="preserve"> </w:t>
      </w:r>
      <w:r>
        <w:rPr>
          <w:rFonts w:ascii="Garamond" w:hAnsi="Garamond"/>
        </w:rPr>
        <w:t xml:space="preserve">The author would also like to thank two anonymous referees for their immensely helpful feedback. </w:t>
      </w:r>
    </w:p>
  </w:footnote>
  <w:footnote w:id="2">
    <w:p w:rsidR="00546D71" w:rsidRPr="00A95445" w:rsidRDefault="00546D71" w:rsidP="004C0150">
      <w:pPr>
        <w:pStyle w:val="FootnoteText"/>
        <w:rPr>
          <w:rFonts w:ascii="Garamond" w:hAnsi="Garamond" w:cs="Times New Roman"/>
        </w:rPr>
      </w:pPr>
      <w:r w:rsidRPr="00A95445">
        <w:rPr>
          <w:rStyle w:val="FootnoteReference"/>
          <w:rFonts w:ascii="Garamond" w:hAnsi="Garamond" w:cs="Times New Roman"/>
        </w:rPr>
        <w:footnoteRef/>
      </w:r>
      <w:r w:rsidRPr="00A95445">
        <w:rPr>
          <w:rFonts w:ascii="Garamond" w:hAnsi="Garamond" w:cs="Times New Roman"/>
        </w:rPr>
        <w:t xml:space="preserve"> These are just two very common consistency properties, and only two common ways of defining these two properties. For extensive overview of different consistency properties and different ways of formulating them</w:t>
      </w:r>
      <w:r w:rsidR="00715BBE">
        <w:rPr>
          <w:rFonts w:ascii="Garamond" w:hAnsi="Garamond" w:cs="Times New Roman"/>
        </w:rPr>
        <w:t>,</w:t>
      </w:r>
      <w:r w:rsidRPr="00A95445">
        <w:rPr>
          <w:rFonts w:ascii="Garamond" w:hAnsi="Garamond" w:cs="Times New Roman"/>
        </w:rPr>
        <w:t xml:space="preserve"> see </w:t>
      </w:r>
      <w:proofErr w:type="spellStart"/>
      <w:r w:rsidRPr="00A95445">
        <w:rPr>
          <w:rFonts w:ascii="Garamond" w:hAnsi="Garamond" w:cs="Times New Roman"/>
        </w:rPr>
        <w:t>Sen</w:t>
      </w:r>
      <w:proofErr w:type="spellEnd"/>
      <w:r w:rsidRPr="00A95445">
        <w:rPr>
          <w:rFonts w:ascii="Garamond" w:hAnsi="Garamond" w:cs="Times New Roman"/>
        </w:rPr>
        <w:t xml:space="preserve"> (</w:t>
      </w:r>
      <w:r>
        <w:rPr>
          <w:rFonts w:ascii="Garamond" w:hAnsi="Garamond" w:cs="Times New Roman"/>
        </w:rPr>
        <w:t>1977/1982: §</w:t>
      </w:r>
      <w:r w:rsidRPr="00A95445">
        <w:rPr>
          <w:rFonts w:ascii="Garamond" w:hAnsi="Garamond" w:cs="Times New Roman"/>
        </w:rPr>
        <w:t xml:space="preserve">4). </w:t>
      </w:r>
    </w:p>
  </w:footnote>
  <w:footnote w:id="3">
    <w:p w:rsidR="00546D71" w:rsidRPr="00A95445" w:rsidRDefault="00546D71" w:rsidP="004C0150">
      <w:pPr>
        <w:pStyle w:val="FootnoteText"/>
        <w:rPr>
          <w:rFonts w:ascii="Garamond" w:hAnsi="Garamond" w:cs="Times New Roman"/>
        </w:rPr>
      </w:pPr>
      <w:r w:rsidRPr="00A95445">
        <w:rPr>
          <w:rStyle w:val="FootnoteReference"/>
          <w:rFonts w:ascii="Garamond" w:hAnsi="Garamond" w:cs="Times New Roman"/>
        </w:rPr>
        <w:footnoteRef/>
      </w:r>
      <w:r w:rsidRPr="00A95445">
        <w:rPr>
          <w:rFonts w:ascii="Garamond" w:hAnsi="Garamond" w:cs="Times New Roman"/>
        </w:rPr>
        <w:t xml:space="preserve"> Some, particularly in the revealed preference literature, might find this approach unobjectionable. Adopting this kind of response to fleshing out what it is we choose and prefer, however, significantly circumscribes the kinds of things rational choice theory can be employed to do, and thus stakes out a highly controversial account of what the </w:t>
      </w:r>
      <w:r w:rsidR="00D90B26">
        <w:rPr>
          <w:rFonts w:ascii="Garamond" w:hAnsi="Garamond" w:cs="Times New Roman"/>
        </w:rPr>
        <w:t>purpose of rational choice theory is</w:t>
      </w:r>
      <w:r w:rsidRPr="00A95445">
        <w:rPr>
          <w:rFonts w:ascii="Garamond" w:hAnsi="Garamond" w:cs="Times New Roman"/>
        </w:rPr>
        <w:t xml:space="preserve">. These issues are explored in more detail in §4 below, when we examine the possible worlds account of what we choose and prefer. </w:t>
      </w:r>
    </w:p>
  </w:footnote>
  <w:footnote w:id="4">
    <w:p w:rsidR="00546D71" w:rsidRPr="008A4FDC" w:rsidRDefault="00546D71" w:rsidP="004C0150">
      <w:pPr>
        <w:pStyle w:val="FootnoteText"/>
        <w:rPr>
          <w:rFonts w:ascii="Garamond" w:hAnsi="Garamond" w:cs="Times New Roman"/>
        </w:rPr>
      </w:pPr>
      <w:r w:rsidRPr="008A4FDC">
        <w:rPr>
          <w:rStyle w:val="FootnoteReference"/>
          <w:rFonts w:ascii="Garamond" w:hAnsi="Garamond" w:cs="Times New Roman"/>
        </w:rPr>
        <w:footnoteRef/>
      </w:r>
      <w:r w:rsidRPr="008A4FDC">
        <w:rPr>
          <w:rFonts w:ascii="Garamond" w:hAnsi="Garamond" w:cs="Times New Roman"/>
        </w:rPr>
        <w:t xml:space="preserve"> Though no one has put forward the possible worlds account of what we choose and prefer both </w:t>
      </w:r>
      <w:proofErr w:type="spellStart"/>
      <w:r w:rsidRPr="008A4FDC">
        <w:rPr>
          <w:rFonts w:ascii="Garamond" w:hAnsi="Garamond" w:cs="Times New Roman"/>
        </w:rPr>
        <w:t>Sen</w:t>
      </w:r>
      <w:proofErr w:type="spellEnd"/>
      <w:r w:rsidRPr="008A4FDC">
        <w:rPr>
          <w:rFonts w:ascii="Garamond" w:hAnsi="Garamond" w:cs="Times New Roman"/>
        </w:rPr>
        <w:t xml:space="preserve"> (1995: 26; 1997/2004: 170-176) and </w:t>
      </w:r>
      <w:proofErr w:type="spellStart"/>
      <w:r w:rsidRPr="008A4FDC">
        <w:rPr>
          <w:rFonts w:ascii="Garamond" w:hAnsi="Garamond" w:cs="Times New Roman"/>
        </w:rPr>
        <w:t>Gaertner</w:t>
      </w:r>
      <w:proofErr w:type="spellEnd"/>
      <w:r w:rsidRPr="008A4FDC">
        <w:rPr>
          <w:rFonts w:ascii="Garamond" w:hAnsi="Garamond" w:cs="Times New Roman"/>
        </w:rPr>
        <w:t xml:space="preserve"> and </w:t>
      </w:r>
      <w:proofErr w:type="spellStart"/>
      <w:r w:rsidRPr="008A4FDC">
        <w:rPr>
          <w:rFonts w:ascii="Garamond" w:hAnsi="Garamond" w:cs="Times New Roman"/>
        </w:rPr>
        <w:t>Xu</w:t>
      </w:r>
      <w:proofErr w:type="spellEnd"/>
      <w:r w:rsidRPr="008A4FDC">
        <w:rPr>
          <w:rFonts w:ascii="Garamond" w:hAnsi="Garamond" w:cs="Times New Roman"/>
        </w:rPr>
        <w:t xml:space="preserve"> (1999: 174) worry that too much information enrichment results in the triviality of the consistency properties.  </w:t>
      </w:r>
    </w:p>
  </w:footnote>
  <w:footnote w:id="5">
    <w:p w:rsidR="00546D71" w:rsidRPr="008A4FDC" w:rsidRDefault="00546D71" w:rsidP="004C0150">
      <w:pPr>
        <w:pStyle w:val="FootnoteText"/>
        <w:rPr>
          <w:rFonts w:ascii="Garamond" w:hAnsi="Garamond" w:cs="Times New Roman"/>
        </w:rPr>
      </w:pPr>
      <w:r w:rsidRPr="008A4FDC">
        <w:rPr>
          <w:rStyle w:val="FootnoteReference"/>
          <w:rFonts w:ascii="Garamond" w:hAnsi="Garamond" w:cs="Times New Roman"/>
        </w:rPr>
        <w:footnoteRef/>
      </w:r>
      <w:r w:rsidRPr="008A4FDC">
        <w:rPr>
          <w:rFonts w:ascii="Garamond" w:hAnsi="Garamond" w:cs="Times New Roman"/>
        </w:rPr>
        <w:t xml:space="preserve"> </w:t>
      </w:r>
      <w:proofErr w:type="spellStart"/>
      <w:r w:rsidRPr="008A4FDC">
        <w:rPr>
          <w:rFonts w:ascii="Garamond" w:hAnsi="Garamond" w:cs="Times New Roman"/>
        </w:rPr>
        <w:t>Rulli</w:t>
      </w:r>
      <w:proofErr w:type="spellEnd"/>
      <w:r w:rsidRPr="008A4FDC">
        <w:rPr>
          <w:rFonts w:ascii="Garamond" w:hAnsi="Garamond" w:cs="Times New Roman"/>
        </w:rPr>
        <w:t xml:space="preserve"> and </w:t>
      </w:r>
      <w:proofErr w:type="spellStart"/>
      <w:r w:rsidRPr="008A4FDC">
        <w:rPr>
          <w:rFonts w:ascii="Garamond" w:hAnsi="Garamond" w:cs="Times New Roman"/>
        </w:rPr>
        <w:t>Worsnip</w:t>
      </w:r>
      <w:proofErr w:type="spellEnd"/>
      <w:r w:rsidRPr="008A4FDC">
        <w:rPr>
          <w:rFonts w:ascii="Garamond" w:hAnsi="Garamond" w:cs="Times New Roman"/>
        </w:rPr>
        <w:t xml:space="preserve"> (2016: §3) similarly criticize certain ways of individuating options (“the </w:t>
      </w:r>
      <w:r w:rsidRPr="008A4FDC">
        <w:rPr>
          <w:rFonts w:ascii="Garamond" w:hAnsi="Garamond" w:cs="Times New Roman"/>
          <w:i/>
        </w:rPr>
        <w:t xml:space="preserve">de </w:t>
      </w:r>
      <w:proofErr w:type="spellStart"/>
      <w:r w:rsidRPr="008A4FDC">
        <w:rPr>
          <w:rFonts w:ascii="Garamond" w:hAnsi="Garamond" w:cs="Times New Roman"/>
          <w:i/>
        </w:rPr>
        <w:t>dicto</w:t>
      </w:r>
      <w:proofErr w:type="spellEnd"/>
      <w:r w:rsidRPr="008A4FDC">
        <w:rPr>
          <w:rFonts w:ascii="Garamond" w:hAnsi="Garamond" w:cs="Times New Roman"/>
          <w:i/>
        </w:rPr>
        <w:t xml:space="preserve"> </w:t>
      </w:r>
      <w:r w:rsidRPr="008A4FDC">
        <w:rPr>
          <w:rFonts w:ascii="Garamond" w:hAnsi="Garamond" w:cs="Times New Roman"/>
        </w:rPr>
        <w:t>response”) by arguing that individuating options in such a way make</w:t>
      </w:r>
      <w:r w:rsidR="00A952B2">
        <w:rPr>
          <w:rFonts w:ascii="Garamond" w:hAnsi="Garamond" w:cs="Times New Roman"/>
        </w:rPr>
        <w:t>s</w:t>
      </w:r>
      <w:r w:rsidRPr="008A4FDC">
        <w:rPr>
          <w:rFonts w:ascii="Garamond" w:hAnsi="Garamond" w:cs="Times New Roman"/>
        </w:rPr>
        <w:t xml:space="preserve"> rational choice theory unable to perform certain functions we want it to perform. </w:t>
      </w:r>
    </w:p>
  </w:footnote>
  <w:footnote w:id="6">
    <w:p w:rsidR="00546D71" w:rsidRPr="00223A3A" w:rsidRDefault="00546D71" w:rsidP="00004ED2">
      <w:pPr>
        <w:pStyle w:val="FootnoteText"/>
        <w:rPr>
          <w:rFonts w:ascii="Garamond" w:hAnsi="Garamond" w:cs="Times New Roman"/>
        </w:rPr>
      </w:pPr>
      <w:r w:rsidRPr="00223A3A">
        <w:rPr>
          <w:rStyle w:val="FootnoteReference"/>
          <w:rFonts w:ascii="Garamond" w:hAnsi="Garamond" w:cs="Times New Roman"/>
        </w:rPr>
        <w:footnoteRef/>
      </w:r>
      <w:r w:rsidRPr="00223A3A">
        <w:rPr>
          <w:rFonts w:ascii="Garamond" w:hAnsi="Garamond" w:cs="Times New Roman"/>
        </w:rPr>
        <w:t xml:space="preserve"> There are several in the literature who propose something along these lines. One example is </w:t>
      </w:r>
      <w:proofErr w:type="spellStart"/>
      <w:r w:rsidRPr="00223A3A">
        <w:rPr>
          <w:rFonts w:ascii="Garamond" w:hAnsi="Garamond" w:cs="Times New Roman"/>
        </w:rPr>
        <w:t>Caplin</w:t>
      </w:r>
      <w:proofErr w:type="spellEnd"/>
      <w:r w:rsidRPr="00223A3A">
        <w:rPr>
          <w:rFonts w:ascii="Garamond" w:hAnsi="Garamond" w:cs="Times New Roman"/>
        </w:rPr>
        <w:t xml:space="preserve"> and Leahy (2001: 60) who “replace the standard prize space with a space of ‘psychological states,’ </w:t>
      </w:r>
      <w:r w:rsidR="00A952B2">
        <w:rPr>
          <w:rFonts w:ascii="Garamond" w:hAnsi="Garamond" w:cs="Times New Roman"/>
        </w:rPr>
        <w:t>comprising</w:t>
      </w:r>
      <w:r w:rsidRPr="00223A3A">
        <w:rPr>
          <w:rFonts w:ascii="Garamond" w:hAnsi="Garamond" w:cs="Times New Roman"/>
        </w:rPr>
        <w:t xml:space="preserve"> a complete (for model purposes) description of the individual’s state of mind.” Broome (1991: 103)’s </w:t>
      </w:r>
      <w:r w:rsidRPr="00223A3A">
        <w:rPr>
          <w:rFonts w:ascii="Garamond" w:hAnsi="Garamond" w:cs="Times New Roman"/>
          <w:i/>
        </w:rPr>
        <w:t xml:space="preserve">principle of individuation by justifiers </w:t>
      </w:r>
      <w:r w:rsidRPr="00223A3A">
        <w:rPr>
          <w:rFonts w:ascii="Garamond" w:hAnsi="Garamond" w:cs="Times New Roman"/>
        </w:rPr>
        <w:t>also includes the perception of choosing agents, as does Neumann (2007: 82)’s emphasis on “decision-sensitive features of the</w:t>
      </w:r>
      <w:r w:rsidR="004E4F8C">
        <w:rPr>
          <w:rFonts w:ascii="Garamond" w:hAnsi="Garamond" w:cs="Times New Roman"/>
        </w:rPr>
        <w:t xml:space="preserve"> choice</w:t>
      </w:r>
      <w:r w:rsidRPr="00223A3A">
        <w:rPr>
          <w:rFonts w:ascii="Garamond" w:hAnsi="Garamond" w:cs="Times New Roman"/>
        </w:rPr>
        <w:t xml:space="preserve"> act.” Finally, </w:t>
      </w:r>
      <w:proofErr w:type="spellStart"/>
      <w:r w:rsidRPr="00223A3A">
        <w:rPr>
          <w:rFonts w:ascii="Garamond" w:hAnsi="Garamond" w:cs="Times New Roman"/>
        </w:rPr>
        <w:t>Hausman</w:t>
      </w:r>
      <w:proofErr w:type="spellEnd"/>
      <w:r w:rsidRPr="00223A3A">
        <w:rPr>
          <w:rFonts w:ascii="Garamond" w:hAnsi="Garamond" w:cs="Times New Roman"/>
        </w:rPr>
        <w:t xml:space="preserve"> (2011: 3-4)’s understanding of preferences as total comparative evaluations defines preferences as comparative evaluations over states of affairs based on everything </w:t>
      </w:r>
      <w:r w:rsidRPr="00223A3A">
        <w:rPr>
          <w:rFonts w:ascii="Garamond" w:hAnsi="Garamond" w:cs="Times New Roman"/>
          <w:i/>
        </w:rPr>
        <w:t>that matters</w:t>
      </w:r>
      <w:r w:rsidRPr="00223A3A">
        <w:rPr>
          <w:rFonts w:ascii="Garamond" w:hAnsi="Garamond" w:cs="Times New Roman"/>
        </w:rPr>
        <w:t xml:space="preserve"> to the chooser. This too makes essential reference to</w:t>
      </w:r>
      <w:r w:rsidR="00B46A88">
        <w:rPr>
          <w:rFonts w:ascii="Garamond" w:hAnsi="Garamond" w:cs="Times New Roman"/>
        </w:rPr>
        <w:t xml:space="preserve"> the</w:t>
      </w:r>
      <w:r w:rsidRPr="00223A3A">
        <w:rPr>
          <w:rFonts w:ascii="Garamond" w:hAnsi="Garamond" w:cs="Times New Roman"/>
        </w:rPr>
        <w:t xml:space="preserve"> perception of the choosing agent.  </w:t>
      </w:r>
    </w:p>
  </w:footnote>
  <w:footnote w:id="7">
    <w:p w:rsidR="00223A3A" w:rsidRPr="00223A3A" w:rsidRDefault="00223A3A">
      <w:pPr>
        <w:pStyle w:val="FootnoteText"/>
      </w:pPr>
      <w:r w:rsidRPr="00223A3A">
        <w:rPr>
          <w:rStyle w:val="FootnoteReference"/>
          <w:rFonts w:ascii="Garamond" w:hAnsi="Garamond"/>
        </w:rPr>
        <w:footnoteRef/>
      </w:r>
      <w:r w:rsidRPr="00223A3A">
        <w:rPr>
          <w:rFonts w:ascii="Garamond" w:hAnsi="Garamond"/>
        </w:rPr>
        <w:t xml:space="preserve"> Technically, it is not choice options that have properties</w:t>
      </w:r>
      <w:r w:rsidR="00A051B9">
        <w:rPr>
          <w:rFonts w:ascii="Garamond" w:hAnsi="Garamond"/>
        </w:rPr>
        <w:t xml:space="preserve"> on the Dietrich-List model</w:t>
      </w:r>
      <w:r w:rsidRPr="00223A3A">
        <w:rPr>
          <w:rFonts w:ascii="Garamond" w:hAnsi="Garamond"/>
        </w:rPr>
        <w:t xml:space="preserve">, but choice options </w:t>
      </w:r>
      <w:r w:rsidRPr="00223A3A">
        <w:rPr>
          <w:rFonts w:ascii="Garamond" w:hAnsi="Garamond"/>
          <w:i/>
        </w:rPr>
        <w:t xml:space="preserve">in contexts </w:t>
      </w:r>
      <w:r w:rsidRPr="00223A3A">
        <w:rPr>
          <w:rFonts w:ascii="Garamond" w:hAnsi="Garamond"/>
        </w:rPr>
        <w:t>that have properties</w:t>
      </w:r>
      <w:r w:rsidR="00A051B9">
        <w:rPr>
          <w:rFonts w:ascii="Garamond" w:hAnsi="Garamond"/>
        </w:rPr>
        <w:t xml:space="preserve"> (what Dietrich and List call </w:t>
      </w:r>
      <w:r w:rsidR="00A051B9" w:rsidRPr="004E4F8C">
        <w:rPr>
          <w:rFonts w:ascii="Garamond" w:hAnsi="Garamond"/>
          <w:i/>
        </w:rPr>
        <w:t>option-context pairs</w:t>
      </w:r>
      <w:r w:rsidR="00A051B9" w:rsidRPr="004E4F8C">
        <w:rPr>
          <w:rFonts w:ascii="Garamond" w:hAnsi="Garamond"/>
        </w:rPr>
        <w:t>)</w:t>
      </w:r>
      <w:r w:rsidRPr="004E4F8C">
        <w:rPr>
          <w:rFonts w:ascii="Garamond" w:hAnsi="Garamond"/>
        </w:rPr>
        <w:t xml:space="preserve"> </w:t>
      </w:r>
      <w:r w:rsidRPr="00223A3A">
        <w:rPr>
          <w:rFonts w:ascii="Garamond" w:hAnsi="Garamond"/>
        </w:rPr>
        <w:t xml:space="preserve">(Dietrich and List 2016: 186; 188-189). So a mango </w:t>
      </w:r>
      <w:proofErr w:type="spellStart"/>
      <w:r w:rsidRPr="00223A3A">
        <w:rPr>
          <w:rFonts w:ascii="Garamond" w:hAnsi="Garamond"/>
          <w:i/>
        </w:rPr>
        <w:t>simpliciter</w:t>
      </w:r>
      <w:proofErr w:type="spellEnd"/>
      <w:r w:rsidRPr="00223A3A">
        <w:rPr>
          <w:rFonts w:ascii="Garamond" w:hAnsi="Garamond"/>
        </w:rPr>
        <w:t xml:space="preserve"> does not have properties, but rather a mango in</w:t>
      </w:r>
      <w:r w:rsidR="00B46A88">
        <w:rPr>
          <w:rFonts w:ascii="Garamond" w:hAnsi="Garamond"/>
        </w:rPr>
        <w:t xml:space="preserve"> the context of</w:t>
      </w:r>
      <w:r w:rsidRPr="00223A3A">
        <w:rPr>
          <w:rFonts w:ascii="Garamond" w:hAnsi="Garamond"/>
        </w:rPr>
        <w:t xml:space="preserve"> menu S</w:t>
      </w:r>
      <w:r w:rsidRPr="00223A3A">
        <w:rPr>
          <w:rFonts w:ascii="Garamond" w:hAnsi="Garamond"/>
          <w:vertAlign w:val="subscript"/>
        </w:rPr>
        <w:t>1</w:t>
      </w:r>
      <w:r w:rsidRPr="00223A3A">
        <w:rPr>
          <w:rFonts w:ascii="Garamond" w:hAnsi="Garamond"/>
        </w:rPr>
        <w:t xml:space="preserve"> has properties, a mango in</w:t>
      </w:r>
      <w:r w:rsidR="00B46A88">
        <w:rPr>
          <w:rFonts w:ascii="Garamond" w:hAnsi="Garamond"/>
        </w:rPr>
        <w:t xml:space="preserve"> the context of menu</w:t>
      </w:r>
      <w:r w:rsidRPr="00223A3A">
        <w:rPr>
          <w:rFonts w:ascii="Garamond" w:hAnsi="Garamond"/>
        </w:rPr>
        <w:t xml:space="preserve"> S</w:t>
      </w:r>
      <w:r w:rsidRPr="00223A3A">
        <w:rPr>
          <w:rFonts w:ascii="Garamond" w:hAnsi="Garamond"/>
          <w:vertAlign w:val="subscript"/>
        </w:rPr>
        <w:t>2</w:t>
      </w:r>
      <w:r w:rsidRPr="00223A3A">
        <w:rPr>
          <w:rFonts w:ascii="Garamond" w:hAnsi="Garamond"/>
          <w:vertAlign w:val="subscript"/>
        </w:rPr>
        <w:softHyphen/>
        <w:t xml:space="preserve"> </w:t>
      </w:r>
      <w:r w:rsidRPr="00223A3A">
        <w:rPr>
          <w:rFonts w:ascii="Garamond" w:hAnsi="Garamond"/>
        </w:rPr>
        <w:t xml:space="preserve">has properties, and so on and so forth. (If a mango has the property </w:t>
      </w:r>
      <w:r w:rsidRPr="00223A3A">
        <w:rPr>
          <w:rFonts w:ascii="Garamond" w:hAnsi="Garamond"/>
          <w:i/>
        </w:rPr>
        <w:t>p</w:t>
      </w:r>
      <w:r w:rsidRPr="00223A3A">
        <w:rPr>
          <w:rFonts w:ascii="Garamond" w:hAnsi="Garamond"/>
        </w:rPr>
        <w:t xml:space="preserve"> in </w:t>
      </w:r>
      <w:r w:rsidRPr="00223A3A">
        <w:rPr>
          <w:rFonts w:ascii="Garamond" w:hAnsi="Garamond"/>
          <w:i/>
        </w:rPr>
        <w:t xml:space="preserve">every </w:t>
      </w:r>
      <w:r w:rsidRPr="00223A3A">
        <w:rPr>
          <w:rFonts w:ascii="Garamond" w:hAnsi="Garamond"/>
        </w:rPr>
        <w:t xml:space="preserve">possible menu then we say that </w:t>
      </w:r>
      <w:r w:rsidRPr="00223A3A">
        <w:rPr>
          <w:rFonts w:ascii="Garamond" w:hAnsi="Garamond"/>
          <w:i/>
        </w:rPr>
        <w:t>p</w:t>
      </w:r>
      <w:r w:rsidRPr="00223A3A">
        <w:rPr>
          <w:rFonts w:ascii="Garamond" w:hAnsi="Garamond"/>
        </w:rPr>
        <w:t xml:space="preserve"> is an </w:t>
      </w:r>
      <w:r w:rsidRPr="00B46A88">
        <w:rPr>
          <w:rFonts w:ascii="Garamond" w:hAnsi="Garamond"/>
          <w:i/>
        </w:rPr>
        <w:t>option property</w:t>
      </w:r>
      <w:r w:rsidRPr="00223A3A">
        <w:rPr>
          <w:rFonts w:ascii="Garamond" w:hAnsi="Garamond"/>
        </w:rPr>
        <w:t xml:space="preserve"> of the mango.</w:t>
      </w:r>
      <w:r>
        <w:rPr>
          <w:rFonts w:ascii="Garamond" w:hAnsi="Garamond"/>
        </w:rPr>
        <w:t xml:space="preserve"> We can thus think of option properties as intrinsic properties of choice options x, y, and z.</w:t>
      </w:r>
      <w:r w:rsidRPr="00223A3A">
        <w:rPr>
          <w:rFonts w:ascii="Garamond" w:hAnsi="Garamond"/>
        </w:rPr>
        <w:t>)</w:t>
      </w:r>
    </w:p>
  </w:footnote>
  <w:footnote w:id="8">
    <w:p w:rsidR="00546D71" w:rsidRPr="00AC0599" w:rsidRDefault="00546D71">
      <w:pPr>
        <w:pStyle w:val="FootnoteText"/>
        <w:rPr>
          <w:rFonts w:ascii="Garamond" w:hAnsi="Garamond"/>
        </w:rPr>
      </w:pPr>
      <w:r w:rsidRPr="00AC0599">
        <w:rPr>
          <w:rStyle w:val="FootnoteReference"/>
          <w:rFonts w:ascii="Garamond" w:hAnsi="Garamond"/>
        </w:rPr>
        <w:footnoteRef/>
      </w:r>
      <w:r w:rsidRPr="00AC0599">
        <w:rPr>
          <w:rFonts w:ascii="Garamond" w:hAnsi="Garamond"/>
        </w:rPr>
        <w:t xml:space="preserve"> </w:t>
      </w:r>
      <w:r w:rsidR="00223A3A">
        <w:rPr>
          <w:rFonts w:ascii="Garamond" w:hAnsi="Garamond"/>
        </w:rPr>
        <w:t>Continuing our discussion from the footnote above, o</w:t>
      </w:r>
      <w:r w:rsidRPr="00AC0599">
        <w:rPr>
          <w:rFonts w:ascii="Garamond" w:hAnsi="Garamond"/>
        </w:rPr>
        <w:t>n the Dietrich-List model, there are three kinds of properties</w:t>
      </w:r>
      <w:r>
        <w:rPr>
          <w:rFonts w:ascii="Garamond" w:hAnsi="Garamond"/>
        </w:rPr>
        <w:t xml:space="preserve"> </w:t>
      </w:r>
      <w:r w:rsidR="00B834E4">
        <w:rPr>
          <w:rFonts w:ascii="Garamond" w:hAnsi="Garamond"/>
        </w:rPr>
        <w:t>option-context pairs</w:t>
      </w:r>
      <w:r>
        <w:rPr>
          <w:rFonts w:ascii="Garamond" w:hAnsi="Garamond"/>
        </w:rPr>
        <w:t xml:space="preserve"> may have</w:t>
      </w:r>
      <w:r w:rsidRPr="00AC0599">
        <w:rPr>
          <w:rFonts w:ascii="Garamond" w:hAnsi="Garamond"/>
        </w:rPr>
        <w:t xml:space="preserve">: </w:t>
      </w:r>
      <w:r w:rsidRPr="00B46A88">
        <w:rPr>
          <w:rFonts w:ascii="Garamond" w:hAnsi="Garamond"/>
          <w:i/>
        </w:rPr>
        <w:t>option properties</w:t>
      </w:r>
      <w:r w:rsidRPr="00AC0599">
        <w:rPr>
          <w:rFonts w:ascii="Garamond" w:hAnsi="Garamond"/>
        </w:rPr>
        <w:t xml:space="preserve">, which depend solely on </w:t>
      </w:r>
      <w:r>
        <w:rPr>
          <w:rFonts w:ascii="Garamond" w:hAnsi="Garamond"/>
        </w:rPr>
        <w:t>the nature of the</w:t>
      </w:r>
      <w:r w:rsidRPr="00AC0599">
        <w:rPr>
          <w:rFonts w:ascii="Garamond" w:hAnsi="Garamond"/>
        </w:rPr>
        <w:t xml:space="preserve"> choice option; </w:t>
      </w:r>
      <w:r w:rsidRPr="00B46A88">
        <w:rPr>
          <w:rFonts w:ascii="Garamond" w:hAnsi="Garamond"/>
          <w:i/>
        </w:rPr>
        <w:t>context properties</w:t>
      </w:r>
      <w:r w:rsidRPr="00AC0599">
        <w:rPr>
          <w:rFonts w:ascii="Garamond" w:hAnsi="Garamond"/>
        </w:rPr>
        <w:t xml:space="preserve">, which depend solely on the context the </w:t>
      </w:r>
      <w:r>
        <w:rPr>
          <w:rFonts w:ascii="Garamond" w:hAnsi="Garamond"/>
        </w:rPr>
        <w:t xml:space="preserve">choice </w:t>
      </w:r>
      <w:r w:rsidRPr="00AC0599">
        <w:rPr>
          <w:rFonts w:ascii="Garamond" w:hAnsi="Garamond"/>
        </w:rPr>
        <w:t>option is</w:t>
      </w:r>
      <w:r>
        <w:rPr>
          <w:rFonts w:ascii="Garamond" w:hAnsi="Garamond"/>
        </w:rPr>
        <w:t xml:space="preserve"> confronted</w:t>
      </w:r>
      <w:r w:rsidRPr="00AC0599">
        <w:rPr>
          <w:rFonts w:ascii="Garamond" w:hAnsi="Garamond"/>
        </w:rPr>
        <w:t xml:space="preserve"> in; and </w:t>
      </w:r>
      <w:r w:rsidRPr="00B46A88">
        <w:rPr>
          <w:rFonts w:ascii="Garamond" w:hAnsi="Garamond"/>
          <w:i/>
        </w:rPr>
        <w:t>relational properties</w:t>
      </w:r>
      <w:r w:rsidRPr="00AC0599">
        <w:rPr>
          <w:rFonts w:ascii="Garamond" w:hAnsi="Garamond"/>
        </w:rPr>
        <w:t>, which depend on both the option and the context (Dietrich and List 2016: 186). This richer account of properties</w:t>
      </w:r>
      <w:r>
        <w:rPr>
          <w:rFonts w:ascii="Garamond" w:hAnsi="Garamond"/>
        </w:rPr>
        <w:t xml:space="preserve"> – particularly context properties and relational properties –</w:t>
      </w:r>
      <w:r w:rsidRPr="00AC0599">
        <w:rPr>
          <w:rFonts w:ascii="Garamond" w:hAnsi="Garamond"/>
        </w:rPr>
        <w:t xml:space="preserve"> allows the </w:t>
      </w:r>
      <w:r w:rsidRPr="00AC0599">
        <w:rPr>
          <w:rFonts w:ascii="Garamond" w:hAnsi="Garamond"/>
          <w:i/>
        </w:rPr>
        <w:t xml:space="preserve">same </w:t>
      </w:r>
      <w:r w:rsidR="00294B2D">
        <w:rPr>
          <w:rFonts w:ascii="Garamond" w:hAnsi="Garamond"/>
        </w:rPr>
        <w:t>choice option (e.g., a mango)</w:t>
      </w:r>
      <w:r w:rsidRPr="00AC0599">
        <w:rPr>
          <w:rFonts w:ascii="Garamond" w:hAnsi="Garamond"/>
        </w:rPr>
        <w:t xml:space="preserve"> to have </w:t>
      </w:r>
      <w:r w:rsidRPr="00AC0599">
        <w:rPr>
          <w:rFonts w:ascii="Garamond" w:hAnsi="Garamond"/>
          <w:i/>
        </w:rPr>
        <w:t xml:space="preserve">different </w:t>
      </w:r>
      <w:r w:rsidRPr="00AC0599">
        <w:rPr>
          <w:rFonts w:ascii="Garamond" w:hAnsi="Garamond"/>
        </w:rPr>
        <w:t>properties in different contexts.</w:t>
      </w:r>
    </w:p>
  </w:footnote>
  <w:footnote w:id="9">
    <w:p w:rsidR="00546D71" w:rsidRPr="00AC0599" w:rsidRDefault="00546D71">
      <w:pPr>
        <w:pStyle w:val="FootnoteText"/>
        <w:rPr>
          <w:rFonts w:ascii="Garamond" w:hAnsi="Garamond"/>
        </w:rPr>
      </w:pPr>
      <w:r w:rsidRPr="00AC0599">
        <w:rPr>
          <w:rStyle w:val="FootnoteReference"/>
          <w:rFonts w:ascii="Garamond" w:hAnsi="Garamond"/>
        </w:rPr>
        <w:footnoteRef/>
      </w:r>
      <w:r w:rsidRPr="00AC0599">
        <w:rPr>
          <w:rFonts w:ascii="Garamond" w:hAnsi="Garamond"/>
        </w:rPr>
        <w:t xml:space="preserve"> </w:t>
      </w:r>
      <w:r w:rsidR="00B46A88">
        <w:rPr>
          <w:rFonts w:ascii="Garamond" w:hAnsi="Garamond"/>
        </w:rPr>
        <w:t>Here, the</w:t>
      </w:r>
      <w:r w:rsidRPr="00AC0599">
        <w:rPr>
          <w:rFonts w:ascii="Garamond" w:hAnsi="Garamond"/>
        </w:rPr>
        <w:t xml:space="preserve"> Dietrich-List model would somehow have to account for the fact that if the choosing agent </w:t>
      </w:r>
      <w:r>
        <w:rPr>
          <w:rFonts w:ascii="Garamond" w:hAnsi="Garamond"/>
        </w:rPr>
        <w:t>chooses</w:t>
      </w:r>
      <w:r w:rsidRPr="00AC0599">
        <w:rPr>
          <w:rFonts w:ascii="Garamond" w:hAnsi="Garamond"/>
        </w:rPr>
        <w:t xml:space="preserve"> both mangos then they </w:t>
      </w:r>
      <w:r w:rsidRPr="00AC0599">
        <w:rPr>
          <w:rFonts w:ascii="Garamond" w:hAnsi="Garamond"/>
          <w:i/>
        </w:rPr>
        <w:t xml:space="preserve">would </w:t>
      </w:r>
      <w:r w:rsidRPr="00AC0599">
        <w:rPr>
          <w:rFonts w:ascii="Garamond" w:hAnsi="Garamond"/>
        </w:rPr>
        <w:t>be taking the last bit of everyone’s favorite fruit. The model could do this by understanding the choice options here not as pieces of fruit, but as distributions of fruit as the social states account does, such that each distribution where both mangos are selected would the</w:t>
      </w:r>
      <w:r w:rsidR="00F67936">
        <w:rPr>
          <w:rFonts w:ascii="Garamond" w:hAnsi="Garamond"/>
        </w:rPr>
        <w:t>n have the property last of everyone’s favorite.</w:t>
      </w:r>
      <w:r w:rsidRPr="00AC0599">
        <w:rPr>
          <w:rFonts w:ascii="Garamond" w:hAnsi="Garamond"/>
        </w:rPr>
        <w:t xml:space="preserve"> This </w:t>
      </w:r>
      <w:r>
        <w:rPr>
          <w:rFonts w:ascii="Garamond" w:hAnsi="Garamond"/>
        </w:rPr>
        <w:t xml:space="preserve">suggested </w:t>
      </w:r>
      <w:r w:rsidRPr="00AC0599">
        <w:rPr>
          <w:rFonts w:ascii="Garamond" w:hAnsi="Garamond"/>
        </w:rPr>
        <w:t>revision changes nothing of the forthcoming analysis.</w:t>
      </w:r>
    </w:p>
  </w:footnote>
  <w:footnote w:id="10">
    <w:p w:rsidR="009940DB" w:rsidRPr="00CE4411" w:rsidRDefault="009940DB" w:rsidP="009940DB">
      <w:pPr>
        <w:pStyle w:val="FootnoteText"/>
        <w:rPr>
          <w:rFonts w:ascii="Garamond" w:hAnsi="Garamond" w:cs="Times New Roman"/>
        </w:rPr>
      </w:pPr>
      <w:r w:rsidRPr="00CE4411">
        <w:rPr>
          <w:rStyle w:val="FootnoteReference"/>
          <w:rFonts w:ascii="Garamond" w:hAnsi="Garamond" w:cs="Times New Roman"/>
        </w:rPr>
        <w:footnoteRef/>
      </w:r>
      <w:r w:rsidRPr="00CE4411">
        <w:rPr>
          <w:rFonts w:ascii="Garamond" w:hAnsi="Garamond" w:cs="Times New Roman"/>
        </w:rPr>
        <w:t xml:space="preserve"> Se</w:t>
      </w:r>
      <w:r>
        <w:rPr>
          <w:rFonts w:ascii="Garamond" w:hAnsi="Garamond" w:cs="Times New Roman"/>
        </w:rPr>
        <w:t>e further Gaus (2016: 43-44);</w:t>
      </w:r>
      <w:r w:rsidRPr="00064124">
        <w:rPr>
          <w:rFonts w:ascii="Garamond" w:hAnsi="Garamond" w:cs="Times New Roman"/>
        </w:rPr>
        <w:t xml:space="preserve"> </w:t>
      </w:r>
      <w:r>
        <w:rPr>
          <w:rFonts w:ascii="Garamond" w:hAnsi="Garamond" w:cs="Times New Roman"/>
        </w:rPr>
        <w:t xml:space="preserve">Muldoon (2016: </w:t>
      </w:r>
      <w:proofErr w:type="spellStart"/>
      <w:r>
        <w:rPr>
          <w:rFonts w:ascii="Garamond" w:hAnsi="Garamond" w:cs="Times New Roman"/>
        </w:rPr>
        <w:t>ch</w:t>
      </w:r>
      <w:proofErr w:type="spellEnd"/>
      <w:r>
        <w:rPr>
          <w:rFonts w:ascii="Garamond" w:hAnsi="Garamond" w:cs="Times New Roman"/>
        </w:rPr>
        <w:t>. 3).</w:t>
      </w:r>
    </w:p>
  </w:footnote>
  <w:footnote w:id="11">
    <w:p w:rsidR="00CE0F27" w:rsidRPr="004B2389" w:rsidRDefault="00CE0F27">
      <w:pPr>
        <w:pStyle w:val="FootnoteText"/>
        <w:rPr>
          <w:rFonts w:ascii="Garamond" w:hAnsi="Garamond"/>
        </w:rPr>
      </w:pPr>
      <w:r w:rsidRPr="004B2389">
        <w:rPr>
          <w:rStyle w:val="FootnoteReference"/>
          <w:rFonts w:ascii="Garamond" w:hAnsi="Garamond"/>
        </w:rPr>
        <w:footnoteRef/>
      </w:r>
      <w:r w:rsidRPr="004B2389">
        <w:rPr>
          <w:rFonts w:ascii="Garamond" w:hAnsi="Garamond"/>
        </w:rPr>
        <w:t xml:space="preserve"> </w:t>
      </w:r>
      <w:r w:rsidR="004B2389" w:rsidRPr="004B2389">
        <w:rPr>
          <w:rFonts w:ascii="Garamond" w:hAnsi="Garamond"/>
        </w:rPr>
        <w:t>Instead of defining a context</w:t>
      </w:r>
      <w:r w:rsidR="00B61F74">
        <w:rPr>
          <w:rFonts w:ascii="Garamond" w:hAnsi="Garamond"/>
        </w:rPr>
        <w:t xml:space="preserve"> </w:t>
      </w:r>
      <w:r w:rsidR="004B2389" w:rsidRPr="004B2389">
        <w:rPr>
          <w:rFonts w:ascii="Garamond" w:hAnsi="Garamond"/>
        </w:rPr>
        <w:t>as</w:t>
      </w:r>
      <w:r w:rsidR="00B46A88">
        <w:rPr>
          <w:rFonts w:ascii="Garamond" w:hAnsi="Garamond"/>
        </w:rPr>
        <w:t xml:space="preserve"> merely</w:t>
      </w:r>
      <w:r w:rsidR="004B2389" w:rsidRPr="004B2389">
        <w:rPr>
          <w:rFonts w:ascii="Garamond" w:hAnsi="Garamond"/>
        </w:rPr>
        <w:t xml:space="preserve"> a subset on </w:t>
      </w:r>
      <w:r w:rsidR="004B2389" w:rsidRPr="004B2389">
        <w:rPr>
          <w:rFonts w:ascii="Garamond" w:hAnsi="Garamond"/>
          <w:i/>
        </w:rPr>
        <w:t>X</w:t>
      </w:r>
      <w:r w:rsidR="004B2389" w:rsidRPr="004B2389">
        <w:rPr>
          <w:rFonts w:ascii="Garamond" w:hAnsi="Garamond"/>
        </w:rPr>
        <w:t xml:space="preserve">, one could here offer more detail by following the Dietrich-List model in defining a context </w:t>
      </w:r>
      <w:r w:rsidR="004B2389" w:rsidRPr="004B2389">
        <w:rPr>
          <w:rFonts w:ascii="Garamond" w:hAnsi="Garamond"/>
          <w:i/>
        </w:rPr>
        <w:t>K</w:t>
      </w:r>
      <w:r w:rsidR="004B2389" w:rsidRPr="004B2389">
        <w:rPr>
          <w:rFonts w:ascii="Garamond" w:hAnsi="Garamond"/>
        </w:rPr>
        <w:t xml:space="preserve"> as an ordered pair (Y, λ), where Y is a subset on </w:t>
      </w:r>
      <w:r w:rsidR="004B2389" w:rsidRPr="004B2389">
        <w:rPr>
          <w:rFonts w:ascii="Garamond" w:hAnsi="Garamond"/>
          <w:i/>
        </w:rPr>
        <w:t>X</w:t>
      </w:r>
      <w:r w:rsidR="004B2389" w:rsidRPr="004B2389">
        <w:rPr>
          <w:rFonts w:ascii="Garamond" w:hAnsi="Garamond"/>
        </w:rPr>
        <w:t xml:space="preserve">, and λ a parameter that specifies further features of the choice environment (Dietrich and List 2016: 185). This latter </w:t>
      </w:r>
      <w:r w:rsidR="004B2389" w:rsidRPr="00B61F74">
        <w:rPr>
          <w:rFonts w:ascii="Garamond" w:hAnsi="Garamond"/>
        </w:rPr>
        <w:t>object</w:t>
      </w:r>
      <w:r w:rsidR="00B61F74" w:rsidRPr="00B61F74">
        <w:rPr>
          <w:rFonts w:ascii="Garamond" w:hAnsi="Garamond"/>
        </w:rPr>
        <w:t xml:space="preserve"> λ</w:t>
      </w:r>
      <w:r w:rsidR="004B2389" w:rsidRPr="00B61F74">
        <w:rPr>
          <w:rFonts w:ascii="Garamond" w:hAnsi="Garamond"/>
        </w:rPr>
        <w:t xml:space="preserve"> allows us to account for the fact that individuals might face the same menus (subsets on </w:t>
      </w:r>
      <w:r w:rsidR="004B2389" w:rsidRPr="00B61F74">
        <w:rPr>
          <w:rFonts w:ascii="Garamond" w:hAnsi="Garamond"/>
          <w:i/>
        </w:rPr>
        <w:t>X</w:t>
      </w:r>
      <w:r w:rsidR="004B2389" w:rsidRPr="00B61F74">
        <w:rPr>
          <w:rFonts w:ascii="Garamond" w:hAnsi="Garamond"/>
        </w:rPr>
        <w:t xml:space="preserve">) at times </w:t>
      </w:r>
      <w:r w:rsidR="004B2389" w:rsidRPr="00B61F74">
        <w:rPr>
          <w:rFonts w:ascii="Garamond" w:hAnsi="Garamond"/>
          <w:i/>
        </w:rPr>
        <w:t>t</w:t>
      </w:r>
      <w:r w:rsidR="004B2389" w:rsidRPr="00B61F74">
        <w:rPr>
          <w:rFonts w:ascii="Garamond" w:hAnsi="Garamond"/>
          <w:vertAlign w:val="subscript"/>
        </w:rPr>
        <w:t>1</w:t>
      </w:r>
      <w:r w:rsidR="004B2389" w:rsidRPr="00B61F74">
        <w:rPr>
          <w:rFonts w:ascii="Garamond" w:hAnsi="Garamond"/>
        </w:rPr>
        <w:t xml:space="preserve"> and </w:t>
      </w:r>
      <w:r w:rsidR="004B2389" w:rsidRPr="00B61F74">
        <w:rPr>
          <w:rFonts w:ascii="Garamond" w:hAnsi="Garamond"/>
          <w:i/>
        </w:rPr>
        <w:t>t</w:t>
      </w:r>
      <w:r w:rsidR="004B2389" w:rsidRPr="00B61F74">
        <w:rPr>
          <w:rFonts w:ascii="Garamond" w:hAnsi="Garamond"/>
          <w:vertAlign w:val="subscript"/>
        </w:rPr>
        <w:t>2</w:t>
      </w:r>
      <w:r w:rsidR="004B2389" w:rsidRPr="00B61F74">
        <w:rPr>
          <w:rFonts w:ascii="Garamond" w:hAnsi="Garamond"/>
        </w:rPr>
        <w:t xml:space="preserve"> but perceive very</w:t>
      </w:r>
      <w:r w:rsidR="004B2389" w:rsidRPr="004B2389">
        <w:rPr>
          <w:rFonts w:ascii="Garamond" w:hAnsi="Garamond"/>
        </w:rPr>
        <w:t xml:space="preserve"> different choice problems if, say, they are sober at </w:t>
      </w:r>
      <w:r w:rsidR="004B2389" w:rsidRPr="004B2389">
        <w:rPr>
          <w:rFonts w:ascii="Garamond" w:hAnsi="Garamond"/>
          <w:i/>
        </w:rPr>
        <w:t>t</w:t>
      </w:r>
      <w:r w:rsidR="004B2389" w:rsidRPr="004B2389">
        <w:rPr>
          <w:rFonts w:ascii="Garamond" w:hAnsi="Garamond"/>
          <w:vertAlign w:val="subscript"/>
        </w:rPr>
        <w:t>1</w:t>
      </w:r>
      <w:r w:rsidR="004B2389" w:rsidRPr="004B2389">
        <w:rPr>
          <w:rFonts w:ascii="Garamond" w:hAnsi="Garamond"/>
        </w:rPr>
        <w:t xml:space="preserve"> and drunk at </w:t>
      </w:r>
      <w:r w:rsidR="004B2389" w:rsidRPr="004B2389">
        <w:rPr>
          <w:rFonts w:ascii="Garamond" w:hAnsi="Garamond"/>
          <w:i/>
        </w:rPr>
        <w:t>t</w:t>
      </w:r>
      <w:r w:rsidR="004B2389" w:rsidRPr="004B2389">
        <w:rPr>
          <w:rFonts w:ascii="Garamond" w:hAnsi="Garamond"/>
          <w:vertAlign w:val="subscript"/>
        </w:rPr>
        <w:t>2</w:t>
      </w:r>
      <w:r w:rsidR="004B2389" w:rsidRPr="004B2389">
        <w:rPr>
          <w:rFonts w:ascii="Garamond" w:hAnsi="Garamond"/>
        </w:rPr>
        <w:t>.</w:t>
      </w:r>
    </w:p>
  </w:footnote>
  <w:footnote w:id="12">
    <w:p w:rsidR="00BD56B8" w:rsidRPr="00D44C87" w:rsidRDefault="00BD56B8">
      <w:pPr>
        <w:pStyle w:val="FootnoteText"/>
        <w:rPr>
          <w:rFonts w:ascii="Garamond" w:hAnsi="Garamond"/>
        </w:rPr>
      </w:pPr>
      <w:r w:rsidRPr="00D44C87">
        <w:rPr>
          <w:rStyle w:val="FootnoteReference"/>
          <w:rFonts w:ascii="Garamond" w:hAnsi="Garamond"/>
        </w:rPr>
        <w:footnoteRef/>
      </w:r>
      <w:r w:rsidRPr="00D44C87">
        <w:rPr>
          <w:rFonts w:ascii="Garamond" w:hAnsi="Garamond"/>
        </w:rPr>
        <w:t xml:space="preserve"> </w:t>
      </w:r>
      <w:r w:rsidR="00D44C87" w:rsidRPr="00D44C87">
        <w:rPr>
          <w:rFonts w:ascii="Garamond" w:hAnsi="Garamond"/>
        </w:rPr>
        <w:t xml:space="preserve">Thus far we </w:t>
      </w:r>
      <w:r w:rsidR="00937249">
        <w:rPr>
          <w:rFonts w:ascii="Garamond" w:hAnsi="Garamond"/>
        </w:rPr>
        <w:t>have been</w:t>
      </w:r>
      <w:r w:rsidR="00D44C87" w:rsidRPr="00D44C87">
        <w:rPr>
          <w:rFonts w:ascii="Garamond" w:hAnsi="Garamond"/>
        </w:rPr>
        <w:t xml:space="preserve"> postulating the existence of a perspective function to explain choices an agent makes, but we have not yet explained why it is we should think persons have </w:t>
      </w:r>
      <w:r w:rsidR="00937249">
        <w:rPr>
          <w:rFonts w:ascii="Garamond" w:hAnsi="Garamond"/>
        </w:rPr>
        <w:t>perspective functions in the first place</w:t>
      </w:r>
      <w:r w:rsidR="00D44C87" w:rsidRPr="00D44C87">
        <w:rPr>
          <w:rFonts w:ascii="Garamond" w:hAnsi="Garamond"/>
        </w:rPr>
        <w:t xml:space="preserve">. A fuller account of the perspectival model will need to address why it is we should think persons have perspectives as we </w:t>
      </w:r>
      <w:r w:rsidR="00937249">
        <w:rPr>
          <w:rFonts w:ascii="Garamond" w:hAnsi="Garamond"/>
        </w:rPr>
        <w:t xml:space="preserve">have </w:t>
      </w:r>
      <w:r w:rsidR="00D44C87" w:rsidRPr="00D44C87">
        <w:rPr>
          <w:rFonts w:ascii="Garamond" w:hAnsi="Garamond"/>
        </w:rPr>
        <w:t>defined</w:t>
      </w:r>
      <w:r w:rsidR="00937249">
        <w:rPr>
          <w:rFonts w:ascii="Garamond" w:hAnsi="Garamond"/>
        </w:rPr>
        <w:t xml:space="preserve"> them</w:t>
      </w:r>
      <w:r w:rsidR="00D44C87" w:rsidRPr="00D44C87">
        <w:rPr>
          <w:rFonts w:ascii="Garamond" w:hAnsi="Garamond"/>
        </w:rPr>
        <w:t>. Work on perspectives and evaluative diversity more generally could possibly fill such gaps. See here Page (2007); Gaus (2016); Muldoon (2016). Moreov</w:t>
      </w:r>
      <w:r w:rsidR="00C34ED9">
        <w:rPr>
          <w:rFonts w:ascii="Garamond" w:hAnsi="Garamond"/>
        </w:rPr>
        <w:t>er, for the strictly positivists</w:t>
      </w:r>
      <w:r w:rsidR="00D44C87" w:rsidRPr="00D44C87">
        <w:rPr>
          <w:rFonts w:ascii="Garamond" w:hAnsi="Garamond"/>
        </w:rPr>
        <w:t xml:space="preserve"> we have not yet specified how an external observer can know the nature of a choosing agent’s perspective function. Note that given the complex nature of perspectives – as mappings from choice options in contexts to elements </w:t>
      </w:r>
      <w:r w:rsidR="00937249">
        <w:rPr>
          <w:rFonts w:ascii="Garamond" w:hAnsi="Garamond"/>
        </w:rPr>
        <w:t>in</w:t>
      </w:r>
      <w:r w:rsidR="00D44C87" w:rsidRPr="00D44C87">
        <w:rPr>
          <w:rFonts w:ascii="Garamond" w:hAnsi="Garamond"/>
        </w:rPr>
        <w:t xml:space="preserve"> </w:t>
      </w:r>
      <w:r w:rsidR="00D44C87" w:rsidRPr="00D44C87">
        <w:rPr>
          <w:rFonts w:ascii="Garamond" w:hAnsi="Garamond"/>
          <w:i/>
        </w:rPr>
        <w:t>X</w:t>
      </w:r>
      <w:r w:rsidR="00937249">
        <w:rPr>
          <w:rFonts w:ascii="Garamond" w:hAnsi="Garamond"/>
        </w:rPr>
        <w:t>^</w:t>
      </w:r>
      <w:r w:rsidR="00D44C87" w:rsidRPr="00D44C87">
        <w:rPr>
          <w:rFonts w:ascii="Garamond" w:hAnsi="Garamond"/>
        </w:rPr>
        <w:t xml:space="preserve"> – it is far more difficult to dete</w:t>
      </w:r>
      <w:r w:rsidR="00937249">
        <w:rPr>
          <w:rFonts w:ascii="Garamond" w:hAnsi="Garamond"/>
        </w:rPr>
        <w:t xml:space="preserve">rmine </w:t>
      </w:r>
      <w:r w:rsidR="00B31583">
        <w:rPr>
          <w:rFonts w:ascii="Garamond" w:hAnsi="Garamond"/>
        </w:rPr>
        <w:t>the nature of an</w:t>
      </w:r>
      <w:r w:rsidR="00937249">
        <w:rPr>
          <w:rFonts w:ascii="Garamond" w:hAnsi="Garamond"/>
        </w:rPr>
        <w:t xml:space="preserve"> agent’s perspective tha</w:t>
      </w:r>
      <w:r w:rsidR="00D44C87" w:rsidRPr="00D44C87">
        <w:rPr>
          <w:rFonts w:ascii="Garamond" w:hAnsi="Garamond"/>
        </w:rPr>
        <w:t>n, say, an agent’s preferences over brute choice options as defined by the commodity baskets account.</w:t>
      </w:r>
    </w:p>
  </w:footnote>
  <w:footnote w:id="13">
    <w:p w:rsidR="00546D71" w:rsidRPr="00546D71" w:rsidRDefault="00546D71">
      <w:pPr>
        <w:pStyle w:val="FootnoteText"/>
        <w:rPr>
          <w:rFonts w:ascii="Garamond" w:hAnsi="Garamond"/>
        </w:rPr>
      </w:pPr>
      <w:r w:rsidRPr="00546D71">
        <w:rPr>
          <w:rStyle w:val="FootnoteReference"/>
          <w:rFonts w:ascii="Garamond" w:hAnsi="Garamond"/>
        </w:rPr>
        <w:footnoteRef/>
      </w:r>
      <w:r w:rsidRPr="00546D71">
        <w:rPr>
          <w:rFonts w:ascii="Garamond" w:hAnsi="Garamond"/>
        </w:rPr>
        <w:t xml:space="preserve"> Returning to footnote </w:t>
      </w:r>
      <w:r w:rsidR="004B2389">
        <w:rPr>
          <w:rFonts w:ascii="Garamond" w:hAnsi="Garamond"/>
        </w:rPr>
        <w:t>eight</w:t>
      </w:r>
      <w:r w:rsidRPr="00546D71">
        <w:rPr>
          <w:rFonts w:ascii="Garamond" w:hAnsi="Garamond"/>
        </w:rPr>
        <w:t xml:space="preserve"> above, the perspectival model will have to account for the fact that choosing both mangos </w:t>
      </w:r>
      <w:r w:rsidR="00853705">
        <w:rPr>
          <w:rFonts w:ascii="Garamond" w:hAnsi="Garamond"/>
        </w:rPr>
        <w:t>from S</w:t>
      </w:r>
      <w:r w:rsidR="00853705">
        <w:rPr>
          <w:rFonts w:ascii="Garamond" w:hAnsi="Garamond"/>
          <w:vertAlign w:val="subscript"/>
        </w:rPr>
        <w:t>2</w:t>
      </w:r>
      <w:r w:rsidR="00853705">
        <w:rPr>
          <w:rFonts w:ascii="Garamond" w:hAnsi="Garamond"/>
        </w:rPr>
        <w:t xml:space="preserve"> </w:t>
      </w:r>
      <w:r w:rsidRPr="00546D71">
        <w:rPr>
          <w:rFonts w:ascii="Garamond" w:hAnsi="Garamond"/>
        </w:rPr>
        <w:t>would be deemed rude by Bertha. The suggested revision in the above footnote for the Dietrich-List</w:t>
      </w:r>
      <w:r w:rsidR="00274B16">
        <w:rPr>
          <w:rFonts w:ascii="Garamond" w:hAnsi="Garamond"/>
        </w:rPr>
        <w:t xml:space="preserve"> model</w:t>
      </w:r>
      <w:r w:rsidRPr="00546D71">
        <w:rPr>
          <w:rFonts w:ascii="Garamond" w:hAnsi="Garamond"/>
        </w:rPr>
        <w:t xml:space="preserve"> could be applied here as well, </w:t>
      </w:r>
      <w:r w:rsidRPr="00546D71">
        <w:rPr>
          <w:rFonts w:ascii="Garamond" w:hAnsi="Garamond"/>
          <w:i/>
        </w:rPr>
        <w:t>mutatis mutandis</w:t>
      </w:r>
      <w:r w:rsidRPr="00546D71">
        <w:rPr>
          <w:rFonts w:ascii="Garamond" w:hAnsi="Garamond"/>
        </w:rPr>
        <w:t xml:space="preserve">. </w:t>
      </w:r>
    </w:p>
  </w:footnote>
  <w:footnote w:id="14">
    <w:p w:rsidR="0011751B" w:rsidRPr="0011751B" w:rsidRDefault="0011751B">
      <w:pPr>
        <w:pStyle w:val="FootnoteText"/>
        <w:rPr>
          <w:rFonts w:ascii="Garamond" w:hAnsi="Garamond"/>
        </w:rPr>
      </w:pPr>
      <w:r w:rsidRPr="0011751B">
        <w:rPr>
          <w:rStyle w:val="FootnoteReference"/>
          <w:rFonts w:ascii="Garamond" w:hAnsi="Garamond"/>
        </w:rPr>
        <w:footnoteRef/>
      </w:r>
      <w:r w:rsidRPr="0011751B">
        <w:rPr>
          <w:rFonts w:ascii="Garamond" w:hAnsi="Garamond"/>
        </w:rPr>
        <w:t xml:space="preserve"> We here suppose that Esau and Franklin assign 0 to every other feature of the respective pieces of fruit besides their sweetness properties </w:t>
      </w:r>
      <w:r>
        <w:rPr>
          <w:rFonts w:ascii="Garamond" w:hAnsi="Garamond"/>
        </w:rPr>
        <w:t>and</w:t>
      </w:r>
      <w:r w:rsidRPr="0011751B">
        <w:rPr>
          <w:rFonts w:ascii="Garamond" w:hAnsi="Garamond"/>
        </w:rPr>
        <w:t xml:space="preserve"> their bruised-</w:t>
      </w:r>
      <w:proofErr w:type="spellStart"/>
      <w:r w:rsidRPr="0011751B">
        <w:rPr>
          <w:rFonts w:ascii="Garamond" w:hAnsi="Garamond"/>
        </w:rPr>
        <w:t>ness</w:t>
      </w:r>
      <w:proofErr w:type="spellEnd"/>
      <w:r w:rsidRPr="0011751B">
        <w:rPr>
          <w:rFonts w:ascii="Garamond" w:hAnsi="Garamond"/>
        </w:rPr>
        <w:t xml:space="preserve"> properties.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25594"/>
    <w:multiLevelType w:val="hybridMultilevel"/>
    <w:tmpl w:val="8252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44207"/>
    <w:rsid w:val="0000280B"/>
    <w:rsid w:val="00004ED2"/>
    <w:rsid w:val="00005A86"/>
    <w:rsid w:val="000074AB"/>
    <w:rsid w:val="00007E5D"/>
    <w:rsid w:val="00012FF2"/>
    <w:rsid w:val="00020B84"/>
    <w:rsid w:val="00033D3A"/>
    <w:rsid w:val="00040DEC"/>
    <w:rsid w:val="000414B1"/>
    <w:rsid w:val="00042EBE"/>
    <w:rsid w:val="00044207"/>
    <w:rsid w:val="00047D2F"/>
    <w:rsid w:val="00050118"/>
    <w:rsid w:val="00055E2B"/>
    <w:rsid w:val="000607C0"/>
    <w:rsid w:val="00060D14"/>
    <w:rsid w:val="000639F8"/>
    <w:rsid w:val="00064124"/>
    <w:rsid w:val="000659FA"/>
    <w:rsid w:val="00066F49"/>
    <w:rsid w:val="00070460"/>
    <w:rsid w:val="00071696"/>
    <w:rsid w:val="0007507D"/>
    <w:rsid w:val="00077046"/>
    <w:rsid w:val="00080F62"/>
    <w:rsid w:val="0009500C"/>
    <w:rsid w:val="000A3532"/>
    <w:rsid w:val="000B2630"/>
    <w:rsid w:val="000B5B59"/>
    <w:rsid w:val="000B5F69"/>
    <w:rsid w:val="000C40A1"/>
    <w:rsid w:val="000C47E4"/>
    <w:rsid w:val="000C6867"/>
    <w:rsid w:val="000D13BA"/>
    <w:rsid w:val="000D3A1E"/>
    <w:rsid w:val="000D6323"/>
    <w:rsid w:val="000E4E04"/>
    <w:rsid w:val="000E54FF"/>
    <w:rsid w:val="000E7D01"/>
    <w:rsid w:val="001046FB"/>
    <w:rsid w:val="0010680F"/>
    <w:rsid w:val="0011751B"/>
    <w:rsid w:val="00120342"/>
    <w:rsid w:val="00123F29"/>
    <w:rsid w:val="00125323"/>
    <w:rsid w:val="00136E9F"/>
    <w:rsid w:val="00137580"/>
    <w:rsid w:val="0013763C"/>
    <w:rsid w:val="00143726"/>
    <w:rsid w:val="00144A29"/>
    <w:rsid w:val="00152A97"/>
    <w:rsid w:val="00155758"/>
    <w:rsid w:val="00155A84"/>
    <w:rsid w:val="0016317A"/>
    <w:rsid w:val="001637BE"/>
    <w:rsid w:val="00170E8B"/>
    <w:rsid w:val="00171064"/>
    <w:rsid w:val="00171F1D"/>
    <w:rsid w:val="00171F93"/>
    <w:rsid w:val="00172142"/>
    <w:rsid w:val="00172886"/>
    <w:rsid w:val="001729F9"/>
    <w:rsid w:val="00173829"/>
    <w:rsid w:val="0018099F"/>
    <w:rsid w:val="0018648A"/>
    <w:rsid w:val="001905D3"/>
    <w:rsid w:val="001935E9"/>
    <w:rsid w:val="00194264"/>
    <w:rsid w:val="001A50CC"/>
    <w:rsid w:val="001A57FD"/>
    <w:rsid w:val="001A6456"/>
    <w:rsid w:val="001B01F2"/>
    <w:rsid w:val="001B7000"/>
    <w:rsid w:val="001B7435"/>
    <w:rsid w:val="001C5754"/>
    <w:rsid w:val="001D0A34"/>
    <w:rsid w:val="001D12A6"/>
    <w:rsid w:val="001D374C"/>
    <w:rsid w:val="001D55EC"/>
    <w:rsid w:val="001E01B1"/>
    <w:rsid w:val="001E3FBC"/>
    <w:rsid w:val="001F2348"/>
    <w:rsid w:val="001F37C6"/>
    <w:rsid w:val="001F385D"/>
    <w:rsid w:val="001F770B"/>
    <w:rsid w:val="001F796E"/>
    <w:rsid w:val="00206C9E"/>
    <w:rsid w:val="00210D7C"/>
    <w:rsid w:val="002138E5"/>
    <w:rsid w:val="00216BD8"/>
    <w:rsid w:val="00217F13"/>
    <w:rsid w:val="00223A3A"/>
    <w:rsid w:val="00226862"/>
    <w:rsid w:val="00226923"/>
    <w:rsid w:val="002269AD"/>
    <w:rsid w:val="00226FB8"/>
    <w:rsid w:val="00242834"/>
    <w:rsid w:val="002440AD"/>
    <w:rsid w:val="0025057B"/>
    <w:rsid w:val="0025182B"/>
    <w:rsid w:val="00252A07"/>
    <w:rsid w:val="0025332E"/>
    <w:rsid w:val="00253AFA"/>
    <w:rsid w:val="002745D1"/>
    <w:rsid w:val="00274659"/>
    <w:rsid w:val="00274B16"/>
    <w:rsid w:val="002757FF"/>
    <w:rsid w:val="0028024C"/>
    <w:rsid w:val="00287F6F"/>
    <w:rsid w:val="002928F9"/>
    <w:rsid w:val="00292BE7"/>
    <w:rsid w:val="00293AA5"/>
    <w:rsid w:val="00294B2D"/>
    <w:rsid w:val="00295DC8"/>
    <w:rsid w:val="002964D7"/>
    <w:rsid w:val="00297DFE"/>
    <w:rsid w:val="002A5186"/>
    <w:rsid w:val="002B18F8"/>
    <w:rsid w:val="002B28AB"/>
    <w:rsid w:val="002B67A8"/>
    <w:rsid w:val="002B7EB9"/>
    <w:rsid w:val="002C0CD3"/>
    <w:rsid w:val="002C11F7"/>
    <w:rsid w:val="002C18E4"/>
    <w:rsid w:val="002C43B5"/>
    <w:rsid w:val="002D2FB4"/>
    <w:rsid w:val="002E0225"/>
    <w:rsid w:val="002E0268"/>
    <w:rsid w:val="002E0A33"/>
    <w:rsid w:val="002E2082"/>
    <w:rsid w:val="002E3126"/>
    <w:rsid w:val="002E4C1D"/>
    <w:rsid w:val="002E562C"/>
    <w:rsid w:val="002E6393"/>
    <w:rsid w:val="002F2B49"/>
    <w:rsid w:val="002F7545"/>
    <w:rsid w:val="002F7E07"/>
    <w:rsid w:val="00301217"/>
    <w:rsid w:val="00302DFF"/>
    <w:rsid w:val="00303051"/>
    <w:rsid w:val="003105D5"/>
    <w:rsid w:val="003231D4"/>
    <w:rsid w:val="003237F4"/>
    <w:rsid w:val="00323B12"/>
    <w:rsid w:val="00324A17"/>
    <w:rsid w:val="003352CC"/>
    <w:rsid w:val="003364F8"/>
    <w:rsid w:val="00336796"/>
    <w:rsid w:val="00340EA5"/>
    <w:rsid w:val="00343082"/>
    <w:rsid w:val="0034514D"/>
    <w:rsid w:val="00345537"/>
    <w:rsid w:val="00347F76"/>
    <w:rsid w:val="00357B9B"/>
    <w:rsid w:val="00360A47"/>
    <w:rsid w:val="00360FA8"/>
    <w:rsid w:val="0036147E"/>
    <w:rsid w:val="00372870"/>
    <w:rsid w:val="00374726"/>
    <w:rsid w:val="00374B83"/>
    <w:rsid w:val="003803ED"/>
    <w:rsid w:val="0038379B"/>
    <w:rsid w:val="00384589"/>
    <w:rsid w:val="003850EE"/>
    <w:rsid w:val="00386975"/>
    <w:rsid w:val="00386996"/>
    <w:rsid w:val="00390F43"/>
    <w:rsid w:val="003922E5"/>
    <w:rsid w:val="003953ED"/>
    <w:rsid w:val="00397BFA"/>
    <w:rsid w:val="00397F63"/>
    <w:rsid w:val="003A0B6F"/>
    <w:rsid w:val="003A5EDA"/>
    <w:rsid w:val="003B60C9"/>
    <w:rsid w:val="003B6A69"/>
    <w:rsid w:val="003C0670"/>
    <w:rsid w:val="003C6B10"/>
    <w:rsid w:val="003C7EA0"/>
    <w:rsid w:val="003D077F"/>
    <w:rsid w:val="003D42BB"/>
    <w:rsid w:val="003D67C6"/>
    <w:rsid w:val="003D79BA"/>
    <w:rsid w:val="003E117E"/>
    <w:rsid w:val="003E6766"/>
    <w:rsid w:val="003F230E"/>
    <w:rsid w:val="003F2465"/>
    <w:rsid w:val="003F71BE"/>
    <w:rsid w:val="0040039D"/>
    <w:rsid w:val="00404296"/>
    <w:rsid w:val="0040506D"/>
    <w:rsid w:val="00406518"/>
    <w:rsid w:val="00410A38"/>
    <w:rsid w:val="004126B9"/>
    <w:rsid w:val="0042250F"/>
    <w:rsid w:val="004233CF"/>
    <w:rsid w:val="00423D57"/>
    <w:rsid w:val="00430F4B"/>
    <w:rsid w:val="004339D2"/>
    <w:rsid w:val="00436B6E"/>
    <w:rsid w:val="00440129"/>
    <w:rsid w:val="004410B6"/>
    <w:rsid w:val="0044165E"/>
    <w:rsid w:val="00441A54"/>
    <w:rsid w:val="00443770"/>
    <w:rsid w:val="00447AC5"/>
    <w:rsid w:val="004508C7"/>
    <w:rsid w:val="004511D8"/>
    <w:rsid w:val="00451D71"/>
    <w:rsid w:val="004543C0"/>
    <w:rsid w:val="0045697F"/>
    <w:rsid w:val="00473A1B"/>
    <w:rsid w:val="00477CD0"/>
    <w:rsid w:val="004827F2"/>
    <w:rsid w:val="004835B6"/>
    <w:rsid w:val="0048423B"/>
    <w:rsid w:val="00484652"/>
    <w:rsid w:val="00485B01"/>
    <w:rsid w:val="0048600C"/>
    <w:rsid w:val="00486DB3"/>
    <w:rsid w:val="00487EDF"/>
    <w:rsid w:val="00490155"/>
    <w:rsid w:val="004973E4"/>
    <w:rsid w:val="00497845"/>
    <w:rsid w:val="004A05C5"/>
    <w:rsid w:val="004A389A"/>
    <w:rsid w:val="004A5189"/>
    <w:rsid w:val="004A5D2A"/>
    <w:rsid w:val="004B14D7"/>
    <w:rsid w:val="004B2389"/>
    <w:rsid w:val="004B6C4C"/>
    <w:rsid w:val="004C0150"/>
    <w:rsid w:val="004C0287"/>
    <w:rsid w:val="004C084B"/>
    <w:rsid w:val="004C37D3"/>
    <w:rsid w:val="004D01A8"/>
    <w:rsid w:val="004D134C"/>
    <w:rsid w:val="004E3B87"/>
    <w:rsid w:val="004E44ED"/>
    <w:rsid w:val="004E4F8C"/>
    <w:rsid w:val="004E5F64"/>
    <w:rsid w:val="004E7B40"/>
    <w:rsid w:val="004F2105"/>
    <w:rsid w:val="004F2BDC"/>
    <w:rsid w:val="004F40FF"/>
    <w:rsid w:val="004F4543"/>
    <w:rsid w:val="004F5F60"/>
    <w:rsid w:val="004F6BD1"/>
    <w:rsid w:val="00501C9A"/>
    <w:rsid w:val="00502C16"/>
    <w:rsid w:val="00502D6B"/>
    <w:rsid w:val="005030D2"/>
    <w:rsid w:val="005100DA"/>
    <w:rsid w:val="00512D26"/>
    <w:rsid w:val="00523586"/>
    <w:rsid w:val="00524932"/>
    <w:rsid w:val="00527293"/>
    <w:rsid w:val="005303FE"/>
    <w:rsid w:val="0053453F"/>
    <w:rsid w:val="00537655"/>
    <w:rsid w:val="00537D42"/>
    <w:rsid w:val="00542317"/>
    <w:rsid w:val="0054474D"/>
    <w:rsid w:val="00546D71"/>
    <w:rsid w:val="005526E2"/>
    <w:rsid w:val="0056046A"/>
    <w:rsid w:val="005717EE"/>
    <w:rsid w:val="005800B9"/>
    <w:rsid w:val="005832B3"/>
    <w:rsid w:val="0058403D"/>
    <w:rsid w:val="005868AD"/>
    <w:rsid w:val="00586B13"/>
    <w:rsid w:val="005918BB"/>
    <w:rsid w:val="00592CF3"/>
    <w:rsid w:val="005963C6"/>
    <w:rsid w:val="005A0767"/>
    <w:rsid w:val="005A19DF"/>
    <w:rsid w:val="005A4D23"/>
    <w:rsid w:val="005A751E"/>
    <w:rsid w:val="005B1718"/>
    <w:rsid w:val="005B2F79"/>
    <w:rsid w:val="005C073E"/>
    <w:rsid w:val="005C2BE0"/>
    <w:rsid w:val="005C3223"/>
    <w:rsid w:val="005C588B"/>
    <w:rsid w:val="005C5F04"/>
    <w:rsid w:val="005C74FD"/>
    <w:rsid w:val="005D6973"/>
    <w:rsid w:val="005E46BE"/>
    <w:rsid w:val="005E4884"/>
    <w:rsid w:val="005F40F2"/>
    <w:rsid w:val="00601DD6"/>
    <w:rsid w:val="006023F8"/>
    <w:rsid w:val="00607437"/>
    <w:rsid w:val="00622915"/>
    <w:rsid w:val="00626FC8"/>
    <w:rsid w:val="00630CAE"/>
    <w:rsid w:val="00637C67"/>
    <w:rsid w:val="0064387C"/>
    <w:rsid w:val="006452DC"/>
    <w:rsid w:val="00660DFC"/>
    <w:rsid w:val="006638B4"/>
    <w:rsid w:val="0066413C"/>
    <w:rsid w:val="00665E3F"/>
    <w:rsid w:val="006672EF"/>
    <w:rsid w:val="00690956"/>
    <w:rsid w:val="00692FE8"/>
    <w:rsid w:val="006A2E98"/>
    <w:rsid w:val="006A5247"/>
    <w:rsid w:val="006A619D"/>
    <w:rsid w:val="006A69BE"/>
    <w:rsid w:val="006A6FCD"/>
    <w:rsid w:val="006B139D"/>
    <w:rsid w:val="006B4CC3"/>
    <w:rsid w:val="006B7E93"/>
    <w:rsid w:val="006C53C2"/>
    <w:rsid w:val="006D2D4D"/>
    <w:rsid w:val="006D356E"/>
    <w:rsid w:val="006D3E40"/>
    <w:rsid w:val="006D3FBB"/>
    <w:rsid w:val="006D5676"/>
    <w:rsid w:val="006D6B6A"/>
    <w:rsid w:val="006E47A4"/>
    <w:rsid w:val="006E6106"/>
    <w:rsid w:val="00700ACB"/>
    <w:rsid w:val="007016E7"/>
    <w:rsid w:val="00701E79"/>
    <w:rsid w:val="00705736"/>
    <w:rsid w:val="0070604B"/>
    <w:rsid w:val="007062CE"/>
    <w:rsid w:val="00710957"/>
    <w:rsid w:val="007128A9"/>
    <w:rsid w:val="007131D2"/>
    <w:rsid w:val="00715BBE"/>
    <w:rsid w:val="00721298"/>
    <w:rsid w:val="00722665"/>
    <w:rsid w:val="00725036"/>
    <w:rsid w:val="00727548"/>
    <w:rsid w:val="007404B7"/>
    <w:rsid w:val="007434F4"/>
    <w:rsid w:val="0074522C"/>
    <w:rsid w:val="00752DF9"/>
    <w:rsid w:val="00756088"/>
    <w:rsid w:val="00761B4A"/>
    <w:rsid w:val="00775444"/>
    <w:rsid w:val="00775B3E"/>
    <w:rsid w:val="007776E4"/>
    <w:rsid w:val="00784314"/>
    <w:rsid w:val="00785BC4"/>
    <w:rsid w:val="0079001C"/>
    <w:rsid w:val="00792D13"/>
    <w:rsid w:val="007972C8"/>
    <w:rsid w:val="007A16A7"/>
    <w:rsid w:val="007B0EC9"/>
    <w:rsid w:val="007C61B3"/>
    <w:rsid w:val="007D1309"/>
    <w:rsid w:val="007D452F"/>
    <w:rsid w:val="007F0D87"/>
    <w:rsid w:val="007F3543"/>
    <w:rsid w:val="007F3D93"/>
    <w:rsid w:val="008011F8"/>
    <w:rsid w:val="00804E5B"/>
    <w:rsid w:val="00805B44"/>
    <w:rsid w:val="00810CF8"/>
    <w:rsid w:val="00813BF2"/>
    <w:rsid w:val="008228A6"/>
    <w:rsid w:val="008273EF"/>
    <w:rsid w:val="00834DB9"/>
    <w:rsid w:val="00835072"/>
    <w:rsid w:val="00835BAD"/>
    <w:rsid w:val="0083678A"/>
    <w:rsid w:val="008371D4"/>
    <w:rsid w:val="00845ECD"/>
    <w:rsid w:val="008514AD"/>
    <w:rsid w:val="00853705"/>
    <w:rsid w:val="00865863"/>
    <w:rsid w:val="00867B6F"/>
    <w:rsid w:val="008713E5"/>
    <w:rsid w:val="00872400"/>
    <w:rsid w:val="008740E8"/>
    <w:rsid w:val="00874461"/>
    <w:rsid w:val="00875E47"/>
    <w:rsid w:val="0088440B"/>
    <w:rsid w:val="008905A0"/>
    <w:rsid w:val="0089512A"/>
    <w:rsid w:val="0089713D"/>
    <w:rsid w:val="008A0198"/>
    <w:rsid w:val="008A37AD"/>
    <w:rsid w:val="008A4FDC"/>
    <w:rsid w:val="008A5F0B"/>
    <w:rsid w:val="008A7824"/>
    <w:rsid w:val="008B3BBC"/>
    <w:rsid w:val="008B3ECA"/>
    <w:rsid w:val="008B4A35"/>
    <w:rsid w:val="008D70C4"/>
    <w:rsid w:val="008D7416"/>
    <w:rsid w:val="008E00C9"/>
    <w:rsid w:val="008E07DD"/>
    <w:rsid w:val="008E41B8"/>
    <w:rsid w:val="008F45A7"/>
    <w:rsid w:val="008F5E77"/>
    <w:rsid w:val="009001A2"/>
    <w:rsid w:val="00901FE5"/>
    <w:rsid w:val="0091066C"/>
    <w:rsid w:val="009116EC"/>
    <w:rsid w:val="00912FBA"/>
    <w:rsid w:val="009156F1"/>
    <w:rsid w:val="0091644E"/>
    <w:rsid w:val="0091677D"/>
    <w:rsid w:val="00921E9A"/>
    <w:rsid w:val="0092208F"/>
    <w:rsid w:val="00922162"/>
    <w:rsid w:val="00924D61"/>
    <w:rsid w:val="00935B21"/>
    <w:rsid w:val="00937249"/>
    <w:rsid w:val="009437CA"/>
    <w:rsid w:val="00946BA6"/>
    <w:rsid w:val="009505A1"/>
    <w:rsid w:val="0095138D"/>
    <w:rsid w:val="00954C13"/>
    <w:rsid w:val="00956CC0"/>
    <w:rsid w:val="00964FEA"/>
    <w:rsid w:val="00965847"/>
    <w:rsid w:val="0096609A"/>
    <w:rsid w:val="00967158"/>
    <w:rsid w:val="00970CE5"/>
    <w:rsid w:val="009736E3"/>
    <w:rsid w:val="00980E03"/>
    <w:rsid w:val="00980FB6"/>
    <w:rsid w:val="009823A3"/>
    <w:rsid w:val="00987749"/>
    <w:rsid w:val="009926C5"/>
    <w:rsid w:val="009940DB"/>
    <w:rsid w:val="009A0A52"/>
    <w:rsid w:val="009A16FE"/>
    <w:rsid w:val="009A35BC"/>
    <w:rsid w:val="009A371A"/>
    <w:rsid w:val="009A5738"/>
    <w:rsid w:val="009A6883"/>
    <w:rsid w:val="009A6B42"/>
    <w:rsid w:val="009C080E"/>
    <w:rsid w:val="009C15E8"/>
    <w:rsid w:val="009C21A1"/>
    <w:rsid w:val="009C2493"/>
    <w:rsid w:val="009C6B1C"/>
    <w:rsid w:val="009D0E08"/>
    <w:rsid w:val="009D31DF"/>
    <w:rsid w:val="009E1438"/>
    <w:rsid w:val="009E43BA"/>
    <w:rsid w:val="009F0687"/>
    <w:rsid w:val="009F48E3"/>
    <w:rsid w:val="009F73CA"/>
    <w:rsid w:val="00A051B9"/>
    <w:rsid w:val="00A12BE2"/>
    <w:rsid w:val="00A16CEE"/>
    <w:rsid w:val="00A177A5"/>
    <w:rsid w:val="00A27A63"/>
    <w:rsid w:val="00A32630"/>
    <w:rsid w:val="00A45200"/>
    <w:rsid w:val="00A47266"/>
    <w:rsid w:val="00A53C57"/>
    <w:rsid w:val="00A561E3"/>
    <w:rsid w:val="00A57203"/>
    <w:rsid w:val="00A578C9"/>
    <w:rsid w:val="00A57D09"/>
    <w:rsid w:val="00A607AC"/>
    <w:rsid w:val="00A62522"/>
    <w:rsid w:val="00A66F8E"/>
    <w:rsid w:val="00A72F75"/>
    <w:rsid w:val="00A77EB1"/>
    <w:rsid w:val="00A842F5"/>
    <w:rsid w:val="00A952B2"/>
    <w:rsid w:val="00A95445"/>
    <w:rsid w:val="00A955CC"/>
    <w:rsid w:val="00A96250"/>
    <w:rsid w:val="00AA420F"/>
    <w:rsid w:val="00AA4946"/>
    <w:rsid w:val="00AA5928"/>
    <w:rsid w:val="00AA5980"/>
    <w:rsid w:val="00AA7BAD"/>
    <w:rsid w:val="00AB0ADF"/>
    <w:rsid w:val="00AB483D"/>
    <w:rsid w:val="00AC0599"/>
    <w:rsid w:val="00AC2A56"/>
    <w:rsid w:val="00AD078E"/>
    <w:rsid w:val="00AD5302"/>
    <w:rsid w:val="00AE0199"/>
    <w:rsid w:val="00AE091F"/>
    <w:rsid w:val="00AE71E7"/>
    <w:rsid w:val="00AE7AB2"/>
    <w:rsid w:val="00AE7F62"/>
    <w:rsid w:val="00AF0310"/>
    <w:rsid w:val="00AF1032"/>
    <w:rsid w:val="00AF1FF7"/>
    <w:rsid w:val="00AF51F7"/>
    <w:rsid w:val="00AF65E2"/>
    <w:rsid w:val="00AF6BE1"/>
    <w:rsid w:val="00AF7594"/>
    <w:rsid w:val="00B01C21"/>
    <w:rsid w:val="00B05625"/>
    <w:rsid w:val="00B05AD4"/>
    <w:rsid w:val="00B14173"/>
    <w:rsid w:val="00B233F2"/>
    <w:rsid w:val="00B258C8"/>
    <w:rsid w:val="00B25912"/>
    <w:rsid w:val="00B27067"/>
    <w:rsid w:val="00B3038B"/>
    <w:rsid w:val="00B30CC0"/>
    <w:rsid w:val="00B31583"/>
    <w:rsid w:val="00B32C7D"/>
    <w:rsid w:val="00B36B25"/>
    <w:rsid w:val="00B40625"/>
    <w:rsid w:val="00B4277F"/>
    <w:rsid w:val="00B451F7"/>
    <w:rsid w:val="00B46A88"/>
    <w:rsid w:val="00B47131"/>
    <w:rsid w:val="00B51911"/>
    <w:rsid w:val="00B5427F"/>
    <w:rsid w:val="00B54EE2"/>
    <w:rsid w:val="00B563B6"/>
    <w:rsid w:val="00B61F74"/>
    <w:rsid w:val="00B63BBD"/>
    <w:rsid w:val="00B64261"/>
    <w:rsid w:val="00B658BE"/>
    <w:rsid w:val="00B67C9C"/>
    <w:rsid w:val="00B7056C"/>
    <w:rsid w:val="00B710DB"/>
    <w:rsid w:val="00B72B57"/>
    <w:rsid w:val="00B7604E"/>
    <w:rsid w:val="00B7766C"/>
    <w:rsid w:val="00B834E4"/>
    <w:rsid w:val="00B84C61"/>
    <w:rsid w:val="00B906E3"/>
    <w:rsid w:val="00B91CB9"/>
    <w:rsid w:val="00B9217C"/>
    <w:rsid w:val="00B929F6"/>
    <w:rsid w:val="00B933A5"/>
    <w:rsid w:val="00B943EA"/>
    <w:rsid w:val="00BA1A89"/>
    <w:rsid w:val="00BA1B0E"/>
    <w:rsid w:val="00BA26A4"/>
    <w:rsid w:val="00BA2AD7"/>
    <w:rsid w:val="00BA4991"/>
    <w:rsid w:val="00BB11BE"/>
    <w:rsid w:val="00BB4D56"/>
    <w:rsid w:val="00BB5D17"/>
    <w:rsid w:val="00BB7073"/>
    <w:rsid w:val="00BC17E5"/>
    <w:rsid w:val="00BC1B7E"/>
    <w:rsid w:val="00BC3380"/>
    <w:rsid w:val="00BC580B"/>
    <w:rsid w:val="00BD56B8"/>
    <w:rsid w:val="00BE2A0C"/>
    <w:rsid w:val="00BE7F74"/>
    <w:rsid w:val="00BF08A1"/>
    <w:rsid w:val="00BF128A"/>
    <w:rsid w:val="00BF4A69"/>
    <w:rsid w:val="00C00874"/>
    <w:rsid w:val="00C034A0"/>
    <w:rsid w:val="00C0429F"/>
    <w:rsid w:val="00C22916"/>
    <w:rsid w:val="00C24BB3"/>
    <w:rsid w:val="00C30373"/>
    <w:rsid w:val="00C3271E"/>
    <w:rsid w:val="00C34E0D"/>
    <w:rsid w:val="00C34ED9"/>
    <w:rsid w:val="00C36610"/>
    <w:rsid w:val="00C5021A"/>
    <w:rsid w:val="00C508EA"/>
    <w:rsid w:val="00C511CE"/>
    <w:rsid w:val="00C53C39"/>
    <w:rsid w:val="00C542AC"/>
    <w:rsid w:val="00C57FB8"/>
    <w:rsid w:val="00C6288B"/>
    <w:rsid w:val="00C632EB"/>
    <w:rsid w:val="00C637B2"/>
    <w:rsid w:val="00C65369"/>
    <w:rsid w:val="00C66131"/>
    <w:rsid w:val="00C7190A"/>
    <w:rsid w:val="00C7232F"/>
    <w:rsid w:val="00C73AD3"/>
    <w:rsid w:val="00C756E6"/>
    <w:rsid w:val="00C76AB7"/>
    <w:rsid w:val="00C84BAD"/>
    <w:rsid w:val="00C863D7"/>
    <w:rsid w:val="00C95A99"/>
    <w:rsid w:val="00CA17AB"/>
    <w:rsid w:val="00CA35D7"/>
    <w:rsid w:val="00CA6D5A"/>
    <w:rsid w:val="00CB1812"/>
    <w:rsid w:val="00CB3235"/>
    <w:rsid w:val="00CB4D88"/>
    <w:rsid w:val="00CC00DE"/>
    <w:rsid w:val="00CC0942"/>
    <w:rsid w:val="00CC2BA5"/>
    <w:rsid w:val="00CC33C6"/>
    <w:rsid w:val="00CD055B"/>
    <w:rsid w:val="00CD4368"/>
    <w:rsid w:val="00CD623A"/>
    <w:rsid w:val="00CE0F27"/>
    <w:rsid w:val="00CE3FF0"/>
    <w:rsid w:val="00CE4411"/>
    <w:rsid w:val="00CF52A0"/>
    <w:rsid w:val="00D06043"/>
    <w:rsid w:val="00D07F2D"/>
    <w:rsid w:val="00D15796"/>
    <w:rsid w:val="00D16DC4"/>
    <w:rsid w:val="00D24F32"/>
    <w:rsid w:val="00D253BB"/>
    <w:rsid w:val="00D26A36"/>
    <w:rsid w:val="00D27011"/>
    <w:rsid w:val="00D32EEC"/>
    <w:rsid w:val="00D41B27"/>
    <w:rsid w:val="00D44510"/>
    <w:rsid w:val="00D44C87"/>
    <w:rsid w:val="00D47B7E"/>
    <w:rsid w:val="00D5547E"/>
    <w:rsid w:val="00D64EF9"/>
    <w:rsid w:val="00D76C88"/>
    <w:rsid w:val="00D84503"/>
    <w:rsid w:val="00D90B26"/>
    <w:rsid w:val="00D916B0"/>
    <w:rsid w:val="00D93D7D"/>
    <w:rsid w:val="00D93DB6"/>
    <w:rsid w:val="00D96B9D"/>
    <w:rsid w:val="00D97F96"/>
    <w:rsid w:val="00DA0C39"/>
    <w:rsid w:val="00DA2517"/>
    <w:rsid w:val="00DA7A1B"/>
    <w:rsid w:val="00DA7B7A"/>
    <w:rsid w:val="00DB0CE7"/>
    <w:rsid w:val="00DB3E8A"/>
    <w:rsid w:val="00DB6EC5"/>
    <w:rsid w:val="00DB7F91"/>
    <w:rsid w:val="00DC2F0B"/>
    <w:rsid w:val="00DC2F7B"/>
    <w:rsid w:val="00DC6F49"/>
    <w:rsid w:val="00DC7BD3"/>
    <w:rsid w:val="00DD14CB"/>
    <w:rsid w:val="00DD7F59"/>
    <w:rsid w:val="00DE631E"/>
    <w:rsid w:val="00DF1B04"/>
    <w:rsid w:val="00DF38D5"/>
    <w:rsid w:val="00DF43FB"/>
    <w:rsid w:val="00E00AB0"/>
    <w:rsid w:val="00E019BE"/>
    <w:rsid w:val="00E01F89"/>
    <w:rsid w:val="00E023CA"/>
    <w:rsid w:val="00E029E9"/>
    <w:rsid w:val="00E078E0"/>
    <w:rsid w:val="00E13349"/>
    <w:rsid w:val="00E1763A"/>
    <w:rsid w:val="00E17FC8"/>
    <w:rsid w:val="00E2102C"/>
    <w:rsid w:val="00E21FA5"/>
    <w:rsid w:val="00E24ABC"/>
    <w:rsid w:val="00E31B3C"/>
    <w:rsid w:val="00E340F9"/>
    <w:rsid w:val="00E36AC7"/>
    <w:rsid w:val="00E37515"/>
    <w:rsid w:val="00E42AA5"/>
    <w:rsid w:val="00E44B58"/>
    <w:rsid w:val="00E46532"/>
    <w:rsid w:val="00E47376"/>
    <w:rsid w:val="00E56410"/>
    <w:rsid w:val="00E5764A"/>
    <w:rsid w:val="00E70300"/>
    <w:rsid w:val="00E7519A"/>
    <w:rsid w:val="00E76496"/>
    <w:rsid w:val="00E76D50"/>
    <w:rsid w:val="00E83F9D"/>
    <w:rsid w:val="00E90524"/>
    <w:rsid w:val="00E9360B"/>
    <w:rsid w:val="00E95CBF"/>
    <w:rsid w:val="00EA0E53"/>
    <w:rsid w:val="00EA2DC6"/>
    <w:rsid w:val="00EA3084"/>
    <w:rsid w:val="00EB0803"/>
    <w:rsid w:val="00EB4DA9"/>
    <w:rsid w:val="00EB6F52"/>
    <w:rsid w:val="00EC2516"/>
    <w:rsid w:val="00ED283E"/>
    <w:rsid w:val="00EE116C"/>
    <w:rsid w:val="00EE437D"/>
    <w:rsid w:val="00EE6CA8"/>
    <w:rsid w:val="00EF470E"/>
    <w:rsid w:val="00EF5904"/>
    <w:rsid w:val="00F00909"/>
    <w:rsid w:val="00F00AE6"/>
    <w:rsid w:val="00F03B7E"/>
    <w:rsid w:val="00F05690"/>
    <w:rsid w:val="00F06223"/>
    <w:rsid w:val="00F1073E"/>
    <w:rsid w:val="00F11340"/>
    <w:rsid w:val="00F116ED"/>
    <w:rsid w:val="00F17662"/>
    <w:rsid w:val="00F20F51"/>
    <w:rsid w:val="00F25A46"/>
    <w:rsid w:val="00F266CE"/>
    <w:rsid w:val="00F31CC5"/>
    <w:rsid w:val="00F31DCC"/>
    <w:rsid w:val="00F36FC2"/>
    <w:rsid w:val="00F431B6"/>
    <w:rsid w:val="00F50553"/>
    <w:rsid w:val="00F51B83"/>
    <w:rsid w:val="00F53147"/>
    <w:rsid w:val="00F54A38"/>
    <w:rsid w:val="00F61E72"/>
    <w:rsid w:val="00F64397"/>
    <w:rsid w:val="00F65E33"/>
    <w:rsid w:val="00F67936"/>
    <w:rsid w:val="00F714E8"/>
    <w:rsid w:val="00F72496"/>
    <w:rsid w:val="00F76013"/>
    <w:rsid w:val="00F76BF2"/>
    <w:rsid w:val="00F8252F"/>
    <w:rsid w:val="00F83050"/>
    <w:rsid w:val="00F83589"/>
    <w:rsid w:val="00F83769"/>
    <w:rsid w:val="00F84267"/>
    <w:rsid w:val="00F86060"/>
    <w:rsid w:val="00F86B60"/>
    <w:rsid w:val="00FA10E0"/>
    <w:rsid w:val="00FA1DFF"/>
    <w:rsid w:val="00FA2D5E"/>
    <w:rsid w:val="00FA540F"/>
    <w:rsid w:val="00FA6E6E"/>
    <w:rsid w:val="00FA77CC"/>
    <w:rsid w:val="00FB0BEC"/>
    <w:rsid w:val="00FB31C0"/>
    <w:rsid w:val="00FB3AD8"/>
    <w:rsid w:val="00FB4B57"/>
    <w:rsid w:val="00FB6B5F"/>
    <w:rsid w:val="00FC0E8F"/>
    <w:rsid w:val="00FD35E0"/>
    <w:rsid w:val="00FE109C"/>
    <w:rsid w:val="00FE1EEF"/>
    <w:rsid w:val="00FE3A99"/>
    <w:rsid w:val="00FF5CF9"/>
    <w:rsid w:val="00FF6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4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D56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5676"/>
    <w:rPr>
      <w:sz w:val="20"/>
      <w:szCs w:val="20"/>
    </w:rPr>
  </w:style>
  <w:style w:type="character" w:styleId="FootnoteReference">
    <w:name w:val="footnote reference"/>
    <w:basedOn w:val="DefaultParagraphFont"/>
    <w:uiPriority w:val="99"/>
    <w:semiHidden/>
    <w:unhideWhenUsed/>
    <w:rsid w:val="006D5676"/>
    <w:rPr>
      <w:vertAlign w:val="superscript"/>
    </w:rPr>
  </w:style>
  <w:style w:type="paragraph" w:styleId="BalloonText">
    <w:name w:val="Balloon Text"/>
    <w:basedOn w:val="Normal"/>
    <w:link w:val="BalloonTextChar"/>
    <w:uiPriority w:val="99"/>
    <w:semiHidden/>
    <w:unhideWhenUsed/>
    <w:rsid w:val="006D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676"/>
    <w:rPr>
      <w:rFonts w:ascii="Tahoma" w:hAnsi="Tahoma" w:cs="Tahoma"/>
      <w:sz w:val="16"/>
      <w:szCs w:val="16"/>
    </w:rPr>
  </w:style>
  <w:style w:type="paragraph" w:styleId="Header">
    <w:name w:val="header"/>
    <w:basedOn w:val="Normal"/>
    <w:link w:val="HeaderChar"/>
    <w:uiPriority w:val="99"/>
    <w:semiHidden/>
    <w:unhideWhenUsed/>
    <w:rsid w:val="00A578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8C9"/>
  </w:style>
  <w:style w:type="paragraph" w:styleId="Footer">
    <w:name w:val="footer"/>
    <w:basedOn w:val="Normal"/>
    <w:link w:val="FooterChar"/>
    <w:uiPriority w:val="99"/>
    <w:semiHidden/>
    <w:unhideWhenUsed/>
    <w:rsid w:val="00A578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8C9"/>
  </w:style>
  <w:style w:type="table" w:styleId="TableGrid">
    <w:name w:val="Table Grid"/>
    <w:basedOn w:val="TableNormal"/>
    <w:uiPriority w:val="59"/>
    <w:rsid w:val="00F0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C0150"/>
    <w:rPr>
      <w:color w:val="808080"/>
    </w:rPr>
  </w:style>
  <w:style w:type="paragraph" w:styleId="ListParagraph">
    <w:name w:val="List Paragraph"/>
    <w:basedOn w:val="Normal"/>
    <w:uiPriority w:val="34"/>
    <w:qFormat/>
    <w:rsid w:val="008D7416"/>
    <w:pPr>
      <w:ind w:left="720"/>
      <w:contextualSpacing/>
    </w:pPr>
  </w:style>
  <w:style w:type="paragraph" w:styleId="NoSpacing">
    <w:name w:val="No Spacing"/>
    <w:uiPriority w:val="1"/>
    <w:qFormat/>
    <w:rsid w:val="00A177A5"/>
    <w:pPr>
      <w:spacing w:after="0" w:line="240" w:lineRule="auto"/>
    </w:pPr>
  </w:style>
  <w:style w:type="paragraph" w:styleId="NormalWeb">
    <w:name w:val="Normal (Web)"/>
    <w:basedOn w:val="Normal"/>
    <w:uiPriority w:val="99"/>
    <w:semiHidden/>
    <w:unhideWhenUsed/>
    <w:rsid w:val="00343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9529830">
      <w:bodyDiv w:val="1"/>
      <w:marLeft w:val="0"/>
      <w:marRight w:val="0"/>
      <w:marTop w:val="0"/>
      <w:marBottom w:val="0"/>
      <w:divBdr>
        <w:top w:val="none" w:sz="0" w:space="0" w:color="auto"/>
        <w:left w:val="none" w:sz="0" w:space="0" w:color="auto"/>
        <w:bottom w:val="none" w:sz="0" w:space="0" w:color="auto"/>
        <w:right w:val="none" w:sz="0" w:space="0" w:color="auto"/>
      </w:divBdr>
    </w:div>
    <w:div w:id="371030683">
      <w:bodyDiv w:val="1"/>
      <w:marLeft w:val="0"/>
      <w:marRight w:val="0"/>
      <w:marTop w:val="0"/>
      <w:marBottom w:val="0"/>
      <w:divBdr>
        <w:top w:val="none" w:sz="0" w:space="0" w:color="auto"/>
        <w:left w:val="none" w:sz="0" w:space="0" w:color="auto"/>
        <w:bottom w:val="none" w:sz="0" w:space="0" w:color="auto"/>
        <w:right w:val="none" w:sz="0" w:space="0" w:color="auto"/>
      </w:divBdr>
    </w:div>
    <w:div w:id="910307821">
      <w:bodyDiv w:val="1"/>
      <w:marLeft w:val="0"/>
      <w:marRight w:val="0"/>
      <w:marTop w:val="0"/>
      <w:marBottom w:val="0"/>
      <w:divBdr>
        <w:top w:val="none" w:sz="0" w:space="0" w:color="auto"/>
        <w:left w:val="none" w:sz="0" w:space="0" w:color="auto"/>
        <w:bottom w:val="none" w:sz="0" w:space="0" w:color="auto"/>
        <w:right w:val="none" w:sz="0" w:space="0" w:color="auto"/>
      </w:divBdr>
    </w:div>
    <w:div w:id="936133870">
      <w:bodyDiv w:val="1"/>
      <w:marLeft w:val="0"/>
      <w:marRight w:val="0"/>
      <w:marTop w:val="0"/>
      <w:marBottom w:val="0"/>
      <w:divBdr>
        <w:top w:val="none" w:sz="0" w:space="0" w:color="auto"/>
        <w:left w:val="none" w:sz="0" w:space="0" w:color="auto"/>
        <w:bottom w:val="none" w:sz="0" w:space="0" w:color="auto"/>
        <w:right w:val="none" w:sz="0" w:space="0" w:color="auto"/>
      </w:divBdr>
    </w:div>
    <w:div w:id="1404135146">
      <w:bodyDiv w:val="1"/>
      <w:marLeft w:val="0"/>
      <w:marRight w:val="0"/>
      <w:marTop w:val="0"/>
      <w:marBottom w:val="0"/>
      <w:divBdr>
        <w:top w:val="none" w:sz="0" w:space="0" w:color="auto"/>
        <w:left w:val="none" w:sz="0" w:space="0" w:color="auto"/>
        <w:bottom w:val="none" w:sz="0" w:space="0" w:color="auto"/>
        <w:right w:val="none" w:sz="0" w:space="0" w:color="auto"/>
      </w:divBdr>
    </w:div>
    <w:div w:id="1562136717">
      <w:bodyDiv w:val="1"/>
      <w:marLeft w:val="0"/>
      <w:marRight w:val="0"/>
      <w:marTop w:val="0"/>
      <w:marBottom w:val="0"/>
      <w:divBdr>
        <w:top w:val="none" w:sz="0" w:space="0" w:color="auto"/>
        <w:left w:val="none" w:sz="0" w:space="0" w:color="auto"/>
        <w:bottom w:val="none" w:sz="0" w:space="0" w:color="auto"/>
        <w:right w:val="none" w:sz="0" w:space="0" w:color="auto"/>
      </w:divBdr>
    </w:div>
    <w:div w:id="1584023873">
      <w:bodyDiv w:val="1"/>
      <w:marLeft w:val="0"/>
      <w:marRight w:val="0"/>
      <w:marTop w:val="0"/>
      <w:marBottom w:val="0"/>
      <w:divBdr>
        <w:top w:val="none" w:sz="0" w:space="0" w:color="auto"/>
        <w:left w:val="none" w:sz="0" w:space="0" w:color="auto"/>
        <w:bottom w:val="none" w:sz="0" w:space="0" w:color="auto"/>
        <w:right w:val="none" w:sz="0" w:space="0" w:color="auto"/>
      </w:divBdr>
    </w:div>
    <w:div w:id="1843276166">
      <w:bodyDiv w:val="1"/>
      <w:marLeft w:val="0"/>
      <w:marRight w:val="0"/>
      <w:marTop w:val="0"/>
      <w:marBottom w:val="0"/>
      <w:divBdr>
        <w:top w:val="none" w:sz="0" w:space="0" w:color="auto"/>
        <w:left w:val="none" w:sz="0" w:space="0" w:color="auto"/>
        <w:bottom w:val="none" w:sz="0" w:space="0" w:color="auto"/>
        <w:right w:val="none" w:sz="0" w:space="0" w:color="auto"/>
      </w:divBdr>
    </w:div>
    <w:div w:id="1856113783">
      <w:bodyDiv w:val="1"/>
      <w:marLeft w:val="0"/>
      <w:marRight w:val="0"/>
      <w:marTop w:val="0"/>
      <w:marBottom w:val="0"/>
      <w:divBdr>
        <w:top w:val="none" w:sz="0" w:space="0" w:color="auto"/>
        <w:left w:val="none" w:sz="0" w:space="0" w:color="auto"/>
        <w:bottom w:val="none" w:sz="0" w:space="0" w:color="auto"/>
        <w:right w:val="none" w:sz="0" w:space="0" w:color="auto"/>
      </w:divBdr>
    </w:div>
    <w:div w:id="1888029852">
      <w:bodyDiv w:val="1"/>
      <w:marLeft w:val="0"/>
      <w:marRight w:val="0"/>
      <w:marTop w:val="0"/>
      <w:marBottom w:val="0"/>
      <w:divBdr>
        <w:top w:val="none" w:sz="0" w:space="0" w:color="auto"/>
        <w:left w:val="none" w:sz="0" w:space="0" w:color="auto"/>
        <w:bottom w:val="none" w:sz="0" w:space="0" w:color="auto"/>
        <w:right w:val="none" w:sz="0" w:space="0" w:color="auto"/>
      </w:divBdr>
    </w:div>
    <w:div w:id="19200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437CD-9A40-4F78-9C14-9C689797F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25</Pages>
  <Words>8841</Words>
  <Characters>50396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64</cp:revision>
  <dcterms:created xsi:type="dcterms:W3CDTF">2017-03-04T13:31:00Z</dcterms:created>
  <dcterms:modified xsi:type="dcterms:W3CDTF">2017-03-04T14:52:00Z</dcterms:modified>
</cp:coreProperties>
</file>